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81E8" w14:textId="5DD04163" w:rsidR="00EA6BC9" w:rsidRPr="00AB59A0" w:rsidRDefault="00EA6BC9" w:rsidP="00EA6BC9">
      <w:pPr>
        <w:pStyle w:val="Corpsdetexte"/>
        <w:spacing w:after="0" w:line="240" w:lineRule="auto"/>
        <w:jc w:val="both"/>
        <w:rPr>
          <w:rFonts w:ascii="Arial Narrow" w:hAnsi="Arial Narrow"/>
          <w:sz w:val="20"/>
          <w:szCs w:val="20"/>
        </w:rPr>
      </w:pPr>
      <w:bookmarkStart w:id="0" w:name="_Hlk96350511"/>
      <w:r w:rsidRPr="00AB59A0">
        <w:rPr>
          <w:rFonts w:ascii="Arial Narrow" w:hAnsi="Arial Narrow"/>
          <w:sz w:val="20"/>
          <w:szCs w:val="20"/>
        </w:rPr>
        <w:t xml:space="preserve">Procès-verbal de la séance ordinaire du Conseil municipal, tenue le </w:t>
      </w:r>
      <w:r w:rsidR="005A7552" w:rsidRPr="00AB59A0">
        <w:rPr>
          <w:rFonts w:ascii="Arial Narrow" w:hAnsi="Arial Narrow"/>
          <w:sz w:val="20"/>
          <w:szCs w:val="20"/>
        </w:rPr>
        <w:t>1</w:t>
      </w:r>
      <w:r w:rsidR="00C858C5">
        <w:rPr>
          <w:rFonts w:ascii="Arial Narrow" w:hAnsi="Arial Narrow"/>
          <w:sz w:val="20"/>
          <w:szCs w:val="20"/>
        </w:rPr>
        <w:t>7</w:t>
      </w:r>
      <w:r w:rsidRPr="00AB59A0">
        <w:rPr>
          <w:rFonts w:ascii="Arial Narrow" w:hAnsi="Arial Narrow"/>
          <w:sz w:val="20"/>
          <w:szCs w:val="20"/>
        </w:rPr>
        <w:t> </w:t>
      </w:r>
      <w:r w:rsidR="00C858C5">
        <w:rPr>
          <w:rFonts w:ascii="Arial Narrow" w:hAnsi="Arial Narrow"/>
          <w:sz w:val="20"/>
          <w:szCs w:val="20"/>
        </w:rPr>
        <w:t>octobre</w:t>
      </w:r>
      <w:r w:rsidRPr="00AB59A0">
        <w:rPr>
          <w:rFonts w:ascii="Arial Narrow" w:hAnsi="Arial Narrow"/>
          <w:sz w:val="20"/>
          <w:szCs w:val="20"/>
        </w:rPr>
        <w:t xml:space="preserve"> 2022 </w:t>
      </w:r>
      <w:r w:rsidR="000E7314" w:rsidRPr="00AB59A0">
        <w:rPr>
          <w:rFonts w:ascii="Arial Narrow" w:hAnsi="Arial Narrow"/>
          <w:sz w:val="20"/>
          <w:szCs w:val="20"/>
        </w:rPr>
        <w:t>au 65, route 338, aux Coteaux</w:t>
      </w:r>
      <w:r w:rsidRPr="00AB59A0">
        <w:rPr>
          <w:rFonts w:ascii="Arial Narrow" w:hAnsi="Arial Narrow"/>
          <w:sz w:val="20"/>
          <w:szCs w:val="20"/>
        </w:rPr>
        <w:t>, le tout conformément aux dispositions du Code municipal de la province de Québec.</w:t>
      </w:r>
    </w:p>
    <w:p w14:paraId="3AE1E509" w14:textId="6CAF79EA" w:rsidR="00F54346" w:rsidRPr="00AB59A0" w:rsidRDefault="00F54346" w:rsidP="00F01B97">
      <w:pPr>
        <w:spacing w:after="0" w:line="240" w:lineRule="auto"/>
        <w:rPr>
          <w:rFonts w:ascii="Arial Narrow" w:hAnsi="Arial Narrow" w:cs="Times New Roman"/>
          <w:sz w:val="20"/>
          <w:szCs w:val="20"/>
        </w:rPr>
      </w:pPr>
    </w:p>
    <w:p w14:paraId="6C414EF8" w14:textId="55A28DAF" w:rsidR="008A52F2" w:rsidRDefault="00F44780" w:rsidP="00F01B97">
      <w:pPr>
        <w:pStyle w:val="Corpsdetexte2"/>
        <w:rPr>
          <w:rFonts w:ascii="Arial Narrow" w:hAnsi="Arial Narrow"/>
        </w:rPr>
      </w:pPr>
      <w:r w:rsidRPr="00E62056">
        <w:rPr>
          <w:rFonts w:ascii="Arial Narrow" w:hAnsi="Arial Narrow"/>
        </w:rPr>
        <w:t>Sont</w:t>
      </w:r>
      <w:r w:rsidR="000E7314" w:rsidRPr="00E62056">
        <w:rPr>
          <w:rFonts w:ascii="Arial Narrow" w:hAnsi="Arial Narrow"/>
        </w:rPr>
        <w:t xml:space="preserve"> présents :</w:t>
      </w:r>
      <w:r w:rsidR="008A52F2" w:rsidRPr="00E62056">
        <w:rPr>
          <w:rFonts w:ascii="Arial Narrow" w:hAnsi="Arial Narrow"/>
        </w:rPr>
        <w:t xml:space="preserve"> m</w:t>
      </w:r>
      <w:r w:rsidR="00BA2E9A" w:rsidRPr="00E62056">
        <w:rPr>
          <w:rFonts w:ascii="Arial Narrow" w:hAnsi="Arial Narrow"/>
        </w:rPr>
        <w:t>esd</w:t>
      </w:r>
      <w:r w:rsidR="008A52F2" w:rsidRPr="00E62056">
        <w:rPr>
          <w:rFonts w:ascii="Arial Narrow" w:hAnsi="Arial Narrow"/>
        </w:rPr>
        <w:t>ame</w:t>
      </w:r>
      <w:r w:rsidR="00BA2E9A" w:rsidRPr="00E62056">
        <w:rPr>
          <w:rFonts w:ascii="Arial Narrow" w:hAnsi="Arial Narrow"/>
        </w:rPr>
        <w:t>s</w:t>
      </w:r>
      <w:r w:rsidR="008A52F2" w:rsidRPr="00E62056">
        <w:rPr>
          <w:rFonts w:ascii="Arial Narrow" w:hAnsi="Arial Narrow"/>
        </w:rPr>
        <w:t xml:space="preserve"> </w:t>
      </w:r>
      <w:r w:rsidR="00F6771B" w:rsidRPr="00E62056">
        <w:rPr>
          <w:rFonts w:ascii="Arial Narrow" w:hAnsi="Arial Narrow"/>
        </w:rPr>
        <w:t xml:space="preserve">Myriam Sauvé </w:t>
      </w:r>
      <w:r w:rsidR="007145B0" w:rsidRPr="00E62056">
        <w:rPr>
          <w:rFonts w:ascii="Arial Narrow" w:hAnsi="Arial Narrow"/>
        </w:rPr>
        <w:t>et</w:t>
      </w:r>
      <w:r w:rsidR="00EA6BC9" w:rsidRPr="00E62056">
        <w:rPr>
          <w:rFonts w:ascii="Arial Narrow" w:hAnsi="Arial Narrow"/>
        </w:rPr>
        <w:t xml:space="preserve"> Véronique Lefebvre</w:t>
      </w:r>
      <w:r w:rsidR="0031547B" w:rsidRPr="00E62056">
        <w:rPr>
          <w:rFonts w:ascii="Arial Narrow" w:hAnsi="Arial Narrow"/>
        </w:rPr>
        <w:t>,</w:t>
      </w:r>
      <w:r w:rsidR="008A52F2" w:rsidRPr="00E62056">
        <w:rPr>
          <w:rFonts w:ascii="Arial Narrow" w:hAnsi="Arial Narrow"/>
        </w:rPr>
        <w:t xml:space="preserve"> conseillère</w:t>
      </w:r>
      <w:r w:rsidR="00BA2E9A" w:rsidRPr="00E62056">
        <w:rPr>
          <w:rFonts w:ascii="Arial Narrow" w:hAnsi="Arial Narrow"/>
        </w:rPr>
        <w:t>s</w:t>
      </w:r>
      <w:r w:rsidR="008A52F2" w:rsidRPr="00E62056">
        <w:rPr>
          <w:rFonts w:ascii="Arial Narrow" w:hAnsi="Arial Narrow"/>
        </w:rPr>
        <w:t>, messieurs François Deschamps</w:t>
      </w:r>
      <w:r w:rsidR="00F6771B" w:rsidRPr="00E62056">
        <w:rPr>
          <w:rFonts w:ascii="Arial Narrow" w:hAnsi="Arial Narrow"/>
        </w:rPr>
        <w:t xml:space="preserve">, Claude Lepage </w:t>
      </w:r>
      <w:r w:rsidR="00B63725" w:rsidRPr="00E62056">
        <w:rPr>
          <w:rFonts w:ascii="Arial Narrow" w:hAnsi="Arial Narrow"/>
        </w:rPr>
        <w:t>et</w:t>
      </w:r>
      <w:r w:rsidR="008A52F2" w:rsidRPr="00E62056">
        <w:rPr>
          <w:rFonts w:ascii="Arial Narrow" w:hAnsi="Arial Narrow"/>
        </w:rPr>
        <w:t xml:space="preserve"> Michel Joly, conseillers et siégeant sous la présidence de </w:t>
      </w:r>
      <w:r w:rsidR="0031547B" w:rsidRPr="00E62056">
        <w:rPr>
          <w:rFonts w:ascii="Arial Narrow" w:hAnsi="Arial Narrow"/>
        </w:rPr>
        <w:t>monsieur</w:t>
      </w:r>
      <w:r w:rsidR="008A52F2" w:rsidRPr="00E62056">
        <w:rPr>
          <w:rFonts w:ascii="Arial Narrow" w:hAnsi="Arial Narrow"/>
        </w:rPr>
        <w:t xml:space="preserve"> </w:t>
      </w:r>
      <w:r w:rsidR="0031547B" w:rsidRPr="00E62056">
        <w:rPr>
          <w:rFonts w:ascii="Arial Narrow" w:hAnsi="Arial Narrow"/>
        </w:rPr>
        <w:t>Sylvain Brazeau</w:t>
      </w:r>
      <w:r w:rsidR="008A52F2" w:rsidRPr="00E62056">
        <w:rPr>
          <w:rFonts w:ascii="Arial Narrow" w:hAnsi="Arial Narrow"/>
        </w:rPr>
        <w:t>, maire.</w:t>
      </w:r>
    </w:p>
    <w:p w14:paraId="58224392" w14:textId="35871F71" w:rsidR="00E62056" w:rsidRDefault="00E62056" w:rsidP="00F01B97">
      <w:pPr>
        <w:pStyle w:val="Corpsdetexte2"/>
        <w:rPr>
          <w:rFonts w:ascii="Arial Narrow" w:hAnsi="Arial Narrow"/>
        </w:rPr>
      </w:pPr>
    </w:p>
    <w:p w14:paraId="1BCDFF01" w14:textId="31796AD4" w:rsidR="00E62056" w:rsidRPr="00AB59A0" w:rsidRDefault="00E62056" w:rsidP="00F01B97">
      <w:pPr>
        <w:pStyle w:val="Corpsdetexte2"/>
        <w:rPr>
          <w:rFonts w:ascii="Arial Narrow" w:hAnsi="Arial Narrow"/>
        </w:rPr>
      </w:pPr>
      <w:r>
        <w:rPr>
          <w:rFonts w:ascii="Arial Narrow" w:hAnsi="Arial Narrow"/>
        </w:rPr>
        <w:t>Était absente : madame Josée Grenier, conseillère</w:t>
      </w:r>
    </w:p>
    <w:p w14:paraId="71132AFC" w14:textId="77777777" w:rsidR="00B63725" w:rsidRPr="00AB59A0" w:rsidRDefault="00B63725" w:rsidP="00F01B97">
      <w:pPr>
        <w:spacing w:after="0" w:line="240" w:lineRule="auto"/>
        <w:rPr>
          <w:rFonts w:ascii="Arial Narrow" w:hAnsi="Arial Narrow" w:cs="Times New Roman"/>
          <w:sz w:val="20"/>
          <w:szCs w:val="20"/>
        </w:rPr>
      </w:pPr>
    </w:p>
    <w:p w14:paraId="39FCC103" w14:textId="05831395" w:rsidR="00E335E0" w:rsidRPr="00AB59A0" w:rsidRDefault="00E335E0" w:rsidP="0038548B">
      <w:pPr>
        <w:spacing w:after="0" w:line="240" w:lineRule="auto"/>
        <w:jc w:val="both"/>
        <w:rPr>
          <w:rFonts w:ascii="Arial Narrow" w:hAnsi="Arial Narrow" w:cs="Times New Roman"/>
          <w:sz w:val="20"/>
          <w:szCs w:val="20"/>
        </w:rPr>
      </w:pPr>
      <w:r w:rsidRPr="00AB59A0">
        <w:rPr>
          <w:rFonts w:ascii="Arial Narrow" w:hAnsi="Arial Narrow" w:cs="Times New Roman"/>
          <w:sz w:val="20"/>
          <w:szCs w:val="20"/>
        </w:rPr>
        <w:t xml:space="preserve">Assiste également à cette séance madame </w:t>
      </w:r>
      <w:r w:rsidR="001C6BB1" w:rsidRPr="00AB59A0">
        <w:rPr>
          <w:rFonts w:ascii="Arial Narrow" w:hAnsi="Arial Narrow" w:cs="Times New Roman"/>
          <w:sz w:val="20"/>
          <w:szCs w:val="20"/>
        </w:rPr>
        <w:t>Pamela Nantel</w:t>
      </w:r>
      <w:r w:rsidRPr="00AB59A0">
        <w:rPr>
          <w:rFonts w:ascii="Arial Narrow" w:hAnsi="Arial Narrow" w:cs="Times New Roman"/>
          <w:sz w:val="20"/>
          <w:szCs w:val="20"/>
        </w:rPr>
        <w:t xml:space="preserve">, directrice générale </w:t>
      </w:r>
      <w:r w:rsidR="001C6BB1" w:rsidRPr="00AB59A0">
        <w:rPr>
          <w:rFonts w:ascii="Arial Narrow" w:hAnsi="Arial Narrow" w:cs="Times New Roman"/>
          <w:sz w:val="20"/>
          <w:szCs w:val="20"/>
        </w:rPr>
        <w:t>et greffière-trésorière</w:t>
      </w:r>
      <w:r w:rsidRPr="00AB59A0">
        <w:rPr>
          <w:rFonts w:ascii="Arial Narrow" w:hAnsi="Arial Narrow" w:cs="Times New Roman"/>
          <w:sz w:val="20"/>
          <w:szCs w:val="20"/>
        </w:rPr>
        <w:t>.</w:t>
      </w:r>
    </w:p>
    <w:p w14:paraId="091E028F" w14:textId="5CA6B2D0" w:rsidR="00E335E0" w:rsidRPr="00AB59A0" w:rsidRDefault="00E335E0" w:rsidP="00F01B97">
      <w:pPr>
        <w:spacing w:after="0" w:line="240" w:lineRule="auto"/>
        <w:rPr>
          <w:rFonts w:ascii="Arial Narrow" w:hAnsi="Arial Narrow" w:cs="Times New Roman"/>
          <w:sz w:val="20"/>
          <w:szCs w:val="20"/>
        </w:rPr>
      </w:pPr>
    </w:p>
    <w:p w14:paraId="6425BB47" w14:textId="4BE88F7A" w:rsidR="00F54346" w:rsidRPr="00AB59A0" w:rsidRDefault="00C45AC4" w:rsidP="00F01B97">
      <w:pPr>
        <w:spacing w:after="0" w:line="240" w:lineRule="auto"/>
        <w:rPr>
          <w:rFonts w:ascii="Arial Narrow" w:hAnsi="Arial Narrow" w:cs="Times New Roman"/>
          <w:b/>
          <w:bCs/>
          <w:sz w:val="20"/>
          <w:szCs w:val="20"/>
        </w:rPr>
      </w:pPr>
      <w:r w:rsidRPr="00AB59A0">
        <w:rPr>
          <w:rFonts w:ascii="Arial Narrow" w:hAnsi="Arial Narrow" w:cs="Times New Roman"/>
          <w:b/>
          <w:bCs/>
          <w:sz w:val="20"/>
          <w:szCs w:val="20"/>
        </w:rPr>
        <w:t>Mot de bienvenue et ouverture de la séance</w:t>
      </w:r>
    </w:p>
    <w:p w14:paraId="14A061FE" w14:textId="46B25C98" w:rsidR="00F54346" w:rsidRPr="00AB59A0" w:rsidRDefault="00F54346" w:rsidP="0031547B">
      <w:pPr>
        <w:spacing w:after="0" w:line="240" w:lineRule="auto"/>
        <w:jc w:val="both"/>
        <w:rPr>
          <w:rFonts w:ascii="Arial Narrow" w:hAnsi="Arial Narrow" w:cs="Times New Roman"/>
          <w:sz w:val="20"/>
          <w:szCs w:val="20"/>
        </w:rPr>
      </w:pPr>
    </w:p>
    <w:p w14:paraId="4EB661F9" w14:textId="77777777" w:rsidR="007B13B5" w:rsidRPr="0006288A" w:rsidRDefault="007B13B5" w:rsidP="007B13B5">
      <w:pPr>
        <w:spacing w:after="0" w:line="240" w:lineRule="auto"/>
        <w:jc w:val="both"/>
        <w:rPr>
          <w:rFonts w:ascii="Arial Narrow" w:hAnsi="Arial Narrow" w:cs="Times New Roman"/>
          <w:sz w:val="20"/>
          <w:szCs w:val="20"/>
        </w:rPr>
      </w:pPr>
      <w:r w:rsidRPr="0006288A">
        <w:rPr>
          <w:rFonts w:ascii="Arial Narrow" w:hAnsi="Arial Narrow" w:cs="Times New Roman"/>
          <w:sz w:val="20"/>
          <w:szCs w:val="20"/>
        </w:rPr>
        <w:t>Monsieur Sylvain Brazeau a ouvert l’assemblée à 19 h 30 en s’assurant qu’il y a un nombre suffisant de membres du conseil pour former quorum.</w:t>
      </w:r>
    </w:p>
    <w:p w14:paraId="45D95A42" w14:textId="77777777" w:rsidR="007B13B5" w:rsidRPr="0006288A" w:rsidRDefault="007B13B5" w:rsidP="007B13B5">
      <w:pPr>
        <w:spacing w:after="0" w:line="240" w:lineRule="auto"/>
        <w:rPr>
          <w:rFonts w:ascii="Arial Narrow" w:hAnsi="Arial Narrow" w:cs="Times New Roman"/>
          <w:sz w:val="20"/>
          <w:szCs w:val="20"/>
        </w:rPr>
      </w:pPr>
    </w:p>
    <w:p w14:paraId="78481B14" w14:textId="6A992208" w:rsidR="005432DA" w:rsidRPr="0006288A" w:rsidRDefault="007B13B5" w:rsidP="003814D1">
      <w:pPr>
        <w:spacing w:after="0" w:line="240" w:lineRule="auto"/>
        <w:jc w:val="both"/>
        <w:rPr>
          <w:rFonts w:ascii="Arial Narrow" w:hAnsi="Arial Narrow"/>
          <w:sz w:val="20"/>
          <w:szCs w:val="20"/>
        </w:rPr>
      </w:pPr>
      <w:r w:rsidRPr="0006288A">
        <w:rPr>
          <w:rFonts w:ascii="Arial Narrow" w:hAnsi="Arial Narrow" w:cs="Times New Roman"/>
          <w:sz w:val="20"/>
          <w:szCs w:val="20"/>
        </w:rPr>
        <w:t>Il informe l’assistance que</w:t>
      </w:r>
      <w:r w:rsidR="00030B96" w:rsidRPr="0006288A">
        <w:rPr>
          <w:rFonts w:ascii="Arial Narrow" w:hAnsi="Arial Narrow" w:cs="Times New Roman"/>
          <w:sz w:val="20"/>
          <w:szCs w:val="20"/>
        </w:rPr>
        <w:t xml:space="preserve"> l</w:t>
      </w:r>
      <w:r w:rsidR="005432DA" w:rsidRPr="0006288A">
        <w:rPr>
          <w:rFonts w:ascii="Arial Narrow" w:hAnsi="Arial Narrow"/>
          <w:sz w:val="20"/>
          <w:szCs w:val="20"/>
        </w:rPr>
        <w:t xml:space="preserve">a séance du conseil </w:t>
      </w:r>
      <w:r w:rsidR="00030B96" w:rsidRPr="0006288A">
        <w:rPr>
          <w:rFonts w:ascii="Arial Narrow" w:hAnsi="Arial Narrow"/>
          <w:sz w:val="20"/>
          <w:szCs w:val="20"/>
        </w:rPr>
        <w:t xml:space="preserve">fait </w:t>
      </w:r>
      <w:r w:rsidR="005432DA" w:rsidRPr="0006288A">
        <w:rPr>
          <w:rFonts w:ascii="Arial Narrow" w:hAnsi="Arial Narrow"/>
          <w:sz w:val="20"/>
          <w:szCs w:val="20"/>
        </w:rPr>
        <w:t>présentement l’objet d’une captation vidéo pour permettre son visionnement en différé dans quelques jours à partir du site internet de la municipalité</w:t>
      </w:r>
      <w:r w:rsidR="003814D1" w:rsidRPr="0006288A">
        <w:rPr>
          <w:rFonts w:ascii="Arial Narrow" w:hAnsi="Arial Narrow"/>
          <w:sz w:val="20"/>
          <w:szCs w:val="20"/>
        </w:rPr>
        <w:t xml:space="preserve">, et que celles et ceux qui désirent </w:t>
      </w:r>
      <w:r w:rsidR="005432DA" w:rsidRPr="0006288A">
        <w:rPr>
          <w:rFonts w:ascii="Arial Narrow" w:hAnsi="Arial Narrow"/>
          <w:sz w:val="20"/>
          <w:szCs w:val="20"/>
        </w:rPr>
        <w:t xml:space="preserve">prendre la parole lors de la période de questions </w:t>
      </w:r>
      <w:r w:rsidR="0051439C" w:rsidRPr="0006288A">
        <w:rPr>
          <w:rFonts w:ascii="Arial Narrow" w:hAnsi="Arial Narrow"/>
          <w:sz w:val="20"/>
          <w:szCs w:val="20"/>
        </w:rPr>
        <w:t>devron</w:t>
      </w:r>
      <w:r w:rsidR="00DC5DBF" w:rsidRPr="0006288A">
        <w:rPr>
          <w:rFonts w:ascii="Arial Narrow" w:hAnsi="Arial Narrow"/>
          <w:sz w:val="20"/>
          <w:szCs w:val="20"/>
        </w:rPr>
        <w:t>t</w:t>
      </w:r>
      <w:r w:rsidR="0051439C" w:rsidRPr="0006288A">
        <w:rPr>
          <w:rFonts w:ascii="Arial Narrow" w:hAnsi="Arial Narrow"/>
          <w:sz w:val="20"/>
          <w:szCs w:val="20"/>
        </w:rPr>
        <w:t xml:space="preserve"> se</w:t>
      </w:r>
      <w:r w:rsidR="005432DA" w:rsidRPr="0006288A">
        <w:rPr>
          <w:rFonts w:ascii="Arial Narrow" w:hAnsi="Arial Narrow"/>
          <w:sz w:val="20"/>
          <w:szCs w:val="20"/>
        </w:rPr>
        <w:t xml:space="preserve"> lever et venir poser </w:t>
      </w:r>
      <w:r w:rsidR="0051439C" w:rsidRPr="0006288A">
        <w:rPr>
          <w:rFonts w:ascii="Arial Narrow" w:hAnsi="Arial Narrow"/>
          <w:sz w:val="20"/>
          <w:szCs w:val="20"/>
        </w:rPr>
        <w:t>leurs</w:t>
      </w:r>
      <w:r w:rsidR="005432DA" w:rsidRPr="0006288A">
        <w:rPr>
          <w:rFonts w:ascii="Arial Narrow" w:hAnsi="Arial Narrow"/>
          <w:sz w:val="20"/>
          <w:szCs w:val="20"/>
        </w:rPr>
        <w:t xml:space="preserve"> questions au micro à l’avant.</w:t>
      </w:r>
    </w:p>
    <w:p w14:paraId="6CC0AB1E" w14:textId="77777777" w:rsidR="005432DA" w:rsidRPr="0006288A" w:rsidRDefault="005432DA" w:rsidP="005432DA">
      <w:pPr>
        <w:spacing w:after="0"/>
        <w:jc w:val="both"/>
        <w:rPr>
          <w:rFonts w:ascii="Arial Narrow" w:hAnsi="Arial Narrow"/>
          <w:sz w:val="20"/>
          <w:szCs w:val="20"/>
        </w:rPr>
      </w:pPr>
    </w:p>
    <w:p w14:paraId="0143B765" w14:textId="33724F22" w:rsidR="005432DA" w:rsidRPr="0006288A" w:rsidRDefault="00F44780" w:rsidP="005432DA">
      <w:pPr>
        <w:spacing w:after="0"/>
        <w:jc w:val="both"/>
        <w:rPr>
          <w:rFonts w:ascii="Arial Narrow" w:hAnsi="Arial Narrow"/>
          <w:sz w:val="20"/>
          <w:szCs w:val="20"/>
        </w:rPr>
      </w:pPr>
      <w:r w:rsidRPr="0006288A">
        <w:rPr>
          <w:rFonts w:ascii="Arial Narrow" w:hAnsi="Arial Narrow"/>
          <w:sz w:val="20"/>
          <w:szCs w:val="20"/>
        </w:rPr>
        <w:t>Il</w:t>
      </w:r>
      <w:r w:rsidR="005432DA" w:rsidRPr="0006288A">
        <w:rPr>
          <w:rFonts w:ascii="Arial Narrow" w:hAnsi="Arial Narrow"/>
          <w:sz w:val="20"/>
          <w:szCs w:val="20"/>
        </w:rPr>
        <w:t xml:space="preserve"> rappelle</w:t>
      </w:r>
      <w:r w:rsidRPr="0006288A">
        <w:rPr>
          <w:rFonts w:ascii="Arial Narrow" w:hAnsi="Arial Narrow"/>
          <w:sz w:val="20"/>
          <w:szCs w:val="20"/>
        </w:rPr>
        <w:t xml:space="preserve"> également</w:t>
      </w:r>
      <w:r w:rsidR="005432DA" w:rsidRPr="0006288A">
        <w:rPr>
          <w:rFonts w:ascii="Arial Narrow" w:hAnsi="Arial Narrow"/>
          <w:sz w:val="20"/>
          <w:szCs w:val="20"/>
        </w:rPr>
        <w:t xml:space="preserve"> à toutes les personnes présentes et à toutes celles qui prendront la parole que la présente séance du conseil est un événement public et dédié à l’exercice de la démocratie. Celle</w:t>
      </w:r>
      <w:r w:rsidR="005432DA" w:rsidRPr="0006288A">
        <w:rPr>
          <w:rFonts w:ascii="Arial Narrow" w:hAnsi="Arial Narrow"/>
          <w:sz w:val="20"/>
          <w:szCs w:val="20"/>
        </w:rPr>
        <w:noBreakHyphen/>
        <w:t>ci doit s’exercer librement et respectueusement.</w:t>
      </w:r>
    </w:p>
    <w:p w14:paraId="3AF714CE" w14:textId="77777777" w:rsidR="005432DA" w:rsidRPr="0006288A" w:rsidRDefault="005432DA" w:rsidP="005432DA">
      <w:pPr>
        <w:spacing w:after="0"/>
        <w:jc w:val="both"/>
        <w:rPr>
          <w:rFonts w:ascii="Arial Narrow" w:hAnsi="Arial Narrow"/>
          <w:sz w:val="20"/>
          <w:szCs w:val="20"/>
        </w:rPr>
      </w:pPr>
    </w:p>
    <w:p w14:paraId="1DDF4B2D" w14:textId="63BEA796" w:rsidR="005432DA" w:rsidRPr="0006288A" w:rsidRDefault="009A520E" w:rsidP="005432DA">
      <w:pPr>
        <w:spacing w:after="0"/>
        <w:jc w:val="both"/>
        <w:rPr>
          <w:rFonts w:ascii="Arial Narrow" w:hAnsi="Arial Narrow"/>
          <w:sz w:val="20"/>
          <w:szCs w:val="20"/>
        </w:rPr>
      </w:pPr>
      <w:r w:rsidRPr="0006288A">
        <w:rPr>
          <w:rFonts w:ascii="Arial Narrow" w:hAnsi="Arial Narrow"/>
          <w:sz w:val="20"/>
          <w:szCs w:val="20"/>
        </w:rPr>
        <w:t>Il précise que l</w:t>
      </w:r>
      <w:r w:rsidR="005432DA" w:rsidRPr="0006288A">
        <w:rPr>
          <w:rFonts w:ascii="Arial Narrow" w:hAnsi="Arial Narrow"/>
          <w:sz w:val="20"/>
          <w:szCs w:val="20"/>
        </w:rPr>
        <w:t>a captation commence à l’ouverture officielle de la séance et se termine à la fermeture officielle.</w:t>
      </w:r>
    </w:p>
    <w:p w14:paraId="2430131D" w14:textId="635A0F68" w:rsidR="009A520E" w:rsidRPr="00C858C5" w:rsidRDefault="009A520E" w:rsidP="005432DA">
      <w:pPr>
        <w:spacing w:after="0"/>
        <w:jc w:val="both"/>
        <w:rPr>
          <w:rFonts w:ascii="Arial Narrow" w:hAnsi="Arial Narrow"/>
          <w:sz w:val="20"/>
          <w:szCs w:val="20"/>
          <w:highlight w:val="yellow"/>
        </w:rPr>
      </w:pPr>
    </w:p>
    <w:bookmarkEnd w:id="0"/>
    <w:p w14:paraId="4AC173EB" w14:textId="410BD90D" w:rsidR="00C45AC4" w:rsidRPr="00AB59A0" w:rsidRDefault="00C45AC4" w:rsidP="00CB712B">
      <w:pPr>
        <w:spacing w:after="0" w:line="240" w:lineRule="auto"/>
        <w:ind w:left="-1134"/>
        <w:rPr>
          <w:rFonts w:ascii="Arial Narrow" w:hAnsi="Arial Narrow" w:cs="Times New Roman"/>
          <w:sz w:val="20"/>
          <w:szCs w:val="20"/>
          <w:u w:val="single"/>
        </w:rPr>
      </w:pPr>
      <w:r w:rsidRPr="00AB59A0">
        <w:rPr>
          <w:rFonts w:ascii="Arial Narrow" w:hAnsi="Arial Narrow" w:cs="Times New Roman"/>
          <w:b/>
          <w:bCs/>
          <w:sz w:val="20"/>
          <w:szCs w:val="20"/>
        </w:rPr>
        <w:t>2</w:t>
      </w:r>
      <w:r w:rsidR="005A5129" w:rsidRPr="00AB59A0">
        <w:rPr>
          <w:rFonts w:ascii="Arial Narrow" w:hAnsi="Arial Narrow" w:cs="Times New Roman"/>
          <w:b/>
          <w:bCs/>
          <w:sz w:val="20"/>
          <w:szCs w:val="20"/>
        </w:rPr>
        <w:t>2</w:t>
      </w:r>
      <w:r w:rsidRPr="00AB59A0">
        <w:rPr>
          <w:rFonts w:ascii="Arial Narrow" w:hAnsi="Arial Narrow" w:cs="Times New Roman"/>
          <w:b/>
          <w:bCs/>
          <w:sz w:val="20"/>
          <w:szCs w:val="20"/>
        </w:rPr>
        <w:t>-</w:t>
      </w:r>
      <w:r w:rsidR="00C858C5">
        <w:rPr>
          <w:rFonts w:ascii="Arial Narrow" w:hAnsi="Arial Narrow" w:cs="Times New Roman"/>
          <w:b/>
          <w:bCs/>
          <w:sz w:val="20"/>
          <w:szCs w:val="20"/>
        </w:rPr>
        <w:t>10</w:t>
      </w:r>
      <w:r w:rsidRPr="00AB59A0">
        <w:rPr>
          <w:rFonts w:ascii="Arial Narrow" w:hAnsi="Arial Narrow" w:cs="Times New Roman"/>
          <w:b/>
          <w:bCs/>
          <w:sz w:val="20"/>
          <w:szCs w:val="20"/>
        </w:rPr>
        <w:t>-</w:t>
      </w:r>
      <w:r w:rsidR="001C6BB1" w:rsidRPr="00AB59A0">
        <w:rPr>
          <w:rFonts w:ascii="Arial Narrow" w:hAnsi="Arial Narrow" w:cs="Times New Roman"/>
          <w:b/>
          <w:bCs/>
          <w:sz w:val="20"/>
          <w:szCs w:val="20"/>
        </w:rPr>
        <w:t>8</w:t>
      </w:r>
      <w:r w:rsidR="00444FC5" w:rsidRPr="00AB59A0">
        <w:rPr>
          <w:rFonts w:ascii="Arial Narrow" w:hAnsi="Arial Narrow" w:cs="Times New Roman"/>
          <w:b/>
          <w:bCs/>
          <w:sz w:val="20"/>
          <w:szCs w:val="20"/>
        </w:rPr>
        <w:t>1</w:t>
      </w:r>
      <w:r w:rsidR="00C858C5">
        <w:rPr>
          <w:rFonts w:ascii="Arial Narrow" w:hAnsi="Arial Narrow" w:cs="Times New Roman"/>
          <w:b/>
          <w:bCs/>
          <w:sz w:val="20"/>
          <w:szCs w:val="20"/>
        </w:rPr>
        <w:t>26</w:t>
      </w:r>
      <w:r w:rsidR="00E335E0" w:rsidRPr="00AB59A0">
        <w:rPr>
          <w:rFonts w:ascii="Arial Narrow" w:hAnsi="Arial Narrow" w:cs="Times New Roman"/>
          <w:b/>
          <w:bCs/>
          <w:sz w:val="20"/>
          <w:szCs w:val="20"/>
        </w:rPr>
        <w:tab/>
      </w:r>
      <w:r w:rsidRPr="00AB59A0">
        <w:rPr>
          <w:rFonts w:ascii="Arial Narrow" w:hAnsi="Arial Narrow" w:cs="Times New Roman"/>
          <w:sz w:val="20"/>
          <w:szCs w:val="20"/>
          <w:u w:val="single"/>
        </w:rPr>
        <w:t>Adoption de l’ordre du jour</w:t>
      </w:r>
    </w:p>
    <w:p w14:paraId="70F7C8F9" w14:textId="6CE5F0DD" w:rsidR="00C45AC4" w:rsidRPr="00AB59A0" w:rsidRDefault="00C45AC4" w:rsidP="00F01B97">
      <w:pPr>
        <w:spacing w:after="0" w:line="240" w:lineRule="auto"/>
        <w:rPr>
          <w:rFonts w:ascii="Arial Narrow" w:hAnsi="Arial Narrow" w:cs="Times New Roman"/>
          <w:sz w:val="20"/>
          <w:szCs w:val="20"/>
        </w:rPr>
      </w:pPr>
    </w:p>
    <w:p w14:paraId="4C564A97" w14:textId="66E6332C" w:rsidR="00C45AC4" w:rsidRPr="00AB59A0" w:rsidRDefault="00C45AC4" w:rsidP="00827340">
      <w:pPr>
        <w:spacing w:after="0" w:line="240" w:lineRule="auto"/>
        <w:jc w:val="both"/>
        <w:rPr>
          <w:rFonts w:ascii="Arial Narrow" w:hAnsi="Arial Narrow" w:cs="Times New Roman"/>
          <w:sz w:val="20"/>
          <w:szCs w:val="20"/>
        </w:rPr>
      </w:pPr>
      <w:r w:rsidRPr="00AB59A0">
        <w:rPr>
          <w:rFonts w:ascii="Arial Narrow" w:hAnsi="Arial Narrow" w:cs="Times New Roman"/>
          <w:sz w:val="20"/>
          <w:szCs w:val="20"/>
        </w:rPr>
        <w:t>Le</w:t>
      </w:r>
      <w:r w:rsidR="00827340" w:rsidRPr="00AB59A0">
        <w:rPr>
          <w:rFonts w:ascii="Arial Narrow" w:hAnsi="Arial Narrow" w:cs="Times New Roman"/>
          <w:sz w:val="20"/>
          <w:szCs w:val="20"/>
        </w:rPr>
        <w:t>s</w:t>
      </w:r>
      <w:r w:rsidRPr="00AB59A0">
        <w:rPr>
          <w:rFonts w:ascii="Arial Narrow" w:hAnsi="Arial Narrow" w:cs="Times New Roman"/>
          <w:sz w:val="20"/>
          <w:szCs w:val="20"/>
        </w:rPr>
        <w:t xml:space="preserve"> membres du conseil </w:t>
      </w:r>
      <w:r w:rsidR="00827340" w:rsidRPr="00AB59A0">
        <w:rPr>
          <w:rFonts w:ascii="Arial Narrow" w:hAnsi="Arial Narrow" w:cs="Times New Roman"/>
          <w:sz w:val="20"/>
          <w:szCs w:val="20"/>
        </w:rPr>
        <w:t xml:space="preserve">prennent connaissance de l’ordre du jour préparé pour la séance ordinaire du </w:t>
      </w:r>
      <w:r w:rsidR="005A7552" w:rsidRPr="00AB59A0">
        <w:rPr>
          <w:rFonts w:ascii="Arial Narrow" w:hAnsi="Arial Narrow" w:cs="Times New Roman"/>
          <w:sz w:val="20"/>
          <w:szCs w:val="20"/>
        </w:rPr>
        <w:t>1</w:t>
      </w:r>
      <w:r w:rsidR="00C858C5">
        <w:rPr>
          <w:rFonts w:ascii="Arial Narrow" w:hAnsi="Arial Narrow" w:cs="Times New Roman"/>
          <w:sz w:val="20"/>
          <w:szCs w:val="20"/>
        </w:rPr>
        <w:t>7</w:t>
      </w:r>
      <w:r w:rsidR="0031547B" w:rsidRPr="00AB59A0">
        <w:rPr>
          <w:rFonts w:ascii="Arial Narrow" w:hAnsi="Arial Narrow" w:cs="Times New Roman"/>
          <w:sz w:val="20"/>
          <w:szCs w:val="20"/>
        </w:rPr>
        <w:t> </w:t>
      </w:r>
      <w:r w:rsidR="00C858C5">
        <w:rPr>
          <w:rFonts w:ascii="Arial Narrow" w:hAnsi="Arial Narrow" w:cs="Times New Roman"/>
          <w:sz w:val="20"/>
          <w:szCs w:val="20"/>
        </w:rPr>
        <w:t>octobre</w:t>
      </w:r>
      <w:r w:rsidR="00827340" w:rsidRPr="00AB59A0">
        <w:rPr>
          <w:rFonts w:ascii="Arial Narrow" w:hAnsi="Arial Narrow" w:cs="Times New Roman"/>
          <w:sz w:val="20"/>
          <w:szCs w:val="20"/>
        </w:rPr>
        <w:t> 202</w:t>
      </w:r>
      <w:r w:rsidR="00EA6BC9" w:rsidRPr="00AB59A0">
        <w:rPr>
          <w:rFonts w:ascii="Arial Narrow" w:hAnsi="Arial Narrow" w:cs="Times New Roman"/>
          <w:sz w:val="20"/>
          <w:szCs w:val="20"/>
        </w:rPr>
        <w:t>2</w:t>
      </w:r>
      <w:r w:rsidR="00827340" w:rsidRPr="00AB59A0">
        <w:rPr>
          <w:rFonts w:ascii="Arial Narrow" w:hAnsi="Arial Narrow" w:cs="Times New Roman"/>
          <w:sz w:val="20"/>
          <w:szCs w:val="20"/>
        </w:rPr>
        <w:t>.</w:t>
      </w:r>
    </w:p>
    <w:p w14:paraId="39403A4D" w14:textId="77777777" w:rsidR="002C5168" w:rsidRPr="00AB59A0" w:rsidRDefault="002C5168" w:rsidP="00827340">
      <w:pPr>
        <w:spacing w:after="0" w:line="240" w:lineRule="auto"/>
        <w:jc w:val="both"/>
        <w:rPr>
          <w:rFonts w:ascii="Arial Narrow" w:hAnsi="Arial Narrow" w:cs="Times New Roman"/>
          <w:sz w:val="20"/>
          <w:szCs w:val="20"/>
        </w:rPr>
      </w:pPr>
    </w:p>
    <w:p w14:paraId="2B6E94ED" w14:textId="7ECE2725" w:rsidR="00827340" w:rsidRPr="00AB59A0" w:rsidRDefault="002C5168" w:rsidP="00827340">
      <w:pPr>
        <w:spacing w:after="0" w:line="240" w:lineRule="auto"/>
        <w:jc w:val="both"/>
        <w:rPr>
          <w:rFonts w:ascii="Arial Narrow" w:hAnsi="Arial Narrow" w:cs="Times New Roman"/>
          <w:b/>
          <w:bCs/>
          <w:sz w:val="20"/>
          <w:szCs w:val="20"/>
        </w:rPr>
      </w:pPr>
      <w:r w:rsidRPr="00AB59A0">
        <w:rPr>
          <w:rFonts w:ascii="Arial Narrow" w:hAnsi="Arial Narrow" w:cs="Times New Roman"/>
          <w:b/>
          <w:bCs/>
          <w:sz w:val="20"/>
          <w:szCs w:val="20"/>
        </w:rPr>
        <w:t xml:space="preserve">IL EST </w:t>
      </w:r>
      <w:r w:rsidR="00827340" w:rsidRPr="00AB59A0">
        <w:rPr>
          <w:rFonts w:ascii="Arial Narrow" w:hAnsi="Arial Narrow" w:cs="Times New Roman"/>
          <w:b/>
          <w:bCs/>
          <w:sz w:val="20"/>
          <w:szCs w:val="20"/>
        </w:rPr>
        <w:t>RÉSOLU,</w:t>
      </w:r>
    </w:p>
    <w:p w14:paraId="1D1F3EC4" w14:textId="2184C062" w:rsidR="00C45AC4" w:rsidRPr="00AB59A0" w:rsidRDefault="00C45AC4" w:rsidP="00F01B97">
      <w:pPr>
        <w:spacing w:after="0" w:line="240" w:lineRule="auto"/>
        <w:rPr>
          <w:rFonts w:ascii="Arial Narrow" w:hAnsi="Arial Narrow" w:cs="Times New Roman"/>
          <w:sz w:val="20"/>
          <w:szCs w:val="20"/>
        </w:rPr>
      </w:pPr>
    </w:p>
    <w:p w14:paraId="24F16642" w14:textId="79B2FDE0" w:rsidR="00827340" w:rsidRPr="00AB59A0" w:rsidRDefault="00827340" w:rsidP="00E07E5E">
      <w:pPr>
        <w:spacing w:after="0" w:line="240" w:lineRule="auto"/>
        <w:jc w:val="both"/>
        <w:rPr>
          <w:rFonts w:ascii="Arial Narrow" w:hAnsi="Arial Narrow" w:cs="Times New Roman"/>
          <w:sz w:val="20"/>
          <w:szCs w:val="20"/>
        </w:rPr>
      </w:pPr>
      <w:r w:rsidRPr="00AB59A0">
        <w:rPr>
          <w:rFonts w:ascii="Arial Narrow" w:hAnsi="Arial Narrow" w:cs="Times New Roman"/>
          <w:sz w:val="20"/>
          <w:szCs w:val="20"/>
        </w:rPr>
        <w:t xml:space="preserve">D’adopter l’ordre du jour de la séance ordinaire du </w:t>
      </w:r>
      <w:r w:rsidR="005A7552" w:rsidRPr="00AB59A0">
        <w:rPr>
          <w:rFonts w:ascii="Arial Narrow" w:hAnsi="Arial Narrow" w:cs="Times New Roman"/>
          <w:sz w:val="20"/>
          <w:szCs w:val="20"/>
        </w:rPr>
        <w:t>1</w:t>
      </w:r>
      <w:r w:rsidR="00C858C5">
        <w:rPr>
          <w:rFonts w:ascii="Arial Narrow" w:hAnsi="Arial Narrow" w:cs="Times New Roman"/>
          <w:sz w:val="20"/>
          <w:szCs w:val="20"/>
        </w:rPr>
        <w:t>7</w:t>
      </w:r>
      <w:r w:rsidR="0031547B" w:rsidRPr="00AB59A0">
        <w:rPr>
          <w:rFonts w:ascii="Arial Narrow" w:hAnsi="Arial Narrow" w:cs="Times New Roman"/>
          <w:sz w:val="20"/>
          <w:szCs w:val="20"/>
        </w:rPr>
        <w:t> </w:t>
      </w:r>
      <w:r w:rsidR="00C858C5">
        <w:rPr>
          <w:rFonts w:ascii="Arial Narrow" w:hAnsi="Arial Narrow" w:cs="Times New Roman"/>
          <w:sz w:val="20"/>
          <w:szCs w:val="20"/>
        </w:rPr>
        <w:t>octobre</w:t>
      </w:r>
      <w:r w:rsidRPr="00AB59A0">
        <w:rPr>
          <w:rFonts w:ascii="Arial Narrow" w:hAnsi="Arial Narrow" w:cs="Times New Roman"/>
          <w:sz w:val="20"/>
          <w:szCs w:val="20"/>
        </w:rPr>
        <w:t> 202</w:t>
      </w:r>
      <w:r w:rsidR="00EA6BC9" w:rsidRPr="00AB59A0">
        <w:rPr>
          <w:rFonts w:ascii="Arial Narrow" w:hAnsi="Arial Narrow" w:cs="Times New Roman"/>
          <w:sz w:val="20"/>
          <w:szCs w:val="20"/>
        </w:rPr>
        <w:t>2</w:t>
      </w:r>
      <w:r w:rsidRPr="00AB59A0">
        <w:rPr>
          <w:rFonts w:ascii="Arial Narrow" w:hAnsi="Arial Narrow" w:cs="Times New Roman"/>
          <w:sz w:val="20"/>
          <w:szCs w:val="20"/>
        </w:rPr>
        <w:t xml:space="preserve"> tel que présenté.</w:t>
      </w:r>
    </w:p>
    <w:p w14:paraId="5E0F911B" w14:textId="77777777" w:rsidR="009E5A2E" w:rsidRPr="00AB59A0" w:rsidRDefault="009E5A2E" w:rsidP="00E07E5E">
      <w:pPr>
        <w:spacing w:after="0" w:line="240" w:lineRule="auto"/>
        <w:jc w:val="both"/>
        <w:rPr>
          <w:rFonts w:ascii="Arial Narrow" w:hAnsi="Arial Narrow" w:cs="Times New Roman"/>
          <w:sz w:val="20"/>
          <w:szCs w:val="20"/>
        </w:rPr>
      </w:pPr>
    </w:p>
    <w:p w14:paraId="34E28D65" w14:textId="1168C5E2" w:rsidR="00827340" w:rsidRPr="00AB59A0" w:rsidRDefault="00827340" w:rsidP="00116679">
      <w:pPr>
        <w:tabs>
          <w:tab w:val="left" w:pos="426"/>
        </w:tabs>
        <w:spacing w:after="60" w:line="240" w:lineRule="auto"/>
        <w:rPr>
          <w:rFonts w:ascii="Arial Narrow" w:hAnsi="Arial Narrow" w:cs="Times New Roman"/>
          <w:b/>
          <w:bCs/>
          <w:sz w:val="20"/>
          <w:szCs w:val="20"/>
        </w:rPr>
      </w:pPr>
      <w:r w:rsidRPr="00AB59A0">
        <w:rPr>
          <w:rFonts w:ascii="Arial Narrow" w:hAnsi="Arial Narrow" w:cs="Times New Roman"/>
          <w:b/>
          <w:bCs/>
          <w:sz w:val="20"/>
          <w:szCs w:val="20"/>
        </w:rPr>
        <w:t>1.</w:t>
      </w:r>
      <w:r w:rsidRPr="00AB59A0">
        <w:rPr>
          <w:rFonts w:ascii="Arial Narrow" w:hAnsi="Arial Narrow" w:cs="Times New Roman"/>
          <w:b/>
          <w:bCs/>
          <w:sz w:val="20"/>
          <w:szCs w:val="20"/>
        </w:rPr>
        <w:tab/>
        <w:t>Mot de bienvenue et ouverture de la séance</w:t>
      </w:r>
    </w:p>
    <w:p w14:paraId="72572BB6" w14:textId="1965DDAE" w:rsidR="00827340" w:rsidRPr="00AB59A0" w:rsidRDefault="00827340" w:rsidP="007145B0">
      <w:pPr>
        <w:spacing w:after="0" w:line="240" w:lineRule="auto"/>
        <w:ind w:left="993" w:hanging="567"/>
        <w:rPr>
          <w:rFonts w:ascii="Arial Narrow" w:hAnsi="Arial Narrow" w:cs="Times New Roman"/>
          <w:sz w:val="20"/>
          <w:szCs w:val="20"/>
        </w:rPr>
      </w:pPr>
      <w:r w:rsidRPr="00AB59A0">
        <w:rPr>
          <w:rFonts w:ascii="Arial Narrow" w:hAnsi="Arial Narrow" w:cs="Times New Roman"/>
          <w:b/>
          <w:bCs/>
          <w:sz w:val="20"/>
          <w:szCs w:val="20"/>
        </w:rPr>
        <w:t>1.1</w:t>
      </w:r>
      <w:r w:rsidRPr="00AB59A0">
        <w:rPr>
          <w:rFonts w:ascii="Arial Narrow" w:hAnsi="Arial Narrow" w:cs="Times New Roman"/>
          <w:sz w:val="20"/>
          <w:szCs w:val="20"/>
        </w:rPr>
        <w:tab/>
        <w:t>Adoption de l’ordre du jour et ouverture de la séance</w:t>
      </w:r>
    </w:p>
    <w:p w14:paraId="2942CD0E" w14:textId="5F0ECBA1" w:rsidR="00827340" w:rsidRPr="00AB59A0" w:rsidRDefault="00827340" w:rsidP="00CD1973">
      <w:pPr>
        <w:tabs>
          <w:tab w:val="left" w:pos="426"/>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2.</w:t>
      </w:r>
      <w:r w:rsidR="00116679" w:rsidRPr="00AB59A0">
        <w:rPr>
          <w:rFonts w:ascii="Arial Narrow" w:hAnsi="Arial Narrow" w:cs="Times New Roman"/>
          <w:b/>
          <w:bCs/>
          <w:sz w:val="20"/>
          <w:szCs w:val="20"/>
        </w:rPr>
        <w:tab/>
      </w:r>
      <w:r w:rsidRPr="00AB59A0">
        <w:rPr>
          <w:rFonts w:ascii="Arial Narrow" w:hAnsi="Arial Narrow" w:cs="Times New Roman"/>
          <w:b/>
          <w:bCs/>
          <w:sz w:val="20"/>
          <w:szCs w:val="20"/>
        </w:rPr>
        <w:t>Approbation des procès-verbaux</w:t>
      </w:r>
    </w:p>
    <w:p w14:paraId="18C214B3" w14:textId="1533D40B" w:rsidR="00577D58" w:rsidRPr="00AB59A0" w:rsidRDefault="00827340" w:rsidP="00C858C5">
      <w:pPr>
        <w:spacing w:after="0" w:line="240" w:lineRule="auto"/>
        <w:ind w:left="993" w:hanging="567"/>
        <w:rPr>
          <w:rFonts w:ascii="Arial Narrow" w:hAnsi="Arial Narrow" w:cs="Times New Roman"/>
          <w:sz w:val="20"/>
          <w:szCs w:val="20"/>
        </w:rPr>
      </w:pPr>
      <w:r w:rsidRPr="00AB59A0">
        <w:rPr>
          <w:rFonts w:ascii="Arial Narrow" w:hAnsi="Arial Narrow" w:cs="Times New Roman"/>
          <w:b/>
          <w:bCs/>
          <w:sz w:val="20"/>
          <w:szCs w:val="20"/>
        </w:rPr>
        <w:t>2.1</w:t>
      </w:r>
      <w:r w:rsidR="00116679" w:rsidRPr="00AB59A0">
        <w:rPr>
          <w:rFonts w:ascii="Arial Narrow" w:hAnsi="Arial Narrow" w:cs="Times New Roman"/>
          <w:sz w:val="20"/>
          <w:szCs w:val="20"/>
        </w:rPr>
        <w:tab/>
      </w:r>
      <w:r w:rsidRPr="00AB59A0">
        <w:rPr>
          <w:rFonts w:ascii="Arial Narrow" w:hAnsi="Arial Narrow" w:cs="Times New Roman"/>
          <w:sz w:val="20"/>
          <w:szCs w:val="20"/>
        </w:rPr>
        <w:t xml:space="preserve">Séance ordinaire du </w:t>
      </w:r>
      <w:r w:rsidR="00C03ED9" w:rsidRPr="00AB59A0">
        <w:rPr>
          <w:rFonts w:ascii="Arial Narrow" w:hAnsi="Arial Narrow" w:cs="Times New Roman"/>
          <w:sz w:val="20"/>
          <w:szCs w:val="20"/>
        </w:rPr>
        <w:t>1</w:t>
      </w:r>
      <w:r w:rsidR="00C858C5">
        <w:rPr>
          <w:rFonts w:ascii="Arial Narrow" w:hAnsi="Arial Narrow" w:cs="Times New Roman"/>
          <w:sz w:val="20"/>
          <w:szCs w:val="20"/>
        </w:rPr>
        <w:t>9</w:t>
      </w:r>
      <w:r w:rsidR="00DC2C87" w:rsidRPr="00AB59A0">
        <w:rPr>
          <w:rFonts w:ascii="Arial Narrow" w:hAnsi="Arial Narrow" w:cs="Times New Roman"/>
          <w:sz w:val="20"/>
          <w:szCs w:val="20"/>
        </w:rPr>
        <w:t xml:space="preserve"> </w:t>
      </w:r>
      <w:r w:rsidR="00C858C5">
        <w:rPr>
          <w:rFonts w:ascii="Arial Narrow" w:hAnsi="Arial Narrow" w:cs="Times New Roman"/>
          <w:sz w:val="20"/>
          <w:szCs w:val="20"/>
        </w:rPr>
        <w:t>septembre</w:t>
      </w:r>
      <w:r w:rsidR="00C03ED9" w:rsidRPr="00AB59A0">
        <w:rPr>
          <w:rFonts w:ascii="Arial Narrow" w:hAnsi="Arial Narrow" w:cs="Times New Roman"/>
          <w:sz w:val="20"/>
          <w:szCs w:val="20"/>
        </w:rPr>
        <w:t xml:space="preserve"> </w:t>
      </w:r>
      <w:r w:rsidRPr="00AB59A0">
        <w:rPr>
          <w:rFonts w:ascii="Arial Narrow" w:hAnsi="Arial Narrow" w:cs="Times New Roman"/>
          <w:sz w:val="20"/>
          <w:szCs w:val="20"/>
        </w:rPr>
        <w:t>202</w:t>
      </w:r>
      <w:r w:rsidR="00201E96" w:rsidRPr="00AB59A0">
        <w:rPr>
          <w:rFonts w:ascii="Arial Narrow" w:hAnsi="Arial Narrow" w:cs="Times New Roman"/>
          <w:sz w:val="20"/>
          <w:szCs w:val="20"/>
        </w:rPr>
        <w:t>2</w:t>
      </w:r>
    </w:p>
    <w:p w14:paraId="6C805CAA" w14:textId="65B643A6" w:rsidR="00827340" w:rsidRPr="00AB59A0" w:rsidRDefault="00827340" w:rsidP="00CD1973">
      <w:pPr>
        <w:tabs>
          <w:tab w:val="left" w:pos="426"/>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3.</w:t>
      </w:r>
      <w:r w:rsidR="00116679" w:rsidRPr="00AB59A0">
        <w:rPr>
          <w:rFonts w:ascii="Arial Narrow" w:hAnsi="Arial Narrow" w:cs="Times New Roman"/>
          <w:b/>
          <w:bCs/>
          <w:sz w:val="20"/>
          <w:szCs w:val="20"/>
        </w:rPr>
        <w:tab/>
      </w:r>
      <w:r w:rsidR="00F957B2" w:rsidRPr="00AB59A0">
        <w:rPr>
          <w:rFonts w:ascii="Arial Narrow" w:hAnsi="Arial Narrow" w:cs="Times New Roman"/>
          <w:b/>
          <w:bCs/>
          <w:sz w:val="20"/>
          <w:szCs w:val="20"/>
        </w:rPr>
        <w:t>Administration et finances</w:t>
      </w:r>
    </w:p>
    <w:p w14:paraId="136FC7D8" w14:textId="4C06CB29" w:rsidR="00827340" w:rsidRPr="00AB59A0" w:rsidRDefault="00827340"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3.1</w:t>
      </w:r>
      <w:r w:rsidR="00116679" w:rsidRPr="00AB59A0">
        <w:rPr>
          <w:rFonts w:ascii="Arial Narrow" w:hAnsi="Arial Narrow" w:cs="Times New Roman"/>
          <w:sz w:val="20"/>
          <w:szCs w:val="20"/>
        </w:rPr>
        <w:tab/>
      </w:r>
      <w:r w:rsidR="00C03ED9" w:rsidRPr="00AB59A0">
        <w:rPr>
          <w:rFonts w:ascii="Arial Narrow" w:hAnsi="Arial Narrow" w:cs="Times New Roman"/>
          <w:sz w:val="20"/>
          <w:szCs w:val="20"/>
        </w:rPr>
        <w:t>Adoption</w:t>
      </w:r>
      <w:r w:rsidR="009E5A2E" w:rsidRPr="00AB59A0">
        <w:rPr>
          <w:rFonts w:ascii="Arial Narrow" w:hAnsi="Arial Narrow" w:cs="Times New Roman"/>
          <w:sz w:val="20"/>
          <w:szCs w:val="20"/>
        </w:rPr>
        <w:t xml:space="preserve"> – </w:t>
      </w:r>
      <w:r w:rsidR="00C03ED9" w:rsidRPr="00AB59A0">
        <w:rPr>
          <w:rFonts w:ascii="Arial Narrow" w:hAnsi="Arial Narrow" w:cs="Times New Roman"/>
          <w:sz w:val="20"/>
          <w:szCs w:val="20"/>
        </w:rPr>
        <w:t>R</w:t>
      </w:r>
      <w:r w:rsidR="009E5A2E" w:rsidRPr="00AB59A0">
        <w:rPr>
          <w:rFonts w:ascii="Arial Narrow" w:hAnsi="Arial Narrow" w:cs="Times New Roman"/>
          <w:sz w:val="20"/>
          <w:szCs w:val="20"/>
        </w:rPr>
        <w:t>èglement numéro 2</w:t>
      </w:r>
      <w:r w:rsidR="00C858C5">
        <w:rPr>
          <w:rFonts w:ascii="Arial Narrow" w:hAnsi="Arial Narrow" w:cs="Times New Roman"/>
          <w:sz w:val="20"/>
          <w:szCs w:val="20"/>
        </w:rPr>
        <w:t>77-2022-02</w:t>
      </w:r>
      <w:r w:rsidR="009E5A2E" w:rsidRPr="00AB59A0">
        <w:rPr>
          <w:rFonts w:ascii="Arial Narrow" w:hAnsi="Arial Narrow" w:cs="Times New Roman"/>
          <w:sz w:val="20"/>
          <w:szCs w:val="20"/>
        </w:rPr>
        <w:t xml:space="preserve"> décrétant </w:t>
      </w:r>
      <w:r w:rsidR="00C858C5">
        <w:rPr>
          <w:rFonts w:ascii="Arial Narrow" w:hAnsi="Arial Narrow" w:cs="Times New Roman"/>
          <w:sz w:val="20"/>
          <w:szCs w:val="20"/>
        </w:rPr>
        <w:t>les taux de taxation et de tarification</w:t>
      </w:r>
    </w:p>
    <w:p w14:paraId="2AFDAC4C" w14:textId="65CEFE81" w:rsidR="00F957B2" w:rsidRPr="00AB59A0" w:rsidRDefault="00553860"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3.2</w:t>
      </w:r>
      <w:r w:rsidRPr="00AB59A0">
        <w:rPr>
          <w:rFonts w:ascii="Arial Narrow" w:hAnsi="Arial Narrow" w:cs="Times New Roman"/>
          <w:sz w:val="20"/>
          <w:szCs w:val="20"/>
        </w:rPr>
        <w:tab/>
      </w:r>
      <w:r w:rsidR="00C858C5">
        <w:rPr>
          <w:rFonts w:ascii="Arial Narrow" w:hAnsi="Arial Narrow" w:cs="Times New Roman"/>
          <w:sz w:val="20"/>
          <w:szCs w:val="20"/>
        </w:rPr>
        <w:t>Appui aux producteurs et productrices acéricoles du Québec (PPAQ)</w:t>
      </w:r>
    </w:p>
    <w:p w14:paraId="395E9D51" w14:textId="1F0E9AFC" w:rsidR="005503A1" w:rsidRPr="00AB59A0" w:rsidRDefault="005503A1"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3.3</w:t>
      </w:r>
      <w:r w:rsidRPr="00AB59A0">
        <w:rPr>
          <w:rFonts w:ascii="Arial Narrow" w:hAnsi="Arial Narrow" w:cs="Times New Roman"/>
          <w:b/>
          <w:bCs/>
          <w:sz w:val="20"/>
          <w:szCs w:val="20"/>
        </w:rPr>
        <w:tab/>
      </w:r>
      <w:r w:rsidR="00C858C5">
        <w:rPr>
          <w:rFonts w:ascii="Arial Narrow" w:hAnsi="Arial Narrow" w:cs="Times New Roman"/>
          <w:sz w:val="20"/>
          <w:szCs w:val="20"/>
        </w:rPr>
        <w:t>Dépôt – Rapport d’audit de conformité</w:t>
      </w:r>
    </w:p>
    <w:p w14:paraId="5B66F4B0" w14:textId="37656582" w:rsidR="003E5E5C" w:rsidRPr="00AB59A0" w:rsidRDefault="003E5E5C"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3.4</w:t>
      </w:r>
      <w:r w:rsidRPr="00AB59A0">
        <w:rPr>
          <w:rFonts w:ascii="Arial Narrow" w:hAnsi="Arial Narrow" w:cs="Times New Roman"/>
          <w:b/>
          <w:bCs/>
          <w:sz w:val="20"/>
          <w:szCs w:val="20"/>
        </w:rPr>
        <w:tab/>
      </w:r>
      <w:r w:rsidR="00C858C5">
        <w:rPr>
          <w:rFonts w:ascii="Arial Narrow" w:hAnsi="Arial Narrow" w:cs="Times New Roman"/>
          <w:sz w:val="20"/>
          <w:szCs w:val="20"/>
        </w:rPr>
        <w:t>MRC Vaudreuil-Soulanges – Liste des compétences avec droit de retrait</w:t>
      </w:r>
    </w:p>
    <w:p w14:paraId="3C38B766" w14:textId="28A0995B" w:rsidR="009103A6" w:rsidRPr="00AB59A0" w:rsidRDefault="009103A6"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3.5</w:t>
      </w:r>
      <w:r w:rsidRPr="00AB59A0">
        <w:rPr>
          <w:rFonts w:ascii="Arial Narrow" w:hAnsi="Arial Narrow" w:cs="Times New Roman"/>
          <w:b/>
          <w:bCs/>
          <w:sz w:val="20"/>
          <w:szCs w:val="20"/>
        </w:rPr>
        <w:tab/>
      </w:r>
      <w:r w:rsidR="00C858C5">
        <w:rPr>
          <w:rFonts w:ascii="Arial Narrow" w:hAnsi="Arial Narrow" w:cs="Times New Roman"/>
          <w:sz w:val="20"/>
          <w:szCs w:val="20"/>
        </w:rPr>
        <w:t>Avis et dépôt – Projet de règlement d’emprunt numéro 287 relatif au pavage de la rue des Saules</w:t>
      </w:r>
    </w:p>
    <w:p w14:paraId="2B080D7B" w14:textId="28B4C046" w:rsidR="009103A6" w:rsidRDefault="009103A6" w:rsidP="007145B0">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3.6</w:t>
      </w:r>
      <w:r w:rsidRPr="00AB59A0">
        <w:rPr>
          <w:rFonts w:ascii="Arial Narrow" w:hAnsi="Arial Narrow" w:cs="Times New Roman"/>
          <w:b/>
          <w:bCs/>
          <w:sz w:val="20"/>
          <w:szCs w:val="20"/>
        </w:rPr>
        <w:tab/>
      </w:r>
      <w:r w:rsidR="00C858C5">
        <w:rPr>
          <w:rFonts w:ascii="Arial Narrow" w:hAnsi="Arial Narrow" w:cs="Times New Roman"/>
          <w:sz w:val="20"/>
          <w:szCs w:val="20"/>
        </w:rPr>
        <w:t>List</w:t>
      </w:r>
      <w:r w:rsidR="00A85AAA">
        <w:rPr>
          <w:rFonts w:ascii="Arial Narrow" w:hAnsi="Arial Narrow" w:cs="Times New Roman"/>
          <w:sz w:val="20"/>
          <w:szCs w:val="20"/>
        </w:rPr>
        <w:t>e de chèques au 17 octobre 2022</w:t>
      </w:r>
    </w:p>
    <w:p w14:paraId="394108E2" w14:textId="4894EFB5" w:rsidR="005E0913" w:rsidRPr="005E0913" w:rsidRDefault="005E0913" w:rsidP="007145B0">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3.7</w:t>
      </w:r>
      <w:r>
        <w:rPr>
          <w:rFonts w:ascii="Arial Narrow" w:hAnsi="Arial Narrow" w:cs="Times New Roman"/>
          <w:b/>
          <w:bCs/>
          <w:sz w:val="20"/>
          <w:szCs w:val="20"/>
        </w:rPr>
        <w:tab/>
      </w:r>
      <w:r w:rsidRPr="005E0913">
        <w:rPr>
          <w:rFonts w:ascii="Arial Narrow" w:eastAsia="Arial Narrow" w:hAnsi="Arial Narrow" w:cs="Arial Narrow"/>
          <w:sz w:val="20"/>
          <w:szCs w:val="20"/>
        </w:rPr>
        <w:t xml:space="preserve">Entente relative à la fourniture du personnel technique de la Fédération québécoise des municipalités </w:t>
      </w:r>
    </w:p>
    <w:p w14:paraId="30AC5B11" w14:textId="2D53B5FC" w:rsidR="00CC7002" w:rsidRPr="00AB59A0" w:rsidRDefault="00CC7002" w:rsidP="00CD1973">
      <w:pPr>
        <w:tabs>
          <w:tab w:val="left" w:pos="426"/>
          <w:tab w:val="left" w:pos="851"/>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4.</w:t>
      </w:r>
      <w:r w:rsidRPr="00AB59A0">
        <w:rPr>
          <w:rFonts w:ascii="Arial Narrow" w:hAnsi="Arial Narrow" w:cs="Times New Roman"/>
          <w:sz w:val="20"/>
          <w:szCs w:val="20"/>
        </w:rPr>
        <w:tab/>
      </w:r>
      <w:r w:rsidRPr="00AB59A0">
        <w:rPr>
          <w:rFonts w:ascii="Arial Narrow" w:hAnsi="Arial Narrow" w:cs="Times New Roman"/>
          <w:b/>
          <w:bCs/>
          <w:sz w:val="20"/>
          <w:szCs w:val="20"/>
        </w:rPr>
        <w:t>Aménagement du territoire</w:t>
      </w:r>
      <w:r w:rsidR="000A565D" w:rsidRPr="00AB59A0">
        <w:rPr>
          <w:rFonts w:ascii="Arial Narrow" w:hAnsi="Arial Narrow" w:cs="Times New Roman"/>
          <w:b/>
          <w:bCs/>
          <w:sz w:val="20"/>
          <w:szCs w:val="20"/>
        </w:rPr>
        <w:t>,</w:t>
      </w:r>
      <w:r w:rsidRPr="00AB59A0">
        <w:rPr>
          <w:rFonts w:ascii="Arial Narrow" w:hAnsi="Arial Narrow" w:cs="Times New Roman"/>
          <w:b/>
          <w:bCs/>
          <w:sz w:val="20"/>
          <w:szCs w:val="20"/>
        </w:rPr>
        <w:t xml:space="preserve"> urbanisme</w:t>
      </w:r>
      <w:r w:rsidR="000A565D" w:rsidRPr="00AB59A0">
        <w:rPr>
          <w:rFonts w:ascii="Arial Narrow" w:hAnsi="Arial Narrow" w:cs="Times New Roman"/>
          <w:b/>
          <w:bCs/>
          <w:sz w:val="20"/>
          <w:szCs w:val="20"/>
        </w:rPr>
        <w:t xml:space="preserve"> et environnement</w:t>
      </w:r>
    </w:p>
    <w:p w14:paraId="549D769F" w14:textId="76B5C4EB" w:rsidR="00827340" w:rsidRPr="00AB59A0" w:rsidRDefault="00685D4E" w:rsidP="005503A1">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4.1</w:t>
      </w:r>
      <w:r w:rsidRPr="00AB59A0">
        <w:rPr>
          <w:rFonts w:ascii="Arial Narrow" w:hAnsi="Arial Narrow" w:cs="Times New Roman"/>
          <w:b/>
          <w:bCs/>
          <w:sz w:val="20"/>
          <w:szCs w:val="20"/>
        </w:rPr>
        <w:tab/>
      </w:r>
      <w:r w:rsidR="00A85AAA">
        <w:rPr>
          <w:rFonts w:ascii="Arial Narrow" w:hAnsi="Arial Narrow" w:cs="Times New Roman"/>
          <w:sz w:val="20"/>
          <w:szCs w:val="20"/>
        </w:rPr>
        <w:t>Adoption</w:t>
      </w:r>
      <w:r w:rsidR="009103A6" w:rsidRPr="00AB59A0">
        <w:rPr>
          <w:rFonts w:ascii="Arial Narrow" w:hAnsi="Arial Narrow" w:cs="Times New Roman"/>
          <w:sz w:val="20"/>
          <w:szCs w:val="20"/>
        </w:rPr>
        <w:t xml:space="preserve"> </w:t>
      </w:r>
      <w:r w:rsidR="005503A1" w:rsidRPr="00AB59A0">
        <w:rPr>
          <w:rFonts w:ascii="Arial Narrow" w:hAnsi="Arial Narrow" w:cs="Times New Roman"/>
          <w:sz w:val="20"/>
          <w:szCs w:val="20"/>
        </w:rPr>
        <w:t xml:space="preserve">– </w:t>
      </w:r>
      <w:r w:rsidR="00A85AAA">
        <w:rPr>
          <w:rFonts w:ascii="Arial Narrow" w:hAnsi="Arial Narrow" w:cs="Times New Roman"/>
          <w:sz w:val="20"/>
          <w:szCs w:val="20"/>
        </w:rPr>
        <w:t>Second projet de règlement numéro</w:t>
      </w:r>
      <w:r w:rsidR="005503A1" w:rsidRPr="00AB59A0">
        <w:rPr>
          <w:rFonts w:ascii="Arial Narrow" w:hAnsi="Arial Narrow" w:cs="Times New Roman"/>
          <w:sz w:val="20"/>
          <w:szCs w:val="20"/>
        </w:rPr>
        <w:t xml:space="preserve"> 19-2022-02 modifiant le règlement de zonage numéro 19 afin de prohiber la classe d’usage habitation bi et trifamiliale à structure jumelée et la classe d’usage d’habitation multifamiliale dans la zone H-3-116 et la renommer H-2-116</w:t>
      </w:r>
      <w:r w:rsidR="009103A6" w:rsidRPr="00AB59A0">
        <w:rPr>
          <w:rFonts w:ascii="Arial Narrow" w:hAnsi="Arial Narrow" w:cs="Times New Roman"/>
          <w:sz w:val="20"/>
          <w:szCs w:val="20"/>
        </w:rPr>
        <w:t xml:space="preserve"> et d’agrandir la zone I-1-128-3 à même la zone P-1-305</w:t>
      </w:r>
    </w:p>
    <w:p w14:paraId="4E415812" w14:textId="77777777" w:rsidR="00DF29C6" w:rsidRDefault="00685D4E" w:rsidP="00EA084A">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9444D7" w:rsidRPr="00AB59A0">
        <w:rPr>
          <w:rFonts w:ascii="Arial Narrow" w:hAnsi="Arial Narrow" w:cs="Times New Roman"/>
          <w:b/>
          <w:bCs/>
          <w:sz w:val="20"/>
          <w:szCs w:val="20"/>
        </w:rPr>
        <w:t>2</w:t>
      </w:r>
      <w:r w:rsidRPr="00AB59A0">
        <w:rPr>
          <w:rFonts w:ascii="Arial Narrow" w:hAnsi="Arial Narrow" w:cs="Times New Roman"/>
          <w:b/>
          <w:bCs/>
          <w:sz w:val="20"/>
          <w:szCs w:val="20"/>
        </w:rPr>
        <w:tab/>
      </w:r>
      <w:r w:rsidR="00A85AAA">
        <w:rPr>
          <w:rFonts w:ascii="Arial Narrow" w:hAnsi="Arial Narrow" w:cs="Times New Roman"/>
          <w:sz w:val="20"/>
          <w:szCs w:val="20"/>
        </w:rPr>
        <w:t>Adoption</w:t>
      </w:r>
      <w:r w:rsidR="001642BC" w:rsidRPr="00AB59A0">
        <w:rPr>
          <w:rFonts w:ascii="Arial Narrow" w:hAnsi="Arial Narrow" w:cs="Times New Roman"/>
          <w:sz w:val="20"/>
          <w:szCs w:val="20"/>
        </w:rPr>
        <w:t xml:space="preserve"> – </w:t>
      </w:r>
      <w:r w:rsidR="00A85AAA">
        <w:rPr>
          <w:rFonts w:ascii="Arial Narrow" w:hAnsi="Arial Narrow" w:cs="Times New Roman"/>
          <w:sz w:val="20"/>
          <w:szCs w:val="20"/>
        </w:rPr>
        <w:t>Second p</w:t>
      </w:r>
      <w:r w:rsidR="001642BC" w:rsidRPr="00AB59A0">
        <w:rPr>
          <w:rFonts w:ascii="Arial Narrow" w:hAnsi="Arial Narrow" w:cs="Times New Roman"/>
          <w:sz w:val="20"/>
          <w:szCs w:val="20"/>
        </w:rPr>
        <w:t>rojet de règlement</w:t>
      </w:r>
      <w:r w:rsidR="00A85AAA">
        <w:rPr>
          <w:rFonts w:ascii="Arial Narrow" w:hAnsi="Arial Narrow" w:cs="Times New Roman"/>
          <w:sz w:val="20"/>
          <w:szCs w:val="20"/>
        </w:rPr>
        <w:t xml:space="preserve"> sur les usages</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conditionnels numéro 237-2022</w:t>
      </w:r>
    </w:p>
    <w:p w14:paraId="5654F727" w14:textId="3CD66121" w:rsidR="00685D4E" w:rsidRDefault="00685D4E" w:rsidP="002A0AC1">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9444D7" w:rsidRPr="00AB59A0">
        <w:rPr>
          <w:rFonts w:ascii="Arial Narrow" w:hAnsi="Arial Narrow" w:cs="Times New Roman"/>
          <w:b/>
          <w:bCs/>
          <w:sz w:val="20"/>
          <w:szCs w:val="20"/>
        </w:rPr>
        <w:t>3</w:t>
      </w:r>
      <w:r w:rsidRPr="00AB59A0">
        <w:rPr>
          <w:rFonts w:ascii="Arial Narrow" w:hAnsi="Arial Narrow" w:cs="Times New Roman"/>
          <w:b/>
          <w:bCs/>
          <w:sz w:val="20"/>
          <w:szCs w:val="20"/>
        </w:rPr>
        <w:tab/>
      </w:r>
      <w:r w:rsidR="00DF29C6">
        <w:rPr>
          <w:rFonts w:ascii="Arial Narrow" w:hAnsi="Arial Narrow" w:cs="Times New Roman"/>
          <w:sz w:val="20"/>
          <w:szCs w:val="20"/>
        </w:rPr>
        <w:t>Adoption – Règlement numéro 288 relativement à la démolition des immeubles</w:t>
      </w:r>
    </w:p>
    <w:p w14:paraId="07590EAD" w14:textId="50DE4DC8" w:rsidR="00DF29C6" w:rsidRPr="00DF29C6" w:rsidRDefault="00DF29C6" w:rsidP="002A0AC1">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4.4</w:t>
      </w:r>
      <w:r>
        <w:rPr>
          <w:rFonts w:ascii="Arial Narrow" w:hAnsi="Arial Narrow" w:cs="Times New Roman"/>
          <w:b/>
          <w:bCs/>
          <w:sz w:val="20"/>
          <w:szCs w:val="20"/>
        </w:rPr>
        <w:tab/>
      </w:r>
      <w:r>
        <w:rPr>
          <w:rFonts w:ascii="Arial Narrow" w:hAnsi="Arial Narrow" w:cs="Times New Roman"/>
          <w:sz w:val="20"/>
          <w:szCs w:val="20"/>
        </w:rPr>
        <w:t>Octroi de contrat – Refonte du plan d’urbanisme</w:t>
      </w:r>
    </w:p>
    <w:p w14:paraId="7B7AB023" w14:textId="34D2D7B1" w:rsidR="00EA084A" w:rsidRPr="00AB59A0" w:rsidRDefault="00EA084A" w:rsidP="0037346D">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DF29C6">
        <w:rPr>
          <w:rFonts w:ascii="Arial Narrow" w:hAnsi="Arial Narrow" w:cs="Times New Roman"/>
          <w:b/>
          <w:bCs/>
          <w:sz w:val="20"/>
          <w:szCs w:val="20"/>
        </w:rPr>
        <w:t>5</w:t>
      </w:r>
      <w:r w:rsidR="0051676F" w:rsidRPr="00AB59A0">
        <w:rPr>
          <w:rFonts w:ascii="Arial Narrow" w:hAnsi="Arial Narrow" w:cs="Times New Roman"/>
          <w:b/>
          <w:bCs/>
          <w:sz w:val="20"/>
          <w:szCs w:val="20"/>
        </w:rPr>
        <w:tab/>
      </w:r>
      <w:r w:rsidR="001839E8" w:rsidRPr="00AB59A0">
        <w:rPr>
          <w:rFonts w:ascii="Arial Narrow" w:hAnsi="Arial Narrow" w:cs="Times New Roman"/>
          <w:sz w:val="20"/>
          <w:szCs w:val="20"/>
        </w:rPr>
        <w:t>PIIA 2022-</w:t>
      </w:r>
      <w:r w:rsidR="00DF29C6">
        <w:rPr>
          <w:rFonts w:ascii="Arial Narrow" w:hAnsi="Arial Narrow" w:cs="Times New Roman"/>
          <w:sz w:val="20"/>
          <w:szCs w:val="20"/>
        </w:rPr>
        <w:t>38</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15</w:t>
      </w:r>
      <w:r w:rsidR="001642BC" w:rsidRPr="00AB59A0">
        <w:rPr>
          <w:rFonts w:ascii="Arial Narrow" w:hAnsi="Arial Narrow" w:cs="Times New Roman"/>
          <w:sz w:val="20"/>
          <w:szCs w:val="20"/>
        </w:rPr>
        <w:t xml:space="preserve">, rue </w:t>
      </w:r>
      <w:r w:rsidR="00DF29C6">
        <w:rPr>
          <w:rFonts w:ascii="Arial Narrow" w:hAnsi="Arial Narrow" w:cs="Times New Roman"/>
          <w:sz w:val="20"/>
          <w:szCs w:val="20"/>
        </w:rPr>
        <w:t>Bray</w:t>
      </w:r>
      <w:r w:rsidR="001642BC" w:rsidRPr="00AB59A0">
        <w:rPr>
          <w:rFonts w:ascii="Arial Narrow" w:hAnsi="Arial Narrow" w:cs="Times New Roman"/>
          <w:sz w:val="20"/>
          <w:szCs w:val="20"/>
        </w:rPr>
        <w:t xml:space="preserve">) – </w:t>
      </w:r>
      <w:r w:rsidR="00DF29C6">
        <w:rPr>
          <w:rFonts w:ascii="Arial Narrow" w:hAnsi="Arial Narrow" w:cs="Times New Roman"/>
          <w:sz w:val="20"/>
          <w:szCs w:val="20"/>
        </w:rPr>
        <w:t>Revêtement extérieur du garage détaché</w:t>
      </w:r>
    </w:p>
    <w:p w14:paraId="75397542" w14:textId="0F45A0DA" w:rsidR="008E6E79" w:rsidRPr="00AB59A0" w:rsidRDefault="00EA084A" w:rsidP="0051676F">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DF29C6">
        <w:rPr>
          <w:rFonts w:ascii="Arial Narrow" w:hAnsi="Arial Narrow" w:cs="Times New Roman"/>
          <w:b/>
          <w:bCs/>
          <w:sz w:val="20"/>
          <w:szCs w:val="20"/>
        </w:rPr>
        <w:t>6</w:t>
      </w:r>
      <w:r w:rsidRPr="00AB59A0">
        <w:rPr>
          <w:rFonts w:ascii="Arial Narrow" w:hAnsi="Arial Narrow" w:cs="Times New Roman"/>
          <w:b/>
          <w:bCs/>
          <w:sz w:val="20"/>
          <w:szCs w:val="20"/>
        </w:rPr>
        <w:tab/>
      </w:r>
      <w:r w:rsidR="001839E8" w:rsidRPr="00AB59A0">
        <w:rPr>
          <w:rFonts w:ascii="Arial Narrow" w:hAnsi="Arial Narrow" w:cs="Times New Roman"/>
          <w:sz w:val="20"/>
          <w:szCs w:val="20"/>
        </w:rPr>
        <w:t>PIIA 2022-</w:t>
      </w:r>
      <w:r w:rsidR="001642BC" w:rsidRPr="00AB59A0">
        <w:rPr>
          <w:rFonts w:ascii="Arial Narrow" w:hAnsi="Arial Narrow" w:cs="Times New Roman"/>
          <w:sz w:val="20"/>
          <w:szCs w:val="20"/>
        </w:rPr>
        <w:t>3</w:t>
      </w:r>
      <w:r w:rsidR="00DF29C6">
        <w:rPr>
          <w:rFonts w:ascii="Arial Narrow" w:hAnsi="Arial Narrow" w:cs="Times New Roman"/>
          <w:sz w:val="20"/>
          <w:szCs w:val="20"/>
        </w:rPr>
        <w:t>9</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38</w:t>
      </w:r>
      <w:r w:rsidR="001642BC" w:rsidRPr="00AB59A0">
        <w:rPr>
          <w:rFonts w:ascii="Arial Narrow" w:hAnsi="Arial Narrow" w:cs="Times New Roman"/>
          <w:sz w:val="20"/>
          <w:szCs w:val="20"/>
        </w:rPr>
        <w:t xml:space="preserve">, rue </w:t>
      </w:r>
      <w:r w:rsidR="00DF29C6">
        <w:rPr>
          <w:rFonts w:ascii="Arial Narrow" w:hAnsi="Arial Narrow" w:cs="Times New Roman"/>
          <w:sz w:val="20"/>
          <w:szCs w:val="20"/>
        </w:rPr>
        <w:t>Lippé</w:t>
      </w:r>
      <w:r w:rsidR="001642BC" w:rsidRPr="00AB59A0">
        <w:rPr>
          <w:rFonts w:ascii="Arial Narrow" w:hAnsi="Arial Narrow" w:cs="Times New Roman"/>
          <w:sz w:val="20"/>
          <w:szCs w:val="20"/>
        </w:rPr>
        <w:t xml:space="preserve">) – </w:t>
      </w:r>
      <w:r w:rsidR="00DF29C6">
        <w:rPr>
          <w:rFonts w:ascii="Arial Narrow" w:hAnsi="Arial Narrow" w:cs="Times New Roman"/>
          <w:sz w:val="20"/>
          <w:szCs w:val="20"/>
        </w:rPr>
        <w:t xml:space="preserve">Remplacement des </w:t>
      </w:r>
      <w:r w:rsidR="00660D78">
        <w:rPr>
          <w:rFonts w:ascii="Arial Narrow" w:hAnsi="Arial Narrow" w:cs="Times New Roman"/>
          <w:sz w:val="20"/>
          <w:szCs w:val="20"/>
        </w:rPr>
        <w:t>garde-corps</w:t>
      </w:r>
      <w:r w:rsidR="00DF29C6">
        <w:rPr>
          <w:rFonts w:ascii="Arial Narrow" w:hAnsi="Arial Narrow" w:cs="Times New Roman"/>
          <w:sz w:val="20"/>
          <w:szCs w:val="20"/>
        </w:rPr>
        <w:t xml:space="preserve"> des galeries</w:t>
      </w:r>
    </w:p>
    <w:p w14:paraId="08F84442" w14:textId="5D7FA051" w:rsidR="006C4211" w:rsidRPr="00AB59A0" w:rsidRDefault="00132B0B" w:rsidP="0051676F">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DF29C6">
        <w:rPr>
          <w:rFonts w:ascii="Arial Narrow" w:hAnsi="Arial Narrow" w:cs="Times New Roman"/>
          <w:b/>
          <w:bCs/>
          <w:sz w:val="20"/>
          <w:szCs w:val="20"/>
        </w:rPr>
        <w:t>7</w:t>
      </w:r>
      <w:r w:rsidRPr="00AB59A0">
        <w:rPr>
          <w:rFonts w:ascii="Arial Narrow" w:hAnsi="Arial Narrow" w:cs="Times New Roman"/>
          <w:b/>
          <w:bCs/>
          <w:sz w:val="20"/>
          <w:szCs w:val="20"/>
        </w:rPr>
        <w:tab/>
      </w:r>
      <w:r w:rsidR="002A0AC1" w:rsidRPr="00AB59A0">
        <w:rPr>
          <w:rFonts w:ascii="Arial Narrow" w:hAnsi="Arial Narrow" w:cs="Times New Roman"/>
          <w:sz w:val="20"/>
          <w:szCs w:val="20"/>
        </w:rPr>
        <w:t>PIIA 2022-</w:t>
      </w:r>
      <w:r w:rsidR="00DF29C6">
        <w:rPr>
          <w:rFonts w:ascii="Arial Narrow" w:hAnsi="Arial Narrow" w:cs="Times New Roman"/>
          <w:sz w:val="20"/>
          <w:szCs w:val="20"/>
        </w:rPr>
        <w:t>40</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58</w:t>
      </w:r>
      <w:r w:rsidR="001642BC" w:rsidRPr="00AB59A0">
        <w:rPr>
          <w:rFonts w:ascii="Arial Narrow" w:hAnsi="Arial Narrow" w:cs="Times New Roman"/>
          <w:sz w:val="20"/>
          <w:szCs w:val="20"/>
        </w:rPr>
        <w:t xml:space="preserve">, rue </w:t>
      </w:r>
      <w:r w:rsidR="00DF29C6">
        <w:rPr>
          <w:rFonts w:ascii="Arial Narrow" w:hAnsi="Arial Narrow" w:cs="Times New Roman"/>
          <w:sz w:val="20"/>
          <w:szCs w:val="20"/>
        </w:rPr>
        <w:t>Lippé</w:t>
      </w:r>
      <w:r w:rsidR="001642BC" w:rsidRPr="00AB59A0">
        <w:rPr>
          <w:rFonts w:ascii="Arial Narrow" w:hAnsi="Arial Narrow" w:cs="Times New Roman"/>
          <w:sz w:val="20"/>
          <w:szCs w:val="20"/>
        </w:rPr>
        <w:t xml:space="preserve">) – </w:t>
      </w:r>
      <w:r w:rsidR="00DF29C6">
        <w:rPr>
          <w:rFonts w:ascii="Arial Narrow" w:hAnsi="Arial Narrow" w:cs="Times New Roman"/>
          <w:sz w:val="20"/>
          <w:szCs w:val="20"/>
        </w:rPr>
        <w:t>Remplacement des fenêtres</w:t>
      </w:r>
    </w:p>
    <w:p w14:paraId="56831958" w14:textId="3C5979C2" w:rsidR="00132B0B" w:rsidRPr="00AB59A0" w:rsidRDefault="00132B0B" w:rsidP="0051676F">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DF29C6">
        <w:rPr>
          <w:rFonts w:ascii="Arial Narrow" w:hAnsi="Arial Narrow" w:cs="Times New Roman"/>
          <w:b/>
          <w:bCs/>
          <w:sz w:val="20"/>
          <w:szCs w:val="20"/>
        </w:rPr>
        <w:t>8</w:t>
      </w:r>
      <w:r w:rsidRPr="00AB59A0">
        <w:rPr>
          <w:rFonts w:ascii="Arial Narrow" w:hAnsi="Arial Narrow" w:cs="Times New Roman"/>
          <w:b/>
          <w:bCs/>
          <w:sz w:val="20"/>
          <w:szCs w:val="20"/>
        </w:rPr>
        <w:tab/>
      </w:r>
      <w:r w:rsidR="001839E8" w:rsidRPr="00AB59A0">
        <w:rPr>
          <w:rFonts w:ascii="Arial Narrow" w:hAnsi="Arial Narrow" w:cs="Times New Roman"/>
          <w:sz w:val="20"/>
          <w:szCs w:val="20"/>
        </w:rPr>
        <w:t>PIIA 2022-</w:t>
      </w:r>
      <w:r w:rsidR="00DF29C6">
        <w:rPr>
          <w:rFonts w:ascii="Arial Narrow" w:hAnsi="Arial Narrow" w:cs="Times New Roman"/>
          <w:sz w:val="20"/>
          <w:szCs w:val="20"/>
        </w:rPr>
        <w:t>41</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121</w:t>
      </w:r>
      <w:r w:rsidR="001642BC" w:rsidRPr="00AB59A0">
        <w:rPr>
          <w:rFonts w:ascii="Arial Narrow" w:hAnsi="Arial Narrow" w:cs="Times New Roman"/>
          <w:sz w:val="20"/>
          <w:szCs w:val="20"/>
        </w:rPr>
        <w:t>, rue Pri</w:t>
      </w:r>
      <w:r w:rsidR="00DF29C6">
        <w:rPr>
          <w:rFonts w:ascii="Arial Narrow" w:hAnsi="Arial Narrow" w:cs="Times New Roman"/>
          <w:sz w:val="20"/>
          <w:szCs w:val="20"/>
        </w:rPr>
        <w:t>ncipale)</w:t>
      </w:r>
      <w:r w:rsidR="001642BC" w:rsidRPr="00AB59A0">
        <w:rPr>
          <w:rFonts w:ascii="Arial Narrow" w:hAnsi="Arial Narrow" w:cs="Times New Roman"/>
          <w:sz w:val="20"/>
          <w:szCs w:val="20"/>
        </w:rPr>
        <w:t xml:space="preserve"> – </w:t>
      </w:r>
      <w:r w:rsidR="00DF29C6">
        <w:rPr>
          <w:rFonts w:ascii="Arial Narrow" w:hAnsi="Arial Narrow" w:cs="Times New Roman"/>
          <w:sz w:val="20"/>
          <w:szCs w:val="20"/>
        </w:rPr>
        <w:t>Construction de 2 habitations trifamiliales isolées</w:t>
      </w:r>
    </w:p>
    <w:p w14:paraId="74570AF1" w14:textId="78ADAAA4" w:rsidR="00132B0B" w:rsidRPr="00AB59A0" w:rsidRDefault="00132B0B" w:rsidP="0051676F">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4.</w:t>
      </w:r>
      <w:r w:rsidR="00DF29C6">
        <w:rPr>
          <w:rFonts w:ascii="Arial Narrow" w:hAnsi="Arial Narrow" w:cs="Times New Roman"/>
          <w:b/>
          <w:bCs/>
          <w:sz w:val="20"/>
          <w:szCs w:val="20"/>
        </w:rPr>
        <w:t>9</w:t>
      </w:r>
      <w:r w:rsidRPr="00AB59A0">
        <w:rPr>
          <w:rFonts w:ascii="Arial Narrow" w:hAnsi="Arial Narrow" w:cs="Times New Roman"/>
          <w:b/>
          <w:bCs/>
          <w:sz w:val="20"/>
          <w:szCs w:val="20"/>
        </w:rPr>
        <w:tab/>
      </w:r>
      <w:r w:rsidR="001642BC" w:rsidRPr="00AB59A0">
        <w:rPr>
          <w:rFonts w:ascii="Arial Narrow" w:hAnsi="Arial Narrow" w:cs="Times New Roman"/>
          <w:sz w:val="20"/>
          <w:szCs w:val="20"/>
        </w:rPr>
        <w:t>DM-27</w:t>
      </w:r>
      <w:r w:rsidR="00DF29C6">
        <w:rPr>
          <w:rFonts w:ascii="Arial Narrow" w:hAnsi="Arial Narrow" w:cs="Times New Roman"/>
          <w:sz w:val="20"/>
          <w:szCs w:val="20"/>
        </w:rPr>
        <w:t>3</w:t>
      </w:r>
      <w:r w:rsidR="001642BC" w:rsidRPr="00AB59A0">
        <w:rPr>
          <w:rFonts w:ascii="Arial Narrow" w:hAnsi="Arial Narrow" w:cs="Times New Roman"/>
          <w:sz w:val="20"/>
          <w:szCs w:val="20"/>
        </w:rPr>
        <w:t xml:space="preserve"> (</w:t>
      </w:r>
      <w:r w:rsidR="00DF29C6">
        <w:rPr>
          <w:rFonts w:ascii="Arial Narrow" w:hAnsi="Arial Narrow" w:cs="Times New Roman"/>
          <w:sz w:val="20"/>
          <w:szCs w:val="20"/>
        </w:rPr>
        <w:t>121, rue Principale</w:t>
      </w:r>
      <w:r w:rsidR="001642BC" w:rsidRPr="00AB59A0">
        <w:rPr>
          <w:rFonts w:ascii="Arial Narrow" w:hAnsi="Arial Narrow" w:cs="Times New Roman"/>
          <w:sz w:val="20"/>
          <w:szCs w:val="20"/>
        </w:rPr>
        <w:t xml:space="preserve">) – </w:t>
      </w:r>
      <w:r w:rsidR="00DF29C6">
        <w:rPr>
          <w:rFonts w:ascii="Arial Narrow" w:hAnsi="Arial Narrow" w:cs="Times New Roman"/>
          <w:sz w:val="20"/>
          <w:szCs w:val="20"/>
        </w:rPr>
        <w:t>Rapport espace bâti/terrain, marge arrière et distance d’une allée de stationnement d’une ligne de lot</w:t>
      </w:r>
    </w:p>
    <w:p w14:paraId="2EEF9148" w14:textId="40477635" w:rsidR="00CC7002" w:rsidRPr="00AB59A0" w:rsidRDefault="00CC7002" w:rsidP="00E37C41">
      <w:pPr>
        <w:tabs>
          <w:tab w:val="left" w:pos="426"/>
          <w:tab w:val="left" w:pos="5610"/>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5.</w:t>
      </w:r>
      <w:r w:rsidRPr="00AB59A0">
        <w:rPr>
          <w:rFonts w:ascii="Arial Narrow" w:hAnsi="Arial Narrow" w:cs="Times New Roman"/>
          <w:b/>
          <w:bCs/>
          <w:sz w:val="20"/>
          <w:szCs w:val="20"/>
        </w:rPr>
        <w:tab/>
      </w:r>
      <w:r w:rsidR="004A2D08" w:rsidRPr="00AB59A0">
        <w:rPr>
          <w:rFonts w:ascii="Arial Narrow" w:hAnsi="Arial Narrow" w:cs="Times New Roman"/>
          <w:b/>
          <w:bCs/>
          <w:sz w:val="20"/>
          <w:szCs w:val="20"/>
        </w:rPr>
        <w:t>Travaux publics et hygiène du milieu</w:t>
      </w:r>
    </w:p>
    <w:p w14:paraId="37DC93B2" w14:textId="55759EE0" w:rsidR="00827340" w:rsidRPr="00AB59A0" w:rsidRDefault="00CC7002" w:rsidP="005F009C">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5.1</w:t>
      </w:r>
      <w:r w:rsidR="00116679" w:rsidRPr="00AB59A0">
        <w:rPr>
          <w:rFonts w:ascii="Arial Narrow" w:hAnsi="Arial Narrow" w:cs="Times New Roman"/>
          <w:sz w:val="20"/>
          <w:szCs w:val="20"/>
        </w:rPr>
        <w:tab/>
      </w:r>
      <w:r w:rsidR="0017442D">
        <w:rPr>
          <w:rFonts w:ascii="Arial Narrow" w:hAnsi="Arial Narrow" w:cs="Times New Roman"/>
          <w:sz w:val="20"/>
          <w:szCs w:val="20"/>
        </w:rPr>
        <w:t>Approbation du bilan de la stratégie municipale d’économie d’eau potable pour l’année 2021</w:t>
      </w:r>
    </w:p>
    <w:p w14:paraId="7E17EC4F" w14:textId="7F21D7C5" w:rsidR="00FB5556" w:rsidRDefault="00FB5556" w:rsidP="005F009C">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5.2</w:t>
      </w:r>
      <w:r w:rsidRPr="00AB59A0">
        <w:rPr>
          <w:rFonts w:ascii="Arial Narrow" w:hAnsi="Arial Narrow" w:cs="Times New Roman"/>
          <w:b/>
          <w:bCs/>
          <w:sz w:val="20"/>
          <w:szCs w:val="20"/>
        </w:rPr>
        <w:tab/>
      </w:r>
      <w:r w:rsidR="0017442D">
        <w:rPr>
          <w:rFonts w:ascii="Arial Narrow" w:hAnsi="Arial Narrow" w:cs="Times New Roman"/>
          <w:sz w:val="20"/>
          <w:szCs w:val="20"/>
        </w:rPr>
        <w:t>Demande au Ministère des Transports du Québec – Aménagement d’une traverse sur la rue des Francs-Tireurs et la route 338</w:t>
      </w:r>
    </w:p>
    <w:p w14:paraId="505F95AE" w14:textId="0BECC4D5" w:rsidR="0017442D" w:rsidRDefault="0017442D" w:rsidP="005F009C">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5.3</w:t>
      </w:r>
      <w:r>
        <w:rPr>
          <w:rFonts w:ascii="Arial Narrow" w:hAnsi="Arial Narrow" w:cs="Times New Roman"/>
          <w:b/>
          <w:bCs/>
          <w:sz w:val="20"/>
          <w:szCs w:val="20"/>
        </w:rPr>
        <w:tab/>
      </w:r>
      <w:r>
        <w:rPr>
          <w:rFonts w:ascii="Arial Narrow" w:hAnsi="Arial Narrow" w:cs="Times New Roman"/>
          <w:sz w:val="20"/>
          <w:szCs w:val="20"/>
        </w:rPr>
        <w:t>Avis et dépôt – Projet de règlement numéro 158-2022-02 relatifs aux services d’aqueduc et d’égout et à l’utilisation de l’eau potable</w:t>
      </w:r>
    </w:p>
    <w:p w14:paraId="1547E78A" w14:textId="5045AEFF" w:rsidR="0017442D" w:rsidRPr="0017442D" w:rsidRDefault="0017442D" w:rsidP="005F009C">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5.4</w:t>
      </w:r>
      <w:r>
        <w:rPr>
          <w:rFonts w:ascii="Arial Narrow" w:hAnsi="Arial Narrow" w:cs="Times New Roman"/>
          <w:b/>
          <w:bCs/>
          <w:sz w:val="20"/>
          <w:szCs w:val="20"/>
        </w:rPr>
        <w:tab/>
      </w:r>
      <w:r>
        <w:rPr>
          <w:rFonts w:ascii="Arial Narrow" w:hAnsi="Arial Narrow" w:cs="Times New Roman"/>
          <w:sz w:val="20"/>
          <w:szCs w:val="20"/>
        </w:rPr>
        <w:t>Adoption – Budget de la Régie d’assainissement des Coteaux 2023</w:t>
      </w:r>
    </w:p>
    <w:p w14:paraId="04D06B3D" w14:textId="77F618AE" w:rsidR="0006288A" w:rsidRDefault="00CD5677" w:rsidP="005F009C">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5.</w:t>
      </w:r>
      <w:r w:rsidR="0017442D">
        <w:rPr>
          <w:rFonts w:ascii="Arial Narrow" w:hAnsi="Arial Narrow" w:cs="Times New Roman"/>
          <w:b/>
          <w:bCs/>
          <w:sz w:val="20"/>
          <w:szCs w:val="20"/>
        </w:rPr>
        <w:t>5</w:t>
      </w:r>
      <w:r w:rsidRPr="00AB59A0">
        <w:rPr>
          <w:rFonts w:ascii="Arial Narrow" w:hAnsi="Arial Narrow" w:cs="Times New Roman"/>
          <w:b/>
          <w:bCs/>
          <w:sz w:val="20"/>
          <w:szCs w:val="20"/>
        </w:rPr>
        <w:tab/>
      </w:r>
      <w:r w:rsidRPr="00AB59A0">
        <w:rPr>
          <w:rFonts w:ascii="Arial Narrow" w:hAnsi="Arial Narrow" w:cs="Times New Roman"/>
          <w:sz w:val="20"/>
          <w:szCs w:val="20"/>
        </w:rPr>
        <w:t>Procès-verbal – Régie d’assainissement des Coteaux</w:t>
      </w:r>
    </w:p>
    <w:p w14:paraId="371DB2C3" w14:textId="77777777" w:rsidR="0006288A" w:rsidRDefault="0006288A">
      <w:pPr>
        <w:rPr>
          <w:rFonts w:ascii="Arial Narrow" w:hAnsi="Arial Narrow" w:cs="Times New Roman"/>
          <w:sz w:val="20"/>
          <w:szCs w:val="20"/>
        </w:rPr>
      </w:pPr>
      <w:r>
        <w:rPr>
          <w:rFonts w:ascii="Arial Narrow" w:hAnsi="Arial Narrow" w:cs="Times New Roman"/>
          <w:sz w:val="20"/>
          <w:szCs w:val="20"/>
        </w:rPr>
        <w:br w:type="page"/>
      </w:r>
    </w:p>
    <w:p w14:paraId="3C67B0F4" w14:textId="4794CB5C" w:rsidR="00226B27" w:rsidRPr="00AB59A0" w:rsidRDefault="00226B27" w:rsidP="00CD1973">
      <w:pPr>
        <w:tabs>
          <w:tab w:val="left" w:pos="426"/>
          <w:tab w:val="left" w:pos="851"/>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lastRenderedPageBreak/>
        <w:t>6.</w:t>
      </w:r>
      <w:r w:rsidRPr="00AB59A0">
        <w:rPr>
          <w:rFonts w:ascii="Arial Narrow" w:hAnsi="Arial Narrow" w:cs="Times New Roman"/>
          <w:b/>
          <w:bCs/>
          <w:sz w:val="20"/>
          <w:szCs w:val="20"/>
        </w:rPr>
        <w:tab/>
        <w:t xml:space="preserve">Loisirs, sport et culture </w:t>
      </w:r>
      <w:r w:rsidR="00371E75" w:rsidRPr="00AB59A0">
        <w:rPr>
          <w:rFonts w:ascii="Arial Narrow" w:hAnsi="Arial Narrow" w:cs="Times New Roman"/>
          <w:b/>
          <w:bCs/>
          <w:sz w:val="20"/>
          <w:szCs w:val="20"/>
        </w:rPr>
        <w:t>et vie communautaire</w:t>
      </w:r>
    </w:p>
    <w:p w14:paraId="4442FF28" w14:textId="01B25F50" w:rsidR="00224766" w:rsidRDefault="002A0AC1" w:rsidP="005F1211">
      <w:pPr>
        <w:spacing w:after="0" w:line="240" w:lineRule="auto"/>
        <w:ind w:left="993" w:hanging="567"/>
        <w:jc w:val="both"/>
        <w:rPr>
          <w:rFonts w:ascii="Arial Narrow" w:hAnsi="Arial Narrow" w:cs="Times New Roman"/>
          <w:sz w:val="20"/>
          <w:szCs w:val="20"/>
        </w:rPr>
      </w:pPr>
      <w:r w:rsidRPr="00AB59A0">
        <w:rPr>
          <w:rFonts w:ascii="Arial Narrow" w:hAnsi="Arial Narrow" w:cs="Times New Roman"/>
          <w:b/>
          <w:bCs/>
          <w:sz w:val="20"/>
          <w:szCs w:val="20"/>
        </w:rPr>
        <w:t>6.1</w:t>
      </w:r>
      <w:r w:rsidRPr="00AB59A0">
        <w:rPr>
          <w:rFonts w:ascii="Arial Narrow" w:hAnsi="Arial Narrow" w:cs="Times New Roman"/>
          <w:b/>
          <w:bCs/>
          <w:sz w:val="20"/>
          <w:szCs w:val="20"/>
        </w:rPr>
        <w:tab/>
      </w:r>
      <w:r w:rsidR="0017442D">
        <w:rPr>
          <w:rFonts w:ascii="Arial Narrow" w:hAnsi="Arial Narrow" w:cs="Times New Roman"/>
          <w:sz w:val="20"/>
          <w:szCs w:val="20"/>
        </w:rPr>
        <w:t>Octroi de contrat – Services professionnels d’arpenteur-géomètre – Lot 1 686 945 (parc Wilson)</w:t>
      </w:r>
    </w:p>
    <w:p w14:paraId="41FEF4DC" w14:textId="377EA47F" w:rsidR="0017442D" w:rsidRDefault="0017442D" w:rsidP="005F1211">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6.2</w:t>
      </w:r>
      <w:r>
        <w:rPr>
          <w:rFonts w:ascii="Arial Narrow" w:hAnsi="Arial Narrow" w:cs="Times New Roman"/>
          <w:b/>
          <w:bCs/>
          <w:sz w:val="20"/>
          <w:szCs w:val="20"/>
        </w:rPr>
        <w:tab/>
      </w:r>
      <w:r>
        <w:rPr>
          <w:rFonts w:ascii="Arial Narrow" w:hAnsi="Arial Narrow" w:cs="Times New Roman"/>
          <w:sz w:val="20"/>
          <w:szCs w:val="20"/>
        </w:rPr>
        <w:t>Demande d’aide financière – Fonds de développement des communautés et abrogation de la résolution 22-08-8097</w:t>
      </w:r>
    </w:p>
    <w:p w14:paraId="107976BA" w14:textId="369BF644" w:rsidR="0017442D" w:rsidRDefault="0017442D" w:rsidP="005F1211">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6.3</w:t>
      </w:r>
      <w:r>
        <w:rPr>
          <w:rFonts w:ascii="Arial Narrow" w:hAnsi="Arial Narrow" w:cs="Times New Roman"/>
          <w:b/>
          <w:bCs/>
          <w:sz w:val="20"/>
          <w:szCs w:val="20"/>
        </w:rPr>
        <w:tab/>
      </w:r>
      <w:r>
        <w:rPr>
          <w:rFonts w:ascii="Arial Narrow" w:hAnsi="Arial Narrow" w:cs="Times New Roman"/>
          <w:sz w:val="20"/>
          <w:szCs w:val="20"/>
        </w:rPr>
        <w:t>Demande d’aide financière – Appel de projet en appui à l’offre culturelle dans le parcours éducatif</w:t>
      </w:r>
    </w:p>
    <w:p w14:paraId="18435C8E" w14:textId="50F432D3" w:rsidR="0017442D" w:rsidRPr="0017442D" w:rsidRDefault="0017442D" w:rsidP="005F1211">
      <w:pPr>
        <w:spacing w:after="0" w:line="240" w:lineRule="auto"/>
        <w:ind w:left="993" w:hanging="567"/>
        <w:jc w:val="both"/>
        <w:rPr>
          <w:rFonts w:ascii="Arial Narrow" w:hAnsi="Arial Narrow" w:cs="Times New Roman"/>
          <w:sz w:val="20"/>
          <w:szCs w:val="20"/>
        </w:rPr>
      </w:pPr>
      <w:r>
        <w:rPr>
          <w:rFonts w:ascii="Arial Narrow" w:hAnsi="Arial Narrow" w:cs="Times New Roman"/>
          <w:b/>
          <w:bCs/>
          <w:sz w:val="20"/>
          <w:szCs w:val="20"/>
        </w:rPr>
        <w:t>6.4</w:t>
      </w:r>
      <w:r>
        <w:rPr>
          <w:rFonts w:ascii="Arial Narrow" w:hAnsi="Arial Narrow" w:cs="Times New Roman"/>
          <w:b/>
          <w:bCs/>
          <w:sz w:val="20"/>
          <w:szCs w:val="20"/>
        </w:rPr>
        <w:tab/>
      </w:r>
      <w:r>
        <w:rPr>
          <w:rFonts w:ascii="Arial Narrow" w:hAnsi="Arial Narrow" w:cs="Times New Roman"/>
          <w:sz w:val="20"/>
          <w:szCs w:val="20"/>
        </w:rPr>
        <w:t>États financiers 2021 de l’Association récréative des Coteaux</w:t>
      </w:r>
    </w:p>
    <w:p w14:paraId="455BEF29" w14:textId="4864B107" w:rsidR="001445D9" w:rsidRPr="00AB59A0" w:rsidRDefault="001445D9" w:rsidP="00CD1973">
      <w:pPr>
        <w:tabs>
          <w:tab w:val="left" w:pos="426"/>
          <w:tab w:val="left" w:pos="851"/>
        </w:tabs>
        <w:spacing w:before="120" w:after="60" w:line="240" w:lineRule="auto"/>
        <w:ind w:left="851" w:hanging="851"/>
        <w:rPr>
          <w:rFonts w:ascii="Arial Narrow" w:hAnsi="Arial Narrow" w:cs="Times New Roman"/>
          <w:b/>
          <w:bCs/>
          <w:sz w:val="20"/>
          <w:szCs w:val="20"/>
        </w:rPr>
      </w:pPr>
      <w:r w:rsidRPr="00AB59A0">
        <w:rPr>
          <w:rFonts w:ascii="Arial Narrow" w:hAnsi="Arial Narrow" w:cs="Times New Roman"/>
          <w:b/>
          <w:bCs/>
          <w:sz w:val="20"/>
          <w:szCs w:val="20"/>
        </w:rPr>
        <w:t>7.</w:t>
      </w:r>
      <w:r w:rsidRPr="00AB59A0">
        <w:rPr>
          <w:rFonts w:ascii="Arial Narrow" w:hAnsi="Arial Narrow" w:cs="Times New Roman"/>
          <w:b/>
          <w:bCs/>
          <w:sz w:val="20"/>
          <w:szCs w:val="20"/>
        </w:rPr>
        <w:tab/>
      </w:r>
      <w:r w:rsidR="00362AB8" w:rsidRPr="00AB59A0">
        <w:rPr>
          <w:rFonts w:ascii="Arial Narrow" w:hAnsi="Arial Narrow" w:cs="Times New Roman"/>
          <w:b/>
          <w:bCs/>
          <w:sz w:val="20"/>
          <w:szCs w:val="20"/>
        </w:rPr>
        <w:t>Ressources humaines</w:t>
      </w:r>
    </w:p>
    <w:p w14:paraId="59E82CF0" w14:textId="36BC16F8" w:rsidR="00047B61" w:rsidRPr="00AB59A0" w:rsidRDefault="00047B61" w:rsidP="00047B61">
      <w:pPr>
        <w:tabs>
          <w:tab w:val="left" w:pos="426"/>
          <w:tab w:val="left" w:pos="851"/>
        </w:tabs>
        <w:spacing w:before="120" w:after="60" w:line="240" w:lineRule="auto"/>
        <w:ind w:left="851" w:hanging="425"/>
        <w:rPr>
          <w:rFonts w:ascii="Arial Narrow" w:hAnsi="Arial Narrow" w:cs="Times New Roman"/>
          <w:sz w:val="20"/>
          <w:szCs w:val="20"/>
        </w:rPr>
      </w:pPr>
      <w:bookmarkStart w:id="1" w:name="_Hlk116566957"/>
      <w:r w:rsidRPr="00AB59A0">
        <w:rPr>
          <w:rFonts w:ascii="Arial Narrow" w:hAnsi="Arial Narrow" w:cs="Times New Roman"/>
          <w:sz w:val="20"/>
          <w:szCs w:val="20"/>
        </w:rPr>
        <w:t>Aucun point à traiter</w:t>
      </w:r>
    </w:p>
    <w:bookmarkEnd w:id="1"/>
    <w:p w14:paraId="4BE6A6B1" w14:textId="0A211A83" w:rsidR="001445D9" w:rsidRPr="00AB59A0" w:rsidRDefault="001445D9" w:rsidP="00CD1973">
      <w:pPr>
        <w:tabs>
          <w:tab w:val="left" w:pos="426"/>
          <w:tab w:val="left" w:pos="851"/>
        </w:tabs>
        <w:spacing w:before="120" w:after="60" w:line="240" w:lineRule="auto"/>
        <w:ind w:left="851" w:hanging="851"/>
        <w:rPr>
          <w:rFonts w:ascii="Arial Narrow" w:hAnsi="Arial Narrow" w:cs="Times New Roman"/>
          <w:b/>
          <w:bCs/>
          <w:sz w:val="20"/>
          <w:szCs w:val="20"/>
        </w:rPr>
      </w:pPr>
      <w:r w:rsidRPr="00AB59A0">
        <w:rPr>
          <w:rFonts w:ascii="Arial Narrow" w:hAnsi="Arial Narrow" w:cs="Times New Roman"/>
          <w:b/>
          <w:bCs/>
          <w:sz w:val="20"/>
          <w:szCs w:val="20"/>
        </w:rPr>
        <w:t>8.</w:t>
      </w:r>
      <w:r w:rsidRPr="00AB59A0">
        <w:rPr>
          <w:rFonts w:ascii="Arial Narrow" w:hAnsi="Arial Narrow" w:cs="Times New Roman"/>
          <w:b/>
          <w:bCs/>
          <w:sz w:val="20"/>
          <w:szCs w:val="20"/>
        </w:rPr>
        <w:tab/>
      </w:r>
      <w:r w:rsidR="00E65F5A" w:rsidRPr="00AB59A0">
        <w:rPr>
          <w:rFonts w:ascii="Arial Narrow" w:hAnsi="Arial Narrow" w:cs="Times New Roman"/>
          <w:b/>
          <w:bCs/>
          <w:sz w:val="20"/>
          <w:szCs w:val="20"/>
        </w:rPr>
        <w:t>Service incendie et sécurité publique</w:t>
      </w:r>
    </w:p>
    <w:p w14:paraId="77E4E289" w14:textId="77777777" w:rsidR="0017442D" w:rsidRPr="00AB59A0" w:rsidRDefault="0017442D" w:rsidP="0017442D">
      <w:pPr>
        <w:tabs>
          <w:tab w:val="left" w:pos="426"/>
          <w:tab w:val="left" w:pos="851"/>
        </w:tabs>
        <w:spacing w:before="120" w:after="60" w:line="240" w:lineRule="auto"/>
        <w:ind w:left="851" w:hanging="425"/>
        <w:rPr>
          <w:rFonts w:ascii="Arial Narrow" w:hAnsi="Arial Narrow" w:cs="Times New Roman"/>
          <w:sz w:val="20"/>
          <w:szCs w:val="20"/>
        </w:rPr>
      </w:pPr>
      <w:r w:rsidRPr="00AB59A0">
        <w:rPr>
          <w:rFonts w:ascii="Arial Narrow" w:hAnsi="Arial Narrow" w:cs="Times New Roman"/>
          <w:sz w:val="20"/>
          <w:szCs w:val="20"/>
        </w:rPr>
        <w:t>Aucun point à traiter</w:t>
      </w:r>
    </w:p>
    <w:p w14:paraId="41BFF67B" w14:textId="35B43DDC" w:rsidR="001445D9" w:rsidRPr="00AB59A0" w:rsidRDefault="001445D9" w:rsidP="00CD1973">
      <w:pPr>
        <w:tabs>
          <w:tab w:val="left" w:pos="426"/>
          <w:tab w:val="left" w:pos="851"/>
        </w:tabs>
        <w:spacing w:before="120" w:after="60" w:line="240" w:lineRule="auto"/>
        <w:ind w:left="851" w:hanging="851"/>
        <w:rPr>
          <w:rFonts w:ascii="Arial Narrow" w:hAnsi="Arial Narrow" w:cs="Times New Roman"/>
          <w:b/>
          <w:bCs/>
          <w:sz w:val="20"/>
          <w:szCs w:val="20"/>
        </w:rPr>
      </w:pPr>
      <w:r w:rsidRPr="00AB59A0">
        <w:rPr>
          <w:rFonts w:ascii="Arial Narrow" w:hAnsi="Arial Narrow" w:cs="Times New Roman"/>
          <w:b/>
          <w:bCs/>
          <w:sz w:val="20"/>
          <w:szCs w:val="20"/>
        </w:rPr>
        <w:t>9.</w:t>
      </w:r>
      <w:r w:rsidRPr="00AB59A0">
        <w:rPr>
          <w:rFonts w:ascii="Arial Narrow" w:hAnsi="Arial Narrow" w:cs="Times New Roman"/>
          <w:b/>
          <w:bCs/>
          <w:sz w:val="20"/>
          <w:szCs w:val="20"/>
        </w:rPr>
        <w:tab/>
      </w:r>
      <w:r w:rsidR="00E510D9" w:rsidRPr="00AB59A0">
        <w:rPr>
          <w:rFonts w:ascii="Arial Narrow" w:hAnsi="Arial Narrow" w:cs="Times New Roman"/>
          <w:b/>
          <w:bCs/>
          <w:sz w:val="20"/>
          <w:szCs w:val="20"/>
        </w:rPr>
        <w:t>Communication et relations avec le milieu</w:t>
      </w:r>
    </w:p>
    <w:p w14:paraId="5EB60027" w14:textId="428BEA5E" w:rsidR="00047B61" w:rsidRPr="00AB59A0" w:rsidRDefault="00047B61" w:rsidP="00047B61">
      <w:pPr>
        <w:tabs>
          <w:tab w:val="left" w:pos="426"/>
          <w:tab w:val="left" w:pos="851"/>
        </w:tabs>
        <w:spacing w:before="120" w:after="60" w:line="240" w:lineRule="auto"/>
        <w:ind w:left="851" w:hanging="425"/>
        <w:rPr>
          <w:rFonts w:ascii="Arial Narrow" w:hAnsi="Arial Narrow" w:cs="Times New Roman"/>
          <w:sz w:val="20"/>
          <w:szCs w:val="20"/>
        </w:rPr>
      </w:pPr>
      <w:r w:rsidRPr="00AB59A0">
        <w:rPr>
          <w:rFonts w:ascii="Arial Narrow" w:hAnsi="Arial Narrow" w:cs="Times New Roman"/>
          <w:sz w:val="20"/>
          <w:szCs w:val="20"/>
        </w:rPr>
        <w:t>Aucun point à traiter</w:t>
      </w:r>
    </w:p>
    <w:p w14:paraId="1106CA56" w14:textId="01A69D93" w:rsidR="009A4B30" w:rsidRPr="00AB59A0" w:rsidRDefault="009A4B30" w:rsidP="009A4B30">
      <w:pPr>
        <w:tabs>
          <w:tab w:val="left" w:pos="426"/>
          <w:tab w:val="left" w:pos="851"/>
        </w:tabs>
        <w:spacing w:before="120" w:after="60" w:line="240" w:lineRule="auto"/>
        <w:ind w:left="851" w:hanging="851"/>
        <w:rPr>
          <w:rFonts w:ascii="Arial Narrow" w:hAnsi="Arial Narrow" w:cs="Times New Roman"/>
          <w:b/>
          <w:bCs/>
          <w:sz w:val="20"/>
          <w:szCs w:val="20"/>
        </w:rPr>
      </w:pPr>
      <w:r w:rsidRPr="00AB59A0">
        <w:rPr>
          <w:rFonts w:ascii="Arial Narrow" w:hAnsi="Arial Narrow" w:cs="Times New Roman"/>
          <w:b/>
          <w:bCs/>
          <w:sz w:val="20"/>
          <w:szCs w:val="20"/>
        </w:rPr>
        <w:t>10.</w:t>
      </w:r>
      <w:r w:rsidRPr="00AB59A0">
        <w:rPr>
          <w:rFonts w:ascii="Arial Narrow" w:hAnsi="Arial Narrow" w:cs="Times New Roman"/>
          <w:b/>
          <w:bCs/>
          <w:sz w:val="20"/>
          <w:szCs w:val="20"/>
        </w:rPr>
        <w:tab/>
        <w:t>Invitations, inscriptions, événements et activités</w:t>
      </w:r>
    </w:p>
    <w:p w14:paraId="6FF7D350" w14:textId="5A0D1854" w:rsidR="009A4B30" w:rsidRPr="00AB59A0" w:rsidRDefault="009A4B30" w:rsidP="009A4B30">
      <w:pPr>
        <w:tabs>
          <w:tab w:val="left" w:pos="426"/>
          <w:tab w:val="left" w:pos="851"/>
        </w:tabs>
        <w:spacing w:after="0" w:line="240" w:lineRule="auto"/>
        <w:ind w:left="851" w:hanging="851"/>
        <w:rPr>
          <w:rFonts w:ascii="Arial Narrow" w:hAnsi="Arial Narrow" w:cs="Times New Roman"/>
          <w:sz w:val="20"/>
          <w:szCs w:val="20"/>
        </w:rPr>
      </w:pPr>
      <w:r w:rsidRPr="00AB59A0">
        <w:rPr>
          <w:rFonts w:ascii="Arial Narrow" w:hAnsi="Arial Narrow" w:cs="Times New Roman"/>
          <w:b/>
          <w:bCs/>
          <w:sz w:val="20"/>
          <w:szCs w:val="20"/>
        </w:rPr>
        <w:tab/>
      </w:r>
      <w:r w:rsidR="00E8434A" w:rsidRPr="00AB59A0">
        <w:rPr>
          <w:rFonts w:ascii="Arial Narrow" w:hAnsi="Arial Narrow" w:cs="Times New Roman"/>
          <w:b/>
          <w:bCs/>
          <w:sz w:val="20"/>
          <w:szCs w:val="20"/>
        </w:rPr>
        <w:t>10.1</w:t>
      </w:r>
      <w:r w:rsidR="00E8434A" w:rsidRPr="00AB59A0">
        <w:rPr>
          <w:rFonts w:ascii="Arial Narrow" w:hAnsi="Arial Narrow" w:cs="Times New Roman"/>
          <w:b/>
          <w:bCs/>
          <w:sz w:val="20"/>
          <w:szCs w:val="20"/>
        </w:rPr>
        <w:tab/>
      </w:r>
      <w:r w:rsidR="00A87FE0" w:rsidRPr="00AB59A0">
        <w:rPr>
          <w:rFonts w:ascii="Arial Narrow" w:hAnsi="Arial Narrow" w:cs="Times New Roman"/>
          <w:sz w:val="20"/>
          <w:szCs w:val="20"/>
        </w:rPr>
        <w:t>Prochains événements</w:t>
      </w:r>
    </w:p>
    <w:p w14:paraId="15FB9462" w14:textId="48A97E82" w:rsidR="00CD5677" w:rsidRPr="00AB59A0" w:rsidRDefault="0017442D" w:rsidP="00155E7B">
      <w:pPr>
        <w:pStyle w:val="Paragraphedeliste"/>
        <w:numPr>
          <w:ilvl w:val="0"/>
          <w:numId w:val="6"/>
        </w:numPr>
        <w:spacing w:after="0" w:line="240" w:lineRule="auto"/>
        <w:ind w:left="1134" w:hanging="283"/>
        <w:rPr>
          <w:rFonts w:ascii="Arial Narrow" w:hAnsi="Arial Narrow" w:cs="Times New Roman"/>
          <w:sz w:val="20"/>
          <w:szCs w:val="20"/>
        </w:rPr>
      </w:pPr>
      <w:r>
        <w:rPr>
          <w:rFonts w:ascii="Arial Narrow" w:hAnsi="Arial Narrow" w:cs="Times New Roman"/>
          <w:sz w:val="20"/>
          <w:szCs w:val="20"/>
        </w:rPr>
        <w:t>25 octobre à 18h – Spectacle d’Halloween à la bibliothèque Lucille-C.-Sauvé</w:t>
      </w:r>
    </w:p>
    <w:p w14:paraId="16CA831F" w14:textId="539342AB" w:rsidR="00B63725" w:rsidRPr="00AB59A0" w:rsidRDefault="0017442D" w:rsidP="007D4FB7">
      <w:pPr>
        <w:pStyle w:val="Paragraphedeliste"/>
        <w:numPr>
          <w:ilvl w:val="0"/>
          <w:numId w:val="6"/>
        </w:numPr>
        <w:spacing w:after="0" w:line="240" w:lineRule="auto"/>
        <w:ind w:left="1134" w:hanging="283"/>
        <w:rPr>
          <w:rFonts w:ascii="Arial Narrow" w:hAnsi="Arial Narrow" w:cs="Times New Roman"/>
          <w:sz w:val="20"/>
          <w:szCs w:val="20"/>
        </w:rPr>
      </w:pPr>
      <w:r>
        <w:rPr>
          <w:rFonts w:ascii="Arial Narrow" w:hAnsi="Arial Narrow" w:cs="Times New Roman"/>
          <w:sz w:val="20"/>
          <w:szCs w:val="20"/>
        </w:rPr>
        <w:t>29 octobre de 12h à 17h – Maison hantée à l’édifice Gilles-Grenier</w:t>
      </w:r>
    </w:p>
    <w:p w14:paraId="05A32FF6" w14:textId="2D5BDA12" w:rsidR="00047B61" w:rsidRPr="00AB59A0" w:rsidRDefault="0017442D" w:rsidP="007D4FB7">
      <w:pPr>
        <w:pStyle w:val="Paragraphedeliste"/>
        <w:numPr>
          <w:ilvl w:val="0"/>
          <w:numId w:val="6"/>
        </w:numPr>
        <w:spacing w:after="0" w:line="240" w:lineRule="auto"/>
        <w:ind w:left="1134" w:hanging="283"/>
        <w:rPr>
          <w:rFonts w:ascii="Arial Narrow" w:hAnsi="Arial Narrow" w:cs="Times New Roman"/>
          <w:sz w:val="20"/>
          <w:szCs w:val="20"/>
        </w:rPr>
      </w:pPr>
      <w:r>
        <w:rPr>
          <w:rFonts w:ascii="Arial Narrow" w:hAnsi="Arial Narrow" w:cs="Times New Roman"/>
          <w:sz w:val="20"/>
          <w:szCs w:val="20"/>
        </w:rPr>
        <w:t>31 octobre de 17h à 19h – Fête d’Halloween avec hot-dog et friandises – Parc Réjean-Boisvenu</w:t>
      </w:r>
    </w:p>
    <w:p w14:paraId="0E32D14F" w14:textId="16602684" w:rsidR="005F53B1" w:rsidRPr="00AB59A0" w:rsidRDefault="0017442D" w:rsidP="007D4FB7">
      <w:pPr>
        <w:pStyle w:val="Paragraphedeliste"/>
        <w:numPr>
          <w:ilvl w:val="0"/>
          <w:numId w:val="6"/>
        </w:numPr>
        <w:spacing w:after="0" w:line="240" w:lineRule="auto"/>
        <w:ind w:left="1134" w:hanging="283"/>
        <w:rPr>
          <w:rFonts w:ascii="Arial Narrow" w:hAnsi="Arial Narrow" w:cs="Times New Roman"/>
          <w:sz w:val="20"/>
          <w:szCs w:val="20"/>
        </w:rPr>
      </w:pPr>
      <w:r>
        <w:rPr>
          <w:rFonts w:ascii="Arial Narrow" w:hAnsi="Arial Narrow" w:cs="Times New Roman"/>
          <w:sz w:val="20"/>
          <w:szCs w:val="20"/>
        </w:rPr>
        <w:t>25 novembre</w:t>
      </w:r>
      <w:r w:rsidR="00DC00F6">
        <w:rPr>
          <w:rFonts w:ascii="Arial Narrow" w:hAnsi="Arial Narrow" w:cs="Times New Roman"/>
          <w:sz w:val="20"/>
          <w:szCs w:val="20"/>
        </w:rPr>
        <w:t xml:space="preserve"> – Sortie organisée au Salon du livre de Montréal</w:t>
      </w:r>
    </w:p>
    <w:p w14:paraId="07D83935" w14:textId="5E8F26E3" w:rsidR="00827340" w:rsidRPr="00AB59A0" w:rsidRDefault="009A4B30" w:rsidP="00E8434A">
      <w:pPr>
        <w:tabs>
          <w:tab w:val="left" w:pos="426"/>
          <w:tab w:val="left" w:pos="851"/>
        </w:tabs>
        <w:spacing w:before="120" w:after="60" w:line="240" w:lineRule="auto"/>
        <w:ind w:left="851" w:hanging="851"/>
        <w:jc w:val="both"/>
        <w:rPr>
          <w:rFonts w:ascii="Arial Narrow" w:hAnsi="Arial Narrow" w:cs="Times New Roman"/>
          <w:b/>
          <w:bCs/>
          <w:sz w:val="20"/>
          <w:szCs w:val="20"/>
        </w:rPr>
      </w:pPr>
      <w:r w:rsidRPr="00AB59A0">
        <w:rPr>
          <w:rFonts w:ascii="Arial Narrow" w:hAnsi="Arial Narrow" w:cs="Times New Roman"/>
          <w:b/>
          <w:bCs/>
          <w:sz w:val="20"/>
          <w:szCs w:val="20"/>
        </w:rPr>
        <w:t>11</w:t>
      </w:r>
      <w:r w:rsidR="00CD1973" w:rsidRPr="00AB59A0">
        <w:rPr>
          <w:rFonts w:ascii="Arial Narrow" w:hAnsi="Arial Narrow" w:cs="Times New Roman"/>
          <w:b/>
          <w:bCs/>
          <w:sz w:val="20"/>
          <w:szCs w:val="20"/>
        </w:rPr>
        <w:t>.</w:t>
      </w:r>
      <w:r w:rsidR="00CD1973" w:rsidRPr="00AB59A0">
        <w:rPr>
          <w:rFonts w:ascii="Arial Narrow" w:hAnsi="Arial Narrow" w:cs="Times New Roman"/>
          <w:sz w:val="20"/>
          <w:szCs w:val="20"/>
        </w:rPr>
        <w:tab/>
      </w:r>
      <w:r w:rsidR="00E8434A" w:rsidRPr="00AB59A0">
        <w:rPr>
          <w:rFonts w:ascii="Arial Narrow" w:hAnsi="Arial Narrow" w:cs="Times New Roman"/>
          <w:b/>
          <w:bCs/>
          <w:sz w:val="20"/>
          <w:szCs w:val="20"/>
        </w:rPr>
        <w:t>Communication des membres du conseil</w:t>
      </w:r>
    </w:p>
    <w:p w14:paraId="55B19765" w14:textId="3B7130E0" w:rsidR="00827340" w:rsidRPr="00AB59A0" w:rsidRDefault="00001C59" w:rsidP="00687AD6">
      <w:pPr>
        <w:tabs>
          <w:tab w:val="left" w:pos="426"/>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1</w:t>
      </w:r>
      <w:r w:rsidR="00E8434A" w:rsidRPr="00AB59A0">
        <w:rPr>
          <w:rFonts w:ascii="Arial Narrow" w:hAnsi="Arial Narrow" w:cs="Times New Roman"/>
          <w:b/>
          <w:bCs/>
          <w:sz w:val="20"/>
          <w:szCs w:val="20"/>
        </w:rPr>
        <w:t>2</w:t>
      </w:r>
      <w:r w:rsidR="00827340" w:rsidRPr="00AB59A0">
        <w:rPr>
          <w:rFonts w:ascii="Arial Narrow" w:hAnsi="Arial Narrow" w:cs="Times New Roman"/>
          <w:b/>
          <w:bCs/>
          <w:sz w:val="20"/>
          <w:szCs w:val="20"/>
        </w:rPr>
        <w:t>.</w:t>
      </w:r>
      <w:r w:rsidR="00AD7D9D" w:rsidRPr="00AB59A0">
        <w:rPr>
          <w:rFonts w:ascii="Arial Narrow" w:hAnsi="Arial Narrow" w:cs="Times New Roman"/>
          <w:b/>
          <w:bCs/>
          <w:sz w:val="20"/>
          <w:szCs w:val="20"/>
        </w:rPr>
        <w:tab/>
      </w:r>
      <w:r w:rsidR="005301ED" w:rsidRPr="00AB59A0">
        <w:rPr>
          <w:rFonts w:ascii="Arial Narrow" w:hAnsi="Arial Narrow" w:cs="Times New Roman"/>
          <w:b/>
          <w:bCs/>
          <w:sz w:val="20"/>
          <w:szCs w:val="20"/>
        </w:rPr>
        <w:t>Affaires nouvelles</w:t>
      </w:r>
    </w:p>
    <w:p w14:paraId="093C89FD" w14:textId="72865C9D" w:rsidR="005F53B1" w:rsidRPr="00AB59A0" w:rsidRDefault="005301ED" w:rsidP="00687AD6">
      <w:pPr>
        <w:tabs>
          <w:tab w:val="left" w:pos="426"/>
        </w:tabs>
        <w:spacing w:before="120" w:after="60" w:line="240" w:lineRule="auto"/>
        <w:rPr>
          <w:rFonts w:ascii="Arial Narrow" w:hAnsi="Arial Narrow" w:cs="Times New Roman"/>
          <w:b/>
          <w:bCs/>
          <w:sz w:val="20"/>
          <w:szCs w:val="20"/>
        </w:rPr>
      </w:pPr>
      <w:r w:rsidRPr="00AB59A0">
        <w:rPr>
          <w:rFonts w:ascii="Arial Narrow" w:hAnsi="Arial Narrow" w:cs="Times New Roman"/>
          <w:b/>
          <w:bCs/>
          <w:sz w:val="20"/>
          <w:szCs w:val="20"/>
        </w:rPr>
        <w:t>1</w:t>
      </w:r>
      <w:r w:rsidR="00E8434A" w:rsidRPr="00AB59A0">
        <w:rPr>
          <w:rFonts w:ascii="Arial Narrow" w:hAnsi="Arial Narrow" w:cs="Times New Roman"/>
          <w:b/>
          <w:bCs/>
          <w:sz w:val="20"/>
          <w:szCs w:val="20"/>
        </w:rPr>
        <w:t>3</w:t>
      </w:r>
      <w:r w:rsidRPr="00AB59A0">
        <w:rPr>
          <w:rFonts w:ascii="Arial Narrow" w:hAnsi="Arial Narrow" w:cs="Times New Roman"/>
          <w:b/>
          <w:bCs/>
          <w:sz w:val="20"/>
          <w:szCs w:val="20"/>
        </w:rPr>
        <w:tab/>
        <w:t>Période de questions</w:t>
      </w:r>
      <w:r w:rsidR="005F53B1" w:rsidRPr="00AB59A0">
        <w:rPr>
          <w:rFonts w:ascii="Arial Narrow" w:hAnsi="Arial Narrow" w:cs="Times New Roman"/>
          <w:b/>
          <w:bCs/>
          <w:sz w:val="20"/>
          <w:szCs w:val="20"/>
        </w:rPr>
        <w:t xml:space="preserve"> – 30 minutes</w:t>
      </w:r>
    </w:p>
    <w:p w14:paraId="23574500" w14:textId="49003726" w:rsidR="00827340" w:rsidRPr="00AB59A0" w:rsidRDefault="005301ED" w:rsidP="00687AD6">
      <w:pPr>
        <w:tabs>
          <w:tab w:val="left" w:pos="426"/>
        </w:tabs>
        <w:spacing w:before="120" w:after="0" w:line="240" w:lineRule="auto"/>
        <w:rPr>
          <w:rFonts w:ascii="Arial Narrow" w:hAnsi="Arial Narrow" w:cs="Times New Roman"/>
          <w:b/>
          <w:bCs/>
          <w:sz w:val="20"/>
          <w:szCs w:val="20"/>
        </w:rPr>
      </w:pPr>
      <w:r w:rsidRPr="00AB59A0">
        <w:rPr>
          <w:rFonts w:ascii="Arial Narrow" w:hAnsi="Arial Narrow" w:cs="Times New Roman"/>
          <w:b/>
          <w:bCs/>
          <w:sz w:val="20"/>
          <w:szCs w:val="20"/>
        </w:rPr>
        <w:t>1</w:t>
      </w:r>
      <w:r w:rsidR="00E8434A" w:rsidRPr="00AB59A0">
        <w:rPr>
          <w:rFonts w:ascii="Arial Narrow" w:hAnsi="Arial Narrow" w:cs="Times New Roman"/>
          <w:b/>
          <w:bCs/>
          <w:sz w:val="20"/>
          <w:szCs w:val="20"/>
        </w:rPr>
        <w:t>4</w:t>
      </w:r>
      <w:r w:rsidR="00827340" w:rsidRPr="00AB59A0">
        <w:rPr>
          <w:rFonts w:ascii="Arial Narrow" w:hAnsi="Arial Narrow" w:cs="Times New Roman"/>
          <w:b/>
          <w:bCs/>
          <w:sz w:val="20"/>
          <w:szCs w:val="20"/>
        </w:rPr>
        <w:t>.</w:t>
      </w:r>
      <w:r w:rsidR="00AD7D9D" w:rsidRPr="00AB59A0">
        <w:rPr>
          <w:rFonts w:ascii="Arial Narrow" w:hAnsi="Arial Narrow" w:cs="Times New Roman"/>
          <w:b/>
          <w:bCs/>
          <w:sz w:val="20"/>
          <w:szCs w:val="20"/>
        </w:rPr>
        <w:tab/>
      </w:r>
      <w:r w:rsidR="00827340" w:rsidRPr="00AB59A0">
        <w:rPr>
          <w:rFonts w:ascii="Arial Narrow" w:hAnsi="Arial Narrow" w:cs="Times New Roman"/>
          <w:b/>
          <w:bCs/>
          <w:sz w:val="20"/>
          <w:szCs w:val="20"/>
        </w:rPr>
        <w:t xml:space="preserve">Levée de la séance régulière du </w:t>
      </w:r>
      <w:r w:rsidR="005F53B1" w:rsidRPr="00AB59A0">
        <w:rPr>
          <w:rFonts w:ascii="Arial Narrow" w:hAnsi="Arial Narrow" w:cs="Times New Roman"/>
          <w:b/>
          <w:bCs/>
          <w:sz w:val="20"/>
          <w:szCs w:val="20"/>
        </w:rPr>
        <w:t>1</w:t>
      </w:r>
      <w:r w:rsidR="00DC00F6">
        <w:rPr>
          <w:rFonts w:ascii="Arial Narrow" w:hAnsi="Arial Narrow" w:cs="Times New Roman"/>
          <w:b/>
          <w:bCs/>
          <w:sz w:val="20"/>
          <w:szCs w:val="20"/>
        </w:rPr>
        <w:t>7</w:t>
      </w:r>
      <w:r w:rsidR="00827340" w:rsidRPr="00AB59A0">
        <w:rPr>
          <w:rFonts w:ascii="Arial Narrow" w:hAnsi="Arial Narrow" w:cs="Times New Roman"/>
          <w:b/>
          <w:bCs/>
          <w:sz w:val="20"/>
          <w:szCs w:val="20"/>
        </w:rPr>
        <w:t xml:space="preserve"> </w:t>
      </w:r>
      <w:r w:rsidR="00DC00F6">
        <w:rPr>
          <w:rFonts w:ascii="Arial Narrow" w:hAnsi="Arial Narrow" w:cs="Times New Roman"/>
          <w:b/>
          <w:bCs/>
          <w:sz w:val="20"/>
          <w:szCs w:val="20"/>
        </w:rPr>
        <w:t>octobre</w:t>
      </w:r>
      <w:r w:rsidR="00ED6BFF" w:rsidRPr="00AB59A0">
        <w:rPr>
          <w:rFonts w:ascii="Arial Narrow" w:hAnsi="Arial Narrow" w:cs="Times New Roman"/>
          <w:b/>
          <w:bCs/>
          <w:sz w:val="20"/>
          <w:szCs w:val="20"/>
        </w:rPr>
        <w:t xml:space="preserve"> </w:t>
      </w:r>
      <w:r w:rsidR="00827340" w:rsidRPr="00AB59A0">
        <w:rPr>
          <w:rFonts w:ascii="Arial Narrow" w:hAnsi="Arial Narrow" w:cs="Times New Roman"/>
          <w:b/>
          <w:bCs/>
          <w:sz w:val="20"/>
          <w:szCs w:val="20"/>
        </w:rPr>
        <w:t>202</w:t>
      </w:r>
      <w:r w:rsidRPr="00AB59A0">
        <w:rPr>
          <w:rFonts w:ascii="Arial Narrow" w:hAnsi="Arial Narrow" w:cs="Times New Roman"/>
          <w:b/>
          <w:bCs/>
          <w:sz w:val="20"/>
          <w:szCs w:val="20"/>
        </w:rPr>
        <w:t>2</w:t>
      </w:r>
    </w:p>
    <w:p w14:paraId="1D6B0B80" w14:textId="2EA4ED91" w:rsidR="00827340" w:rsidRPr="00AB59A0" w:rsidRDefault="00827340" w:rsidP="00F01B97">
      <w:pPr>
        <w:spacing w:after="0" w:line="240" w:lineRule="auto"/>
        <w:rPr>
          <w:rFonts w:ascii="Arial Narrow" w:hAnsi="Arial Narrow" w:cs="Times New Roman"/>
          <w:sz w:val="20"/>
          <w:szCs w:val="20"/>
        </w:rPr>
      </w:pPr>
    </w:p>
    <w:p w14:paraId="5786979A" w14:textId="77777777" w:rsidR="00AD7D9D" w:rsidRPr="00AB59A0" w:rsidRDefault="00AD7D9D" w:rsidP="00AD7D9D">
      <w:pPr>
        <w:spacing w:after="0" w:line="240" w:lineRule="auto"/>
        <w:jc w:val="right"/>
        <w:rPr>
          <w:rFonts w:ascii="Arial Narrow" w:hAnsi="Arial Narrow" w:cs="Times New Roman"/>
          <w:b/>
          <w:bCs/>
          <w:sz w:val="20"/>
          <w:szCs w:val="20"/>
        </w:rPr>
      </w:pPr>
      <w:r w:rsidRPr="00AB59A0">
        <w:rPr>
          <w:rFonts w:ascii="Arial Narrow" w:hAnsi="Arial Narrow" w:cs="Times New Roman"/>
          <w:b/>
          <w:bCs/>
          <w:sz w:val="20"/>
          <w:szCs w:val="20"/>
        </w:rPr>
        <w:t>….  ADOPTÉE  ….</w:t>
      </w:r>
    </w:p>
    <w:p w14:paraId="083A92C5" w14:textId="77777777" w:rsidR="00827340" w:rsidRPr="00AB59A0" w:rsidRDefault="00827340" w:rsidP="00F01B97">
      <w:pPr>
        <w:spacing w:after="0" w:line="240" w:lineRule="auto"/>
        <w:rPr>
          <w:rFonts w:ascii="Arial Narrow" w:hAnsi="Arial Narrow" w:cs="Times New Roman"/>
          <w:sz w:val="20"/>
          <w:szCs w:val="20"/>
        </w:rPr>
      </w:pPr>
    </w:p>
    <w:p w14:paraId="55179A21" w14:textId="2CE946A0" w:rsidR="00FD440A" w:rsidRPr="00AB59A0" w:rsidRDefault="00620546" w:rsidP="00F01B97">
      <w:pPr>
        <w:spacing w:after="0" w:line="240" w:lineRule="auto"/>
        <w:jc w:val="both"/>
        <w:rPr>
          <w:rFonts w:ascii="Arial Narrow" w:hAnsi="Arial Narrow" w:cs="Times New Roman"/>
          <w:b/>
          <w:bCs/>
          <w:sz w:val="20"/>
          <w:szCs w:val="20"/>
        </w:rPr>
      </w:pPr>
      <w:r w:rsidRPr="00AB59A0">
        <w:rPr>
          <w:rFonts w:ascii="Arial Narrow" w:hAnsi="Arial Narrow" w:cs="Times New Roman"/>
          <w:b/>
          <w:bCs/>
          <w:sz w:val="20"/>
          <w:szCs w:val="20"/>
        </w:rPr>
        <w:t>A</w:t>
      </w:r>
      <w:r w:rsidR="00FD440A" w:rsidRPr="00AB59A0">
        <w:rPr>
          <w:rFonts w:ascii="Arial Narrow" w:hAnsi="Arial Narrow" w:cs="Times New Roman"/>
          <w:b/>
          <w:bCs/>
          <w:sz w:val="20"/>
          <w:szCs w:val="20"/>
        </w:rPr>
        <w:t>pprobation des procès-verbaux</w:t>
      </w:r>
    </w:p>
    <w:p w14:paraId="576E6670" w14:textId="720EF12B" w:rsidR="00FD440A" w:rsidRPr="00AB59A0" w:rsidRDefault="00FD440A" w:rsidP="00F01B97">
      <w:pPr>
        <w:spacing w:after="0" w:line="240" w:lineRule="auto"/>
        <w:jc w:val="both"/>
        <w:rPr>
          <w:rFonts w:ascii="Arial Narrow" w:hAnsi="Arial Narrow" w:cs="Times New Roman"/>
          <w:sz w:val="20"/>
          <w:szCs w:val="20"/>
        </w:rPr>
      </w:pPr>
    </w:p>
    <w:p w14:paraId="1033D8CF" w14:textId="72E43E2B" w:rsidR="00975759" w:rsidRPr="00AB59A0" w:rsidRDefault="00FD440A" w:rsidP="007179A5">
      <w:pPr>
        <w:spacing w:after="0" w:line="240" w:lineRule="auto"/>
        <w:ind w:left="-1134"/>
        <w:jc w:val="both"/>
        <w:rPr>
          <w:rFonts w:ascii="Arial Narrow" w:hAnsi="Arial Narrow" w:cs="Times New Roman"/>
          <w:sz w:val="20"/>
          <w:szCs w:val="20"/>
          <w:u w:val="single"/>
        </w:rPr>
      </w:pPr>
      <w:r w:rsidRPr="00AB59A0">
        <w:rPr>
          <w:rFonts w:ascii="Arial Narrow" w:hAnsi="Arial Narrow" w:cs="Times New Roman"/>
          <w:b/>
          <w:bCs/>
          <w:sz w:val="20"/>
          <w:szCs w:val="20"/>
        </w:rPr>
        <w:t>2</w:t>
      </w:r>
      <w:r w:rsidR="005301ED" w:rsidRPr="00AB59A0">
        <w:rPr>
          <w:rFonts w:ascii="Arial Narrow" w:hAnsi="Arial Narrow" w:cs="Times New Roman"/>
          <w:b/>
          <w:bCs/>
          <w:sz w:val="20"/>
          <w:szCs w:val="20"/>
        </w:rPr>
        <w:t>2</w:t>
      </w:r>
      <w:r w:rsidRPr="00AB59A0">
        <w:rPr>
          <w:rFonts w:ascii="Arial Narrow" w:hAnsi="Arial Narrow" w:cs="Times New Roman"/>
          <w:b/>
          <w:bCs/>
          <w:sz w:val="20"/>
          <w:szCs w:val="20"/>
        </w:rPr>
        <w:t>-</w:t>
      </w:r>
      <w:r w:rsidR="000C3820">
        <w:rPr>
          <w:rFonts w:ascii="Arial Narrow" w:hAnsi="Arial Narrow" w:cs="Times New Roman"/>
          <w:b/>
          <w:bCs/>
          <w:sz w:val="20"/>
          <w:szCs w:val="20"/>
        </w:rPr>
        <w:t>10</w:t>
      </w:r>
      <w:r w:rsidRPr="00AB59A0">
        <w:rPr>
          <w:rFonts w:ascii="Arial Narrow" w:hAnsi="Arial Narrow" w:cs="Times New Roman"/>
          <w:b/>
          <w:bCs/>
          <w:sz w:val="20"/>
          <w:szCs w:val="20"/>
        </w:rPr>
        <w:t>-</w:t>
      </w:r>
      <w:r w:rsidR="00BE42FB" w:rsidRPr="00AB59A0">
        <w:rPr>
          <w:rFonts w:ascii="Arial Narrow" w:hAnsi="Arial Narrow" w:cs="Times New Roman"/>
          <w:b/>
          <w:bCs/>
          <w:sz w:val="20"/>
          <w:szCs w:val="20"/>
        </w:rPr>
        <w:t>8</w:t>
      </w:r>
      <w:r w:rsidR="00A16502" w:rsidRPr="00AB59A0">
        <w:rPr>
          <w:rFonts w:ascii="Arial Narrow" w:hAnsi="Arial Narrow" w:cs="Times New Roman"/>
          <w:b/>
          <w:bCs/>
          <w:sz w:val="20"/>
          <w:szCs w:val="20"/>
        </w:rPr>
        <w:t>1</w:t>
      </w:r>
      <w:r w:rsidR="000C3820">
        <w:rPr>
          <w:rFonts w:ascii="Arial Narrow" w:hAnsi="Arial Narrow" w:cs="Times New Roman"/>
          <w:b/>
          <w:bCs/>
          <w:sz w:val="20"/>
          <w:szCs w:val="20"/>
        </w:rPr>
        <w:t>27</w:t>
      </w:r>
      <w:r w:rsidRPr="00AB59A0">
        <w:rPr>
          <w:rFonts w:ascii="Arial Narrow" w:hAnsi="Arial Narrow" w:cs="Times New Roman"/>
          <w:b/>
          <w:bCs/>
          <w:sz w:val="20"/>
          <w:szCs w:val="20"/>
        </w:rPr>
        <w:tab/>
      </w:r>
      <w:r w:rsidRPr="00AB59A0">
        <w:rPr>
          <w:rFonts w:ascii="Arial Narrow" w:hAnsi="Arial Narrow" w:cs="Times New Roman"/>
          <w:sz w:val="20"/>
          <w:szCs w:val="20"/>
          <w:u w:val="single"/>
        </w:rPr>
        <w:t xml:space="preserve">Séance ordinaire du </w:t>
      </w:r>
      <w:r w:rsidR="007179A5" w:rsidRPr="00AB59A0">
        <w:rPr>
          <w:rFonts w:ascii="Arial Narrow" w:hAnsi="Arial Narrow" w:cs="Times New Roman"/>
          <w:sz w:val="20"/>
          <w:szCs w:val="20"/>
          <w:u w:val="single"/>
        </w:rPr>
        <w:t>1</w:t>
      </w:r>
      <w:r w:rsidR="000C3820">
        <w:rPr>
          <w:rFonts w:ascii="Arial Narrow" w:hAnsi="Arial Narrow" w:cs="Times New Roman"/>
          <w:sz w:val="20"/>
          <w:szCs w:val="20"/>
          <w:u w:val="single"/>
        </w:rPr>
        <w:t>9</w:t>
      </w:r>
      <w:r w:rsidR="00E8434A" w:rsidRPr="00AB59A0">
        <w:rPr>
          <w:rFonts w:ascii="Arial Narrow" w:hAnsi="Arial Narrow" w:cs="Times New Roman"/>
          <w:sz w:val="20"/>
          <w:szCs w:val="20"/>
          <w:u w:val="single"/>
        </w:rPr>
        <w:t xml:space="preserve"> </w:t>
      </w:r>
      <w:r w:rsidR="000C3820">
        <w:rPr>
          <w:rFonts w:ascii="Arial Narrow" w:hAnsi="Arial Narrow" w:cs="Times New Roman"/>
          <w:sz w:val="20"/>
          <w:szCs w:val="20"/>
          <w:u w:val="single"/>
        </w:rPr>
        <w:t>septembre</w:t>
      </w:r>
      <w:r w:rsidR="00D728F3" w:rsidRPr="00AB59A0">
        <w:rPr>
          <w:rFonts w:ascii="Arial Narrow" w:hAnsi="Arial Narrow" w:cs="Times New Roman"/>
          <w:sz w:val="20"/>
          <w:szCs w:val="20"/>
          <w:u w:val="single"/>
        </w:rPr>
        <w:t xml:space="preserve"> </w:t>
      </w:r>
      <w:r w:rsidR="00143387" w:rsidRPr="00AB59A0">
        <w:rPr>
          <w:rFonts w:ascii="Arial Narrow" w:hAnsi="Arial Narrow" w:cs="Times New Roman"/>
          <w:sz w:val="20"/>
          <w:szCs w:val="20"/>
          <w:u w:val="single"/>
        </w:rPr>
        <w:t>2022</w:t>
      </w:r>
    </w:p>
    <w:p w14:paraId="35F65D86" w14:textId="77777777" w:rsidR="007179A5" w:rsidRPr="00AB59A0" w:rsidRDefault="007179A5" w:rsidP="007179A5">
      <w:pPr>
        <w:spacing w:after="0" w:line="240" w:lineRule="auto"/>
        <w:ind w:left="-1134"/>
        <w:jc w:val="both"/>
        <w:rPr>
          <w:rFonts w:ascii="Arial Narrow" w:hAnsi="Arial Narrow" w:cs="Times New Roman"/>
          <w:b/>
          <w:bCs/>
          <w:sz w:val="20"/>
          <w:szCs w:val="20"/>
        </w:rPr>
      </w:pPr>
    </w:p>
    <w:p w14:paraId="76DF9016" w14:textId="4E6357E0" w:rsidR="007179A5" w:rsidRPr="00AB59A0" w:rsidRDefault="007179A5" w:rsidP="007179A5">
      <w:pPr>
        <w:spacing w:after="0" w:line="240" w:lineRule="auto"/>
        <w:jc w:val="both"/>
        <w:rPr>
          <w:rFonts w:ascii="Arial Narrow" w:hAnsi="Arial Narrow" w:cs="Times New Roman"/>
          <w:b/>
          <w:bCs/>
          <w:sz w:val="20"/>
          <w:szCs w:val="20"/>
        </w:rPr>
      </w:pPr>
      <w:bookmarkStart w:id="2" w:name="_Hlk114043948"/>
      <w:r w:rsidRPr="00AB59A0">
        <w:rPr>
          <w:rFonts w:ascii="Arial Narrow" w:hAnsi="Arial Narrow" w:cs="Times New Roman"/>
          <w:b/>
          <w:bCs/>
          <w:sz w:val="20"/>
          <w:szCs w:val="20"/>
        </w:rPr>
        <w:t>IL EST RÉSOLU,</w:t>
      </w:r>
    </w:p>
    <w:p w14:paraId="79A7887C" w14:textId="77777777" w:rsidR="007179A5" w:rsidRPr="00AB59A0" w:rsidRDefault="007179A5" w:rsidP="007179A5">
      <w:pPr>
        <w:spacing w:after="0" w:line="240" w:lineRule="auto"/>
        <w:jc w:val="both"/>
        <w:rPr>
          <w:rFonts w:ascii="Arial Narrow" w:hAnsi="Arial Narrow" w:cs="Times New Roman"/>
          <w:sz w:val="20"/>
          <w:szCs w:val="20"/>
        </w:rPr>
      </w:pPr>
    </w:p>
    <w:p w14:paraId="2B2BFDDA" w14:textId="0B94AA58" w:rsidR="007179A5" w:rsidRPr="00AB59A0" w:rsidRDefault="007179A5" w:rsidP="007179A5">
      <w:pPr>
        <w:spacing w:after="0" w:line="240" w:lineRule="auto"/>
        <w:jc w:val="both"/>
        <w:rPr>
          <w:rFonts w:ascii="Arial Narrow" w:hAnsi="Arial Narrow" w:cs="Times New Roman"/>
          <w:sz w:val="20"/>
          <w:szCs w:val="20"/>
        </w:rPr>
      </w:pPr>
      <w:r w:rsidRPr="00AB59A0">
        <w:rPr>
          <w:rFonts w:ascii="Arial Narrow" w:hAnsi="Arial Narrow" w:cs="Times New Roman"/>
          <w:sz w:val="20"/>
          <w:szCs w:val="20"/>
        </w:rPr>
        <w:t>D’approuver le procès-verbal de la séance ordinaire du 1</w:t>
      </w:r>
      <w:r w:rsidR="000C3820">
        <w:rPr>
          <w:rFonts w:ascii="Arial Narrow" w:hAnsi="Arial Narrow" w:cs="Times New Roman"/>
          <w:sz w:val="20"/>
          <w:szCs w:val="20"/>
        </w:rPr>
        <w:t>9</w:t>
      </w:r>
      <w:r w:rsidRPr="00AB59A0">
        <w:rPr>
          <w:rFonts w:ascii="Arial Narrow" w:hAnsi="Arial Narrow" w:cs="Times New Roman"/>
          <w:sz w:val="20"/>
          <w:szCs w:val="20"/>
        </w:rPr>
        <w:t> </w:t>
      </w:r>
      <w:r w:rsidR="000C3820">
        <w:rPr>
          <w:rFonts w:ascii="Arial Narrow" w:hAnsi="Arial Narrow" w:cs="Times New Roman"/>
          <w:sz w:val="20"/>
          <w:szCs w:val="20"/>
        </w:rPr>
        <w:t>septembre</w:t>
      </w:r>
      <w:r w:rsidRPr="00AB59A0">
        <w:rPr>
          <w:rFonts w:ascii="Arial Narrow" w:hAnsi="Arial Narrow" w:cs="Times New Roman"/>
          <w:sz w:val="20"/>
          <w:szCs w:val="20"/>
        </w:rPr>
        <w:t> 2022, tel que rédigé par la directrice générale et greffière-trésorière;</w:t>
      </w:r>
    </w:p>
    <w:p w14:paraId="5DF22E4F" w14:textId="2EE7663D" w:rsidR="008C218A" w:rsidRPr="00AB59A0" w:rsidRDefault="008C218A" w:rsidP="00F01B97">
      <w:pPr>
        <w:spacing w:after="0" w:line="240" w:lineRule="auto"/>
        <w:jc w:val="both"/>
        <w:rPr>
          <w:rFonts w:ascii="Arial Narrow" w:hAnsi="Arial Narrow" w:cs="Times New Roman"/>
          <w:sz w:val="20"/>
          <w:szCs w:val="20"/>
        </w:rPr>
      </w:pPr>
    </w:p>
    <w:bookmarkEnd w:id="2"/>
    <w:p w14:paraId="277F9EAA" w14:textId="0CB97D6B" w:rsidR="008C218A" w:rsidRPr="00AB59A0" w:rsidRDefault="008C218A" w:rsidP="00F01B97">
      <w:pPr>
        <w:spacing w:after="0" w:line="240" w:lineRule="auto"/>
        <w:jc w:val="right"/>
        <w:rPr>
          <w:rFonts w:ascii="Arial Narrow" w:hAnsi="Arial Narrow" w:cs="Times New Roman"/>
          <w:b/>
          <w:bCs/>
          <w:sz w:val="20"/>
          <w:szCs w:val="20"/>
        </w:rPr>
      </w:pPr>
      <w:r w:rsidRPr="00AB59A0">
        <w:rPr>
          <w:rFonts w:ascii="Arial Narrow" w:hAnsi="Arial Narrow" w:cs="Times New Roman"/>
          <w:b/>
          <w:bCs/>
          <w:sz w:val="20"/>
          <w:szCs w:val="20"/>
        </w:rPr>
        <w:t>….  ADOPTÉE  ….</w:t>
      </w:r>
    </w:p>
    <w:p w14:paraId="1B6E1396" w14:textId="7A2E6AEA" w:rsidR="00E8434A" w:rsidRPr="00AB59A0" w:rsidRDefault="00E8434A" w:rsidP="00F01B97">
      <w:pPr>
        <w:spacing w:after="0" w:line="240" w:lineRule="auto"/>
        <w:rPr>
          <w:rFonts w:ascii="Arial Narrow" w:hAnsi="Arial Narrow" w:cs="Times New Roman"/>
          <w:b/>
          <w:bCs/>
          <w:sz w:val="20"/>
          <w:szCs w:val="20"/>
        </w:rPr>
      </w:pPr>
    </w:p>
    <w:p w14:paraId="7C90D7DD" w14:textId="2E1CA18B" w:rsidR="0032706A" w:rsidRPr="00AB59A0" w:rsidRDefault="00F06123" w:rsidP="00F01B97">
      <w:pPr>
        <w:spacing w:after="0" w:line="240" w:lineRule="auto"/>
        <w:rPr>
          <w:rFonts w:ascii="Arial Narrow" w:hAnsi="Arial Narrow" w:cs="Times New Roman"/>
          <w:b/>
          <w:bCs/>
          <w:sz w:val="20"/>
          <w:szCs w:val="20"/>
        </w:rPr>
      </w:pPr>
      <w:r w:rsidRPr="00AB59A0">
        <w:rPr>
          <w:rFonts w:ascii="Arial Narrow" w:hAnsi="Arial Narrow" w:cs="Times New Roman"/>
          <w:b/>
          <w:bCs/>
          <w:sz w:val="20"/>
          <w:szCs w:val="20"/>
        </w:rPr>
        <w:t>Administration et finances</w:t>
      </w:r>
    </w:p>
    <w:p w14:paraId="01BF4CEA" w14:textId="521C68A6" w:rsidR="000A50FF" w:rsidRPr="00AB59A0" w:rsidRDefault="000A50FF" w:rsidP="00F01B97">
      <w:pPr>
        <w:spacing w:after="0" w:line="240" w:lineRule="auto"/>
        <w:rPr>
          <w:rFonts w:ascii="Arial Narrow" w:hAnsi="Arial Narrow" w:cs="Times New Roman"/>
          <w:sz w:val="20"/>
          <w:szCs w:val="20"/>
        </w:rPr>
      </w:pPr>
    </w:p>
    <w:p w14:paraId="1FC731E1" w14:textId="6218F952" w:rsidR="00C87183" w:rsidRPr="00AB59A0" w:rsidRDefault="00C87183" w:rsidP="00AB6524">
      <w:pPr>
        <w:spacing w:after="0" w:line="240" w:lineRule="auto"/>
        <w:ind w:hanging="1134"/>
        <w:jc w:val="both"/>
        <w:rPr>
          <w:rFonts w:ascii="Arial Narrow" w:hAnsi="Arial Narrow" w:cs="Times New Roman"/>
          <w:sz w:val="20"/>
          <w:szCs w:val="20"/>
          <w:u w:val="single"/>
          <w:lang w:val="fr-FR"/>
        </w:rPr>
      </w:pPr>
      <w:r w:rsidRPr="00AB59A0">
        <w:rPr>
          <w:rFonts w:ascii="Arial Narrow" w:hAnsi="Arial Narrow" w:cs="Times New Roman"/>
          <w:b/>
          <w:bCs/>
          <w:sz w:val="20"/>
          <w:szCs w:val="20"/>
          <w:lang w:val="fr-FR"/>
        </w:rPr>
        <w:t>22-</w:t>
      </w:r>
      <w:r w:rsidR="000C3820">
        <w:rPr>
          <w:rFonts w:ascii="Arial Narrow" w:hAnsi="Arial Narrow" w:cs="Times New Roman"/>
          <w:b/>
          <w:bCs/>
          <w:sz w:val="20"/>
          <w:szCs w:val="20"/>
          <w:lang w:val="fr-FR"/>
        </w:rPr>
        <w:t>10</w:t>
      </w:r>
      <w:r w:rsidRPr="00AB59A0">
        <w:rPr>
          <w:rFonts w:ascii="Arial Narrow" w:hAnsi="Arial Narrow" w:cs="Times New Roman"/>
          <w:b/>
          <w:bCs/>
          <w:sz w:val="20"/>
          <w:szCs w:val="20"/>
          <w:lang w:val="fr-FR"/>
        </w:rPr>
        <w:t>-8</w:t>
      </w:r>
      <w:r w:rsidR="001B3FA6" w:rsidRPr="00AB59A0">
        <w:rPr>
          <w:rFonts w:ascii="Arial Narrow" w:hAnsi="Arial Narrow" w:cs="Times New Roman"/>
          <w:b/>
          <w:bCs/>
          <w:sz w:val="20"/>
          <w:szCs w:val="20"/>
          <w:lang w:val="fr-FR"/>
        </w:rPr>
        <w:t>1</w:t>
      </w:r>
      <w:r w:rsidR="000C3820">
        <w:rPr>
          <w:rFonts w:ascii="Arial Narrow" w:hAnsi="Arial Narrow" w:cs="Times New Roman"/>
          <w:b/>
          <w:bCs/>
          <w:sz w:val="20"/>
          <w:szCs w:val="20"/>
          <w:lang w:val="fr-FR"/>
        </w:rPr>
        <w:t>28</w:t>
      </w:r>
      <w:r w:rsidRPr="00AB59A0">
        <w:rPr>
          <w:rFonts w:ascii="Arial Narrow" w:hAnsi="Arial Narrow" w:cs="Times New Roman"/>
          <w:b/>
          <w:bCs/>
          <w:sz w:val="20"/>
          <w:szCs w:val="20"/>
          <w:lang w:val="fr-FR"/>
        </w:rPr>
        <w:tab/>
      </w:r>
      <w:bookmarkStart w:id="3" w:name="_Hlk111541162"/>
      <w:bookmarkStart w:id="4" w:name="_Hlk114559623"/>
      <w:bookmarkStart w:id="5" w:name="_Hlk116975407"/>
      <w:r w:rsidR="001B3FA6" w:rsidRPr="00AB59A0">
        <w:rPr>
          <w:rFonts w:ascii="Arial Narrow" w:hAnsi="Arial Narrow" w:cs="Times New Roman"/>
          <w:sz w:val="20"/>
          <w:szCs w:val="20"/>
          <w:u w:val="single"/>
          <w:lang w:val="fr-FR"/>
        </w:rPr>
        <w:t>Adoption – Règlement numéro 2</w:t>
      </w:r>
      <w:r w:rsidR="000C3820">
        <w:rPr>
          <w:rFonts w:ascii="Arial Narrow" w:hAnsi="Arial Narrow" w:cs="Times New Roman"/>
          <w:sz w:val="20"/>
          <w:szCs w:val="20"/>
          <w:u w:val="single"/>
          <w:lang w:val="fr-FR"/>
        </w:rPr>
        <w:t>77-2022-02</w:t>
      </w:r>
      <w:r w:rsidR="001B3FA6" w:rsidRPr="00AB59A0">
        <w:rPr>
          <w:rFonts w:ascii="Arial Narrow" w:hAnsi="Arial Narrow" w:cs="Times New Roman"/>
          <w:sz w:val="20"/>
          <w:szCs w:val="20"/>
          <w:u w:val="single"/>
          <w:lang w:val="fr-FR"/>
        </w:rPr>
        <w:t xml:space="preserve"> décrétant </w:t>
      </w:r>
      <w:r w:rsidR="000C3820">
        <w:rPr>
          <w:rFonts w:ascii="Arial Narrow" w:hAnsi="Arial Narrow" w:cs="Times New Roman"/>
          <w:sz w:val="20"/>
          <w:szCs w:val="20"/>
          <w:u w:val="single"/>
          <w:lang w:val="fr-FR"/>
        </w:rPr>
        <w:t>les taux de taxation et de tarification</w:t>
      </w:r>
    </w:p>
    <w:p w14:paraId="74A4F6C4" w14:textId="5DEE7144" w:rsidR="00C87183" w:rsidRPr="00AB59A0" w:rsidRDefault="00C87183" w:rsidP="00954EB6">
      <w:pPr>
        <w:spacing w:after="0" w:line="240" w:lineRule="auto"/>
        <w:rPr>
          <w:rFonts w:ascii="Arial Narrow" w:hAnsi="Arial Narrow" w:cs="Times New Roman"/>
          <w:b/>
          <w:bCs/>
          <w:sz w:val="20"/>
          <w:szCs w:val="20"/>
          <w:lang w:val="fr-FR"/>
        </w:rPr>
      </w:pPr>
    </w:p>
    <w:bookmarkEnd w:id="3"/>
    <w:bookmarkEnd w:id="4"/>
    <w:p w14:paraId="2B597D89" w14:textId="69B11373" w:rsidR="00D51940" w:rsidRPr="00D51940" w:rsidRDefault="00D51940" w:rsidP="00D51940">
      <w:pPr>
        <w:jc w:val="both"/>
        <w:rPr>
          <w:rFonts w:ascii="Arial Narrow" w:hAnsi="Arial Narrow"/>
          <w:sz w:val="20"/>
          <w:szCs w:val="20"/>
        </w:rPr>
      </w:pPr>
      <w:r w:rsidRPr="00D51940">
        <w:rPr>
          <w:rFonts w:ascii="Arial Narrow" w:hAnsi="Arial Narrow"/>
          <w:b/>
          <w:bCs/>
          <w:sz w:val="20"/>
          <w:szCs w:val="20"/>
        </w:rPr>
        <w:t>ATTENDU QU’</w:t>
      </w:r>
      <w:r w:rsidRPr="00D51940">
        <w:rPr>
          <w:rFonts w:ascii="Arial Narrow" w:hAnsi="Arial Narrow"/>
          <w:sz w:val="20"/>
          <w:szCs w:val="20"/>
        </w:rPr>
        <w:t xml:space="preserve">une copie du Règlement </w:t>
      </w:r>
      <w:r w:rsidR="00111AC1">
        <w:rPr>
          <w:rFonts w:ascii="Arial Narrow" w:hAnsi="Arial Narrow"/>
          <w:sz w:val="20"/>
          <w:szCs w:val="20"/>
        </w:rPr>
        <w:t xml:space="preserve">numéro </w:t>
      </w:r>
      <w:r>
        <w:rPr>
          <w:rFonts w:ascii="Arial Narrow" w:hAnsi="Arial Narrow"/>
          <w:sz w:val="20"/>
          <w:szCs w:val="20"/>
        </w:rPr>
        <w:t>277-2022-02</w:t>
      </w:r>
      <w:r w:rsidRPr="00D51940">
        <w:rPr>
          <w:rFonts w:ascii="Arial Narrow" w:hAnsi="Arial Narrow"/>
          <w:sz w:val="20"/>
          <w:szCs w:val="20"/>
        </w:rPr>
        <w:t xml:space="preserve">, sans modification, a été remise aux membres du conseil au plus tard 72 heures avant la séance à laquelle il doit être adopté, conformément à l’article 319 de la Loi sur les cités et villes (RLRQ, chapitre C-19); </w:t>
      </w:r>
    </w:p>
    <w:p w14:paraId="2331C5E4" w14:textId="207D9F20" w:rsidR="00D51940" w:rsidRPr="00D51940" w:rsidRDefault="00D51940" w:rsidP="00D51940">
      <w:pPr>
        <w:jc w:val="both"/>
        <w:rPr>
          <w:rFonts w:ascii="Arial Narrow" w:hAnsi="Arial Narrow"/>
          <w:sz w:val="20"/>
          <w:szCs w:val="20"/>
        </w:rPr>
      </w:pPr>
      <w:r w:rsidRPr="00D51940">
        <w:rPr>
          <w:rFonts w:ascii="Arial Narrow" w:hAnsi="Arial Narrow"/>
          <w:b/>
          <w:bCs/>
          <w:sz w:val="20"/>
          <w:szCs w:val="20"/>
        </w:rPr>
        <w:t>ATTENDU QUE</w:t>
      </w:r>
      <w:r w:rsidRPr="00D51940">
        <w:rPr>
          <w:rFonts w:ascii="Arial Narrow" w:hAnsi="Arial Narrow"/>
          <w:sz w:val="20"/>
          <w:szCs w:val="20"/>
        </w:rPr>
        <w:t xml:space="preserve">, conformément à l’article 356 de la Loi sur les cités et villes (RLRQ, chapitre C-19), </w:t>
      </w:r>
      <w:r>
        <w:rPr>
          <w:rFonts w:ascii="Arial Narrow" w:hAnsi="Arial Narrow"/>
          <w:sz w:val="20"/>
          <w:szCs w:val="20"/>
        </w:rPr>
        <w:t xml:space="preserve">le projet de règlement </w:t>
      </w:r>
      <w:r w:rsidRPr="00D51940">
        <w:rPr>
          <w:rFonts w:ascii="Arial Narrow" w:hAnsi="Arial Narrow"/>
          <w:sz w:val="20"/>
          <w:szCs w:val="20"/>
        </w:rPr>
        <w:t>a</w:t>
      </w:r>
      <w:r>
        <w:rPr>
          <w:rFonts w:ascii="Arial Narrow" w:hAnsi="Arial Narrow"/>
          <w:sz w:val="20"/>
          <w:szCs w:val="20"/>
        </w:rPr>
        <w:t xml:space="preserve"> été</w:t>
      </w:r>
      <w:r w:rsidRPr="00D51940">
        <w:rPr>
          <w:rFonts w:ascii="Arial Narrow" w:hAnsi="Arial Narrow"/>
          <w:sz w:val="20"/>
          <w:szCs w:val="20"/>
        </w:rPr>
        <w:t xml:space="preserve"> déposé 1</w:t>
      </w:r>
      <w:r>
        <w:rPr>
          <w:rFonts w:ascii="Arial Narrow" w:hAnsi="Arial Narrow"/>
          <w:sz w:val="20"/>
          <w:szCs w:val="20"/>
        </w:rPr>
        <w:t>9</w:t>
      </w:r>
      <w:r w:rsidRPr="00D51940">
        <w:rPr>
          <w:rFonts w:ascii="Arial Narrow" w:hAnsi="Arial Narrow"/>
          <w:sz w:val="20"/>
          <w:szCs w:val="20"/>
        </w:rPr>
        <w:t xml:space="preserve"> </w:t>
      </w:r>
      <w:r>
        <w:rPr>
          <w:rFonts w:ascii="Arial Narrow" w:hAnsi="Arial Narrow"/>
          <w:sz w:val="20"/>
          <w:szCs w:val="20"/>
        </w:rPr>
        <w:t>septembre</w:t>
      </w:r>
      <w:r w:rsidRPr="00D51940">
        <w:rPr>
          <w:rFonts w:ascii="Arial Narrow" w:hAnsi="Arial Narrow"/>
          <w:sz w:val="20"/>
          <w:szCs w:val="20"/>
        </w:rPr>
        <w:t xml:space="preserve"> 2022; </w:t>
      </w:r>
    </w:p>
    <w:p w14:paraId="47817C7E" w14:textId="3F976CC2" w:rsidR="00D51940" w:rsidRPr="00D51940" w:rsidRDefault="00D51940" w:rsidP="00D51940">
      <w:pPr>
        <w:jc w:val="both"/>
        <w:rPr>
          <w:rFonts w:ascii="Arial Narrow" w:hAnsi="Arial Narrow"/>
          <w:sz w:val="20"/>
          <w:szCs w:val="20"/>
        </w:rPr>
      </w:pPr>
      <w:r w:rsidRPr="00D51940">
        <w:rPr>
          <w:rFonts w:ascii="Arial Narrow" w:hAnsi="Arial Narrow"/>
          <w:b/>
          <w:bCs/>
          <w:sz w:val="20"/>
          <w:szCs w:val="20"/>
        </w:rPr>
        <w:t>ATTENDU QUE</w:t>
      </w:r>
      <w:r w:rsidRPr="00D51940">
        <w:rPr>
          <w:rFonts w:ascii="Arial Narrow" w:hAnsi="Arial Narrow"/>
          <w:sz w:val="20"/>
          <w:szCs w:val="20"/>
        </w:rPr>
        <w:t xml:space="preserve"> M. le maire </w:t>
      </w:r>
      <w:r>
        <w:rPr>
          <w:rFonts w:ascii="Arial Narrow" w:hAnsi="Arial Narrow"/>
          <w:sz w:val="20"/>
          <w:szCs w:val="20"/>
        </w:rPr>
        <w:t>Sylvain Brazeau</w:t>
      </w:r>
      <w:r w:rsidRPr="00D51940">
        <w:rPr>
          <w:rFonts w:ascii="Arial Narrow" w:hAnsi="Arial Narrow"/>
          <w:sz w:val="20"/>
          <w:szCs w:val="20"/>
        </w:rPr>
        <w:t xml:space="preserve"> mentionne l’objet de celui-ci, conformément à l’article 356 de la Loi sur les cités et villes (RLRQ, chapitre C-19);</w:t>
      </w:r>
    </w:p>
    <w:p w14:paraId="6B3C53DF" w14:textId="58F78A52" w:rsidR="00D51940" w:rsidRPr="00D51940" w:rsidRDefault="00D51940" w:rsidP="00D51940">
      <w:pPr>
        <w:spacing w:after="0"/>
        <w:rPr>
          <w:rFonts w:ascii="Arial Narrow" w:hAnsi="Arial Narrow"/>
          <w:sz w:val="20"/>
          <w:szCs w:val="20"/>
        </w:rPr>
      </w:pPr>
      <w:r>
        <w:rPr>
          <w:rFonts w:ascii="Arial Narrow" w:hAnsi="Arial Narrow"/>
          <w:b/>
          <w:bCs/>
          <w:sz w:val="20"/>
          <w:szCs w:val="20"/>
        </w:rPr>
        <w:t>EN CONSÉQUENCE IL EST RÉSOLU,</w:t>
      </w:r>
      <w:r w:rsidRPr="00D51940">
        <w:rPr>
          <w:rFonts w:ascii="Arial Narrow" w:hAnsi="Arial Narrow"/>
          <w:sz w:val="20"/>
          <w:szCs w:val="20"/>
        </w:rPr>
        <w:t xml:space="preserve"> </w:t>
      </w:r>
    </w:p>
    <w:p w14:paraId="4059DBCA" w14:textId="77777777" w:rsidR="00D51940" w:rsidRDefault="00D51940" w:rsidP="00D51940">
      <w:pPr>
        <w:spacing w:after="0"/>
        <w:rPr>
          <w:rFonts w:ascii="Arial Narrow" w:hAnsi="Arial Narrow"/>
          <w:sz w:val="20"/>
          <w:szCs w:val="20"/>
        </w:rPr>
      </w:pPr>
    </w:p>
    <w:p w14:paraId="041CA053" w14:textId="5F7142A1" w:rsidR="00D51940" w:rsidRPr="00D51940" w:rsidRDefault="00D51940" w:rsidP="00D51940">
      <w:pPr>
        <w:spacing w:after="0"/>
        <w:rPr>
          <w:rFonts w:ascii="Arial Narrow" w:hAnsi="Arial Narrow"/>
          <w:sz w:val="20"/>
          <w:szCs w:val="20"/>
        </w:rPr>
      </w:pPr>
      <w:r w:rsidRPr="00D51940">
        <w:rPr>
          <w:rFonts w:ascii="Arial Narrow" w:hAnsi="Arial Narrow"/>
          <w:sz w:val="20"/>
          <w:szCs w:val="20"/>
        </w:rPr>
        <w:t>D’adopter le Règlement</w:t>
      </w:r>
      <w:r w:rsidR="00111AC1">
        <w:rPr>
          <w:rFonts w:ascii="Arial Narrow" w:hAnsi="Arial Narrow"/>
          <w:sz w:val="20"/>
          <w:szCs w:val="20"/>
        </w:rPr>
        <w:t xml:space="preserve"> numéro</w:t>
      </w:r>
      <w:r w:rsidRPr="00D51940">
        <w:rPr>
          <w:rFonts w:ascii="Arial Narrow" w:hAnsi="Arial Narrow"/>
          <w:sz w:val="20"/>
          <w:szCs w:val="20"/>
        </w:rPr>
        <w:t xml:space="preserve"> </w:t>
      </w:r>
      <w:r>
        <w:rPr>
          <w:rFonts w:ascii="Arial Narrow" w:hAnsi="Arial Narrow"/>
          <w:sz w:val="20"/>
          <w:szCs w:val="20"/>
        </w:rPr>
        <w:t>277-2022-02</w:t>
      </w:r>
      <w:r w:rsidRPr="00D51940">
        <w:rPr>
          <w:rFonts w:ascii="Arial Narrow" w:hAnsi="Arial Narrow"/>
          <w:sz w:val="20"/>
          <w:szCs w:val="20"/>
        </w:rPr>
        <w:t xml:space="preserve"> </w:t>
      </w:r>
      <w:r>
        <w:rPr>
          <w:rFonts w:ascii="Arial Narrow" w:hAnsi="Arial Narrow"/>
          <w:sz w:val="20"/>
          <w:szCs w:val="20"/>
        </w:rPr>
        <w:t>décrétant les taux de taxation et de tarification.</w:t>
      </w:r>
    </w:p>
    <w:bookmarkEnd w:id="5"/>
    <w:p w14:paraId="0D57B0C1" w14:textId="77777777" w:rsidR="00AB6524" w:rsidRPr="00D51940" w:rsidRDefault="00AB6524" w:rsidP="00AB6524">
      <w:pPr>
        <w:spacing w:after="0"/>
        <w:jc w:val="both"/>
        <w:rPr>
          <w:rFonts w:ascii="Arial Narrow" w:hAnsi="Arial Narrow"/>
          <w:sz w:val="20"/>
          <w:szCs w:val="20"/>
        </w:rPr>
      </w:pPr>
    </w:p>
    <w:p w14:paraId="3C15BF19" w14:textId="77777777" w:rsidR="00AB6524" w:rsidRPr="00AB59A0" w:rsidRDefault="00AB6524" w:rsidP="00AB6524">
      <w:pPr>
        <w:spacing w:after="0" w:line="240" w:lineRule="auto"/>
        <w:jc w:val="right"/>
        <w:rPr>
          <w:rFonts w:ascii="Arial Narrow" w:hAnsi="Arial Narrow" w:cs="Times New Roman"/>
          <w:b/>
          <w:sz w:val="20"/>
          <w:szCs w:val="20"/>
        </w:rPr>
      </w:pPr>
      <w:r w:rsidRPr="00AB59A0">
        <w:rPr>
          <w:rFonts w:ascii="Arial Narrow" w:hAnsi="Arial Narrow" w:cs="Times New Roman"/>
          <w:b/>
          <w:sz w:val="20"/>
          <w:szCs w:val="20"/>
        </w:rPr>
        <w:t>….ADOPTÉE….</w:t>
      </w:r>
    </w:p>
    <w:p w14:paraId="1F7C196B" w14:textId="29510045" w:rsidR="00C87183" w:rsidRPr="00AB59A0" w:rsidRDefault="00C87183" w:rsidP="00AB6524">
      <w:pPr>
        <w:spacing w:after="0" w:line="240" w:lineRule="auto"/>
        <w:rPr>
          <w:rFonts w:ascii="Arial Narrow" w:hAnsi="Arial Narrow" w:cs="Times New Roman"/>
          <w:b/>
          <w:bCs/>
          <w:sz w:val="20"/>
          <w:szCs w:val="20"/>
        </w:rPr>
      </w:pPr>
    </w:p>
    <w:p w14:paraId="54AFD357" w14:textId="3D4604CF" w:rsidR="00696562" w:rsidRPr="00CB2C5C" w:rsidRDefault="00AB6524" w:rsidP="0078072C">
      <w:pPr>
        <w:spacing w:after="0"/>
        <w:ind w:left="-1134"/>
        <w:jc w:val="both"/>
        <w:rPr>
          <w:rFonts w:ascii="Arial Narrow" w:hAnsi="Arial Narrow"/>
          <w:sz w:val="20"/>
          <w:szCs w:val="20"/>
          <w:u w:val="single"/>
        </w:rPr>
      </w:pPr>
      <w:r w:rsidRPr="00CB2C5C">
        <w:rPr>
          <w:rFonts w:ascii="Arial Narrow" w:hAnsi="Arial Narrow" w:cs="Times New Roman"/>
          <w:b/>
          <w:bCs/>
          <w:sz w:val="20"/>
          <w:szCs w:val="20"/>
        </w:rPr>
        <w:t>22-</w:t>
      </w:r>
      <w:r w:rsidR="00CB2C5C" w:rsidRPr="00CB2C5C">
        <w:rPr>
          <w:rFonts w:ascii="Arial Narrow" w:hAnsi="Arial Narrow" w:cs="Times New Roman"/>
          <w:b/>
          <w:bCs/>
          <w:sz w:val="20"/>
          <w:szCs w:val="20"/>
        </w:rPr>
        <w:t>10</w:t>
      </w:r>
      <w:r w:rsidRPr="00CB2C5C">
        <w:rPr>
          <w:rFonts w:ascii="Arial Narrow" w:hAnsi="Arial Narrow" w:cs="Times New Roman"/>
          <w:b/>
          <w:bCs/>
          <w:sz w:val="20"/>
          <w:szCs w:val="20"/>
        </w:rPr>
        <w:t>-8</w:t>
      </w:r>
      <w:r w:rsidR="00696562" w:rsidRPr="00CB2C5C">
        <w:rPr>
          <w:rFonts w:ascii="Arial Narrow" w:hAnsi="Arial Narrow" w:cs="Times New Roman"/>
          <w:b/>
          <w:bCs/>
          <w:sz w:val="20"/>
          <w:szCs w:val="20"/>
        </w:rPr>
        <w:t>1</w:t>
      </w:r>
      <w:r w:rsidR="00CB2C5C" w:rsidRPr="00CB2C5C">
        <w:rPr>
          <w:rFonts w:ascii="Arial Narrow" w:hAnsi="Arial Narrow" w:cs="Times New Roman"/>
          <w:b/>
          <w:bCs/>
          <w:sz w:val="20"/>
          <w:szCs w:val="20"/>
        </w:rPr>
        <w:t>29</w:t>
      </w:r>
      <w:r w:rsidRPr="00CB2C5C">
        <w:rPr>
          <w:rFonts w:ascii="Arial Narrow" w:hAnsi="Arial Narrow" w:cs="Times New Roman"/>
          <w:b/>
          <w:bCs/>
          <w:sz w:val="20"/>
          <w:szCs w:val="20"/>
        </w:rPr>
        <w:tab/>
      </w:r>
      <w:bookmarkStart w:id="6" w:name="_Hlk111541427"/>
      <w:bookmarkStart w:id="7" w:name="_Hlk116975567"/>
      <w:r w:rsidR="00CB2C5C" w:rsidRPr="00CB2C5C">
        <w:rPr>
          <w:rFonts w:ascii="Arial Narrow" w:hAnsi="Arial Narrow"/>
          <w:sz w:val="20"/>
          <w:szCs w:val="20"/>
          <w:u w:val="single"/>
        </w:rPr>
        <w:t>Appui aux producteurs et productrices acéricoles du Québec (PPAQ)</w:t>
      </w:r>
    </w:p>
    <w:p w14:paraId="784B85F2" w14:textId="77777777" w:rsidR="00696562" w:rsidRPr="00CB2C5C" w:rsidRDefault="00696562" w:rsidP="00CB2C5C">
      <w:pPr>
        <w:pStyle w:val="Paragraphedeliste"/>
        <w:spacing w:after="0"/>
        <w:ind w:left="0"/>
        <w:jc w:val="both"/>
        <w:rPr>
          <w:rFonts w:ascii="Arial Narrow" w:hAnsi="Arial Narrow"/>
          <w:sz w:val="20"/>
          <w:szCs w:val="20"/>
        </w:rPr>
      </w:pPr>
    </w:p>
    <w:bookmarkEnd w:id="6"/>
    <w:p w14:paraId="4336DEED"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l’acériculture est une activité importante qui contribue à l’essor économique à la vitalité des municipalités et des MRC en région acéricole, notamment par ses 13 300 producteurs et productrices regroupés au sein de 8 000 entreprises;</w:t>
      </w:r>
    </w:p>
    <w:p w14:paraId="2B130A3B" w14:textId="77777777" w:rsidR="00CB2C5C" w:rsidRPr="00BB10A3" w:rsidRDefault="00CB2C5C" w:rsidP="00CB2C5C">
      <w:pPr>
        <w:spacing w:after="0"/>
        <w:jc w:val="both"/>
        <w:rPr>
          <w:rFonts w:ascii="Arial Narrow" w:hAnsi="Arial Narrow" w:cs="Arial"/>
          <w:sz w:val="20"/>
          <w:szCs w:val="20"/>
        </w:rPr>
      </w:pPr>
    </w:p>
    <w:p w14:paraId="147C5500"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Québec est un leader mondial de la production de sirop d’érable représentant 71 % de l’ensemble de la production;</w:t>
      </w:r>
    </w:p>
    <w:p w14:paraId="00D59322" w14:textId="77777777" w:rsidR="00CB2C5C" w:rsidRPr="00BB10A3" w:rsidRDefault="00CB2C5C" w:rsidP="00CB2C5C">
      <w:pPr>
        <w:spacing w:after="0"/>
        <w:jc w:val="both"/>
        <w:rPr>
          <w:rFonts w:ascii="Arial Narrow" w:hAnsi="Arial Narrow" w:cs="Arial"/>
          <w:sz w:val="20"/>
          <w:szCs w:val="20"/>
        </w:rPr>
      </w:pPr>
    </w:p>
    <w:p w14:paraId="1C7A2053"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les exportations des produits de l’érable sont en forte hausse ces dernières années, dont 21 % en 2020 et 22 % en 2021;</w:t>
      </w:r>
    </w:p>
    <w:p w14:paraId="1388D9D6"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les produits de l’érable faits au Québec sont exportés dans 71 pays;</w:t>
      </w:r>
    </w:p>
    <w:p w14:paraId="0419B3CF" w14:textId="77777777" w:rsidR="00CB2C5C" w:rsidRPr="00BB10A3" w:rsidRDefault="00CB2C5C" w:rsidP="00CB2C5C">
      <w:pPr>
        <w:spacing w:after="0"/>
        <w:jc w:val="both"/>
        <w:rPr>
          <w:rFonts w:ascii="Arial Narrow" w:hAnsi="Arial Narrow" w:cs="Arial"/>
          <w:sz w:val="20"/>
          <w:szCs w:val="20"/>
        </w:rPr>
      </w:pPr>
    </w:p>
    <w:p w14:paraId="6913CBD9"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la production de sirop d’érable du Québec a atteint un nouveau sommet avec une production de 211 millions de livres en 2022;</w:t>
      </w:r>
    </w:p>
    <w:p w14:paraId="37803C81" w14:textId="77777777" w:rsidR="00CB2C5C" w:rsidRPr="00BB10A3" w:rsidRDefault="00CB2C5C" w:rsidP="00CB2C5C">
      <w:pPr>
        <w:spacing w:after="0"/>
        <w:jc w:val="both"/>
        <w:rPr>
          <w:rFonts w:ascii="Arial Narrow" w:hAnsi="Arial Narrow" w:cs="Arial"/>
          <w:sz w:val="20"/>
          <w:szCs w:val="20"/>
        </w:rPr>
      </w:pPr>
    </w:p>
    <w:p w14:paraId="4D9DFBFA"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 xml:space="preserve">ATTENDU QUE </w:t>
      </w:r>
      <w:r w:rsidRPr="00BB10A3">
        <w:rPr>
          <w:rFonts w:ascii="Arial Narrow" w:hAnsi="Arial Narrow" w:cs="Arial"/>
          <w:sz w:val="20"/>
          <w:szCs w:val="20"/>
        </w:rPr>
        <w:t>cette production record engendrera pour la période 12 582 emplois équivalents temps plein, contribuera à hauteur de 1,133 milliard de dollars au produit intérieur brut (PIB) et des revenus en taxes et impôts de 142,87 millions de dollars au Québec et dans le reste du Canada;</w:t>
      </w:r>
    </w:p>
    <w:p w14:paraId="40D87ADD" w14:textId="77777777" w:rsidR="00CB2C5C" w:rsidRPr="00BB10A3" w:rsidRDefault="00CB2C5C" w:rsidP="00CB2C5C">
      <w:pPr>
        <w:spacing w:after="0"/>
        <w:jc w:val="both"/>
        <w:rPr>
          <w:rFonts w:ascii="Arial Narrow" w:hAnsi="Arial Narrow" w:cs="Arial"/>
          <w:sz w:val="20"/>
          <w:szCs w:val="20"/>
        </w:rPr>
      </w:pPr>
    </w:p>
    <w:p w14:paraId="4BEE5058"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gouvernement du Québec doit maximiser les bénéfices économiques et sociaux des ressources naturelles appartenant à tous les Québécois et toutes les Québécoises;</w:t>
      </w:r>
    </w:p>
    <w:p w14:paraId="108D1491" w14:textId="77777777" w:rsidR="00CB2C5C" w:rsidRPr="00BB10A3" w:rsidRDefault="00CB2C5C" w:rsidP="00CB2C5C">
      <w:pPr>
        <w:spacing w:after="0"/>
        <w:jc w:val="both"/>
        <w:rPr>
          <w:rFonts w:ascii="Arial Narrow" w:hAnsi="Arial Narrow" w:cs="Arial"/>
          <w:sz w:val="20"/>
          <w:szCs w:val="20"/>
        </w:rPr>
      </w:pPr>
    </w:p>
    <w:p w14:paraId="0F5AB4ED"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les bienfaits écologiques des superficies d’érablière actuellement en production acéricole sont évalués à 1,62 milliard de dollars par année;</w:t>
      </w:r>
    </w:p>
    <w:p w14:paraId="25DBAF0F" w14:textId="77777777" w:rsidR="00CB2C5C" w:rsidRPr="00BB10A3" w:rsidRDefault="00CB2C5C" w:rsidP="00CB2C5C">
      <w:pPr>
        <w:spacing w:after="0"/>
        <w:jc w:val="both"/>
        <w:rPr>
          <w:rFonts w:ascii="Arial Narrow" w:hAnsi="Arial Narrow" w:cs="Arial"/>
          <w:sz w:val="20"/>
          <w:szCs w:val="20"/>
        </w:rPr>
      </w:pPr>
    </w:p>
    <w:p w14:paraId="77D78672"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pour le même 100 hectares d’une érablière en forêt publique, les retombées économiques de la production et la transformation de sirop d’érable sont de 40 à 75 % supérieurs à la récolte et la transformation de feuillus durs;</w:t>
      </w:r>
    </w:p>
    <w:p w14:paraId="224DC5DE" w14:textId="77777777" w:rsidR="00CB2C5C" w:rsidRPr="00BB10A3" w:rsidRDefault="00CB2C5C" w:rsidP="00CB2C5C">
      <w:pPr>
        <w:spacing w:after="0"/>
        <w:jc w:val="both"/>
        <w:rPr>
          <w:rFonts w:ascii="Arial Narrow" w:hAnsi="Arial Narrow" w:cs="Arial"/>
          <w:sz w:val="20"/>
          <w:szCs w:val="20"/>
        </w:rPr>
      </w:pPr>
    </w:p>
    <w:p w14:paraId="1CAC9245"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l’acériculture est une activité durable qui permet la cohabitation des usages en forêt publique et la préservation de la faune et de la flore;</w:t>
      </w:r>
    </w:p>
    <w:p w14:paraId="23741285" w14:textId="77777777" w:rsidR="00CB2C5C" w:rsidRPr="00BB10A3" w:rsidRDefault="00CB2C5C" w:rsidP="00CB2C5C">
      <w:pPr>
        <w:spacing w:after="0"/>
        <w:jc w:val="both"/>
        <w:rPr>
          <w:rFonts w:ascii="Arial Narrow" w:hAnsi="Arial Narrow" w:cs="Arial"/>
          <w:sz w:val="20"/>
          <w:szCs w:val="20"/>
        </w:rPr>
      </w:pPr>
    </w:p>
    <w:p w14:paraId="36F74DA9"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sirop d’érable fait partie de l’identité culturelle et gastronomique québécoise et que le gouvernement du Québec a désigné les traditions du temps des sucres comme élément du patrimoine immatériel du Québec; </w:t>
      </w:r>
    </w:p>
    <w:p w14:paraId="486B21F6" w14:textId="77777777" w:rsidR="00CB2C5C" w:rsidRPr="00BB10A3" w:rsidRDefault="00CB2C5C" w:rsidP="00CB2C5C">
      <w:pPr>
        <w:spacing w:after="0"/>
        <w:jc w:val="both"/>
        <w:rPr>
          <w:rFonts w:ascii="Arial Narrow" w:hAnsi="Arial Narrow" w:cs="Arial"/>
          <w:sz w:val="20"/>
          <w:szCs w:val="20"/>
        </w:rPr>
      </w:pPr>
    </w:p>
    <w:p w14:paraId="5102C4D7"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ministère des Forêts, de la Faune et des Parcs (MFFP) a présenté le 26 mai 2022 son Plan directeur ministériel pour le développement de l’acériculture en forêt publique (Plan directeur) qui a pour objectif d’encadrer, de manière cohérente à l’échelle provinciale, le développement de l’acériculture en forêt publique;</w:t>
      </w:r>
    </w:p>
    <w:p w14:paraId="72464A36" w14:textId="77777777" w:rsidR="00CB2C5C" w:rsidRPr="00BB10A3" w:rsidRDefault="00CB2C5C" w:rsidP="00CB2C5C">
      <w:pPr>
        <w:spacing w:after="0"/>
        <w:jc w:val="both"/>
        <w:rPr>
          <w:rFonts w:ascii="Arial Narrow" w:hAnsi="Arial Narrow" w:cs="Arial"/>
          <w:sz w:val="20"/>
          <w:szCs w:val="20"/>
        </w:rPr>
      </w:pPr>
    </w:p>
    <w:p w14:paraId="0D99FF38"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Plan directeur a fait l’objet de consultations publiques jusqu’au 26 juillet 2022;</w:t>
      </w:r>
    </w:p>
    <w:p w14:paraId="67E0B5B9" w14:textId="77777777" w:rsidR="00CB2C5C" w:rsidRPr="00BB10A3" w:rsidRDefault="00CB2C5C" w:rsidP="00CB2C5C">
      <w:pPr>
        <w:spacing w:after="0"/>
        <w:jc w:val="both"/>
        <w:rPr>
          <w:rFonts w:ascii="Arial Narrow" w:hAnsi="Arial Narrow" w:cs="Arial"/>
          <w:sz w:val="20"/>
          <w:szCs w:val="20"/>
        </w:rPr>
      </w:pPr>
    </w:p>
    <w:p w14:paraId="32A864C2"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 MFFP et les Producteurs et productrices acéricoles du Québec (PPAQ) sont présentement en négociations sur le développement de l’acériculture en forêt publique;</w:t>
      </w:r>
    </w:p>
    <w:p w14:paraId="012E2532" w14:textId="77777777" w:rsidR="00CB2C5C" w:rsidRPr="00BB10A3" w:rsidRDefault="00CB2C5C" w:rsidP="00CB2C5C">
      <w:pPr>
        <w:spacing w:after="0"/>
        <w:jc w:val="both"/>
        <w:rPr>
          <w:rFonts w:ascii="Arial Narrow" w:hAnsi="Arial Narrow" w:cs="Arial"/>
          <w:sz w:val="20"/>
          <w:szCs w:val="20"/>
        </w:rPr>
      </w:pPr>
    </w:p>
    <w:p w14:paraId="6255A3E9"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QUE</w:t>
      </w:r>
      <w:r w:rsidRPr="00BB10A3">
        <w:rPr>
          <w:rFonts w:ascii="Arial Narrow" w:hAnsi="Arial Narrow" w:cs="Arial"/>
          <w:sz w:val="20"/>
          <w:szCs w:val="20"/>
        </w:rPr>
        <w:t xml:space="preserve"> les PPAQ estiment qu’il faudra l’ajout de 36 millions d’entailles supplémentaires en forêt publique d’ici 2080, ce qui représente 200 000 hectares de forêt publique, pour assurer le futur à court, moyen et long terme de l’acériculture au Québec;</w:t>
      </w:r>
    </w:p>
    <w:p w14:paraId="0A7E1D0E" w14:textId="77777777" w:rsidR="00CB2C5C" w:rsidRPr="00BB10A3" w:rsidRDefault="00CB2C5C" w:rsidP="00CB2C5C">
      <w:pPr>
        <w:spacing w:after="0"/>
        <w:jc w:val="both"/>
        <w:rPr>
          <w:rFonts w:ascii="Arial Narrow" w:hAnsi="Arial Narrow" w:cs="Arial"/>
          <w:sz w:val="20"/>
          <w:szCs w:val="20"/>
        </w:rPr>
      </w:pPr>
    </w:p>
    <w:p w14:paraId="232D673F"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b/>
          <w:bCs/>
          <w:sz w:val="20"/>
          <w:szCs w:val="20"/>
        </w:rPr>
        <w:t>ATTENDU QU’</w:t>
      </w:r>
      <w:r w:rsidRPr="00BB10A3">
        <w:rPr>
          <w:rFonts w:ascii="Arial Narrow" w:hAnsi="Arial Narrow" w:cs="Arial"/>
          <w:sz w:val="20"/>
          <w:szCs w:val="20"/>
        </w:rPr>
        <w:t xml:space="preserve">il est nécessaire de protéger le potentiel acéricole et les érables du Québec pour assurer le développement de l’industrie acéricole. </w:t>
      </w:r>
    </w:p>
    <w:p w14:paraId="1FDEA877" w14:textId="77777777" w:rsidR="00CB2C5C" w:rsidRPr="00BB10A3" w:rsidRDefault="00CB2C5C" w:rsidP="00CB2C5C">
      <w:pPr>
        <w:spacing w:after="0"/>
        <w:jc w:val="both"/>
        <w:rPr>
          <w:rFonts w:ascii="Arial Narrow" w:hAnsi="Arial Narrow" w:cs="Arial"/>
          <w:sz w:val="20"/>
          <w:szCs w:val="20"/>
        </w:rPr>
      </w:pPr>
    </w:p>
    <w:p w14:paraId="3BF1A922" w14:textId="77777777" w:rsidR="00CB2C5C" w:rsidRDefault="00CB2C5C" w:rsidP="00CB2C5C">
      <w:pPr>
        <w:spacing w:after="0"/>
        <w:jc w:val="both"/>
        <w:rPr>
          <w:rFonts w:ascii="Arial Narrow" w:hAnsi="Arial Narrow" w:cs="Arial"/>
          <w:b/>
          <w:bCs/>
          <w:sz w:val="20"/>
          <w:szCs w:val="20"/>
        </w:rPr>
      </w:pPr>
      <w:r w:rsidRPr="00BB10A3">
        <w:rPr>
          <w:rFonts w:ascii="Arial Narrow" w:hAnsi="Arial Narrow" w:cs="Arial"/>
          <w:b/>
          <w:bCs/>
          <w:sz w:val="20"/>
          <w:szCs w:val="20"/>
        </w:rPr>
        <w:t>EN CONSÉQUENCE IL EST RÉSOLU</w:t>
      </w:r>
    </w:p>
    <w:p w14:paraId="40F25744" w14:textId="77777777" w:rsidR="00CB2C5C" w:rsidRPr="00BB10A3" w:rsidRDefault="00CB2C5C" w:rsidP="00CB2C5C">
      <w:pPr>
        <w:spacing w:after="0"/>
        <w:jc w:val="both"/>
        <w:rPr>
          <w:rFonts w:ascii="Arial Narrow" w:hAnsi="Arial Narrow" w:cs="Arial"/>
          <w:b/>
          <w:bCs/>
          <w:sz w:val="20"/>
          <w:szCs w:val="20"/>
        </w:rPr>
      </w:pPr>
    </w:p>
    <w:p w14:paraId="2C0AA458"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sz w:val="20"/>
          <w:szCs w:val="20"/>
        </w:rPr>
        <w:t>De reconnaître l’importante contribution économique, sociale et environnementale de l’acériculture pour les régions du Québec;</w:t>
      </w:r>
    </w:p>
    <w:p w14:paraId="2F4F993D" w14:textId="77777777" w:rsidR="00CB2C5C" w:rsidRPr="00BB10A3" w:rsidRDefault="00CB2C5C" w:rsidP="00CB2C5C">
      <w:pPr>
        <w:spacing w:after="0"/>
        <w:ind w:left="709"/>
        <w:jc w:val="both"/>
        <w:rPr>
          <w:rFonts w:ascii="Arial Narrow" w:hAnsi="Arial Narrow" w:cs="Arial"/>
          <w:sz w:val="20"/>
          <w:szCs w:val="20"/>
        </w:rPr>
      </w:pPr>
    </w:p>
    <w:p w14:paraId="1BB687C3" w14:textId="77777777" w:rsidR="00CB2C5C" w:rsidRPr="00BB10A3" w:rsidRDefault="00CB2C5C" w:rsidP="00CB2C5C">
      <w:pPr>
        <w:spacing w:after="0"/>
        <w:jc w:val="both"/>
        <w:rPr>
          <w:rFonts w:ascii="Arial Narrow" w:hAnsi="Arial Narrow" w:cs="Arial"/>
          <w:sz w:val="20"/>
          <w:szCs w:val="20"/>
        </w:rPr>
      </w:pPr>
      <w:r w:rsidRPr="00BB10A3">
        <w:rPr>
          <w:rFonts w:ascii="Arial Narrow" w:hAnsi="Arial Narrow" w:cs="Arial"/>
          <w:sz w:val="20"/>
          <w:szCs w:val="20"/>
        </w:rPr>
        <w:t>D’appuyer les PPAQ dans leurs représentations auprès du MFFP afin qu’il favorise les différents usages en forêt publique dans une vision à long terme qui concilie les intérêts de la sylviculture avec l’acériculture en assurant la sauvegarde du potentiel acéricole nécessaire à la croissance de l’industrie de l’érable, et ce dans une perspective de conservation du patrimoine forestier québécois.</w:t>
      </w:r>
    </w:p>
    <w:bookmarkEnd w:id="7"/>
    <w:p w14:paraId="3DF748B0" w14:textId="77777777" w:rsidR="00AB6524" w:rsidRPr="00D51940" w:rsidRDefault="00AB6524" w:rsidP="00624951">
      <w:pPr>
        <w:spacing w:after="0"/>
        <w:jc w:val="both"/>
        <w:rPr>
          <w:rFonts w:ascii="Arial Narrow" w:hAnsi="Arial Narrow"/>
          <w:sz w:val="20"/>
          <w:szCs w:val="20"/>
          <w:highlight w:val="yellow"/>
        </w:rPr>
      </w:pPr>
    </w:p>
    <w:p w14:paraId="52AC55DD" w14:textId="77777777" w:rsidR="00AB6524" w:rsidRPr="00CB2C5C" w:rsidRDefault="00AB6524" w:rsidP="00624951">
      <w:pPr>
        <w:spacing w:after="0"/>
        <w:ind w:left="-1418" w:firstLine="1418"/>
        <w:jc w:val="right"/>
        <w:rPr>
          <w:rFonts w:ascii="Arial Narrow" w:hAnsi="Arial Narrow"/>
          <w:b/>
          <w:sz w:val="20"/>
          <w:szCs w:val="20"/>
        </w:rPr>
      </w:pPr>
      <w:r w:rsidRPr="00CB2C5C">
        <w:rPr>
          <w:rFonts w:ascii="Arial Narrow" w:hAnsi="Arial Narrow"/>
          <w:b/>
          <w:sz w:val="20"/>
          <w:szCs w:val="20"/>
        </w:rPr>
        <w:t>….  ADOPTÉE  ….</w:t>
      </w:r>
    </w:p>
    <w:p w14:paraId="1DAD0633" w14:textId="75B9606D" w:rsidR="00AB6524" w:rsidRPr="00D51940" w:rsidRDefault="00AB6524" w:rsidP="00954EB6">
      <w:pPr>
        <w:spacing w:after="0" w:line="240" w:lineRule="auto"/>
        <w:rPr>
          <w:rFonts w:ascii="Arial Narrow" w:hAnsi="Arial Narrow" w:cs="Times New Roman"/>
          <w:b/>
          <w:bCs/>
          <w:sz w:val="20"/>
          <w:szCs w:val="20"/>
          <w:highlight w:val="yellow"/>
          <w:lang w:val="fr-FR"/>
        </w:rPr>
      </w:pPr>
    </w:p>
    <w:p w14:paraId="42351437" w14:textId="77777777" w:rsidR="00CB2C5C" w:rsidRPr="00CB2C5C" w:rsidRDefault="0078072C" w:rsidP="00CB2C5C">
      <w:pPr>
        <w:pStyle w:val="Corpsdetexte"/>
        <w:spacing w:after="0"/>
        <w:ind w:left="-1134"/>
        <w:rPr>
          <w:rFonts w:ascii="Arial Narrow" w:eastAsia="Arial Narrow" w:hAnsi="Arial Narrow" w:cs="Arial Narrow"/>
          <w:sz w:val="11"/>
          <w:szCs w:val="20"/>
        </w:rPr>
      </w:pPr>
      <w:r w:rsidRPr="00CB2C5C">
        <w:rPr>
          <w:rFonts w:ascii="Arial Narrow" w:hAnsi="Arial Narrow" w:cs="Times New Roman"/>
          <w:b/>
          <w:bCs/>
          <w:sz w:val="20"/>
          <w:szCs w:val="20"/>
          <w:lang w:val="fr-FR"/>
        </w:rPr>
        <w:t>22-</w:t>
      </w:r>
      <w:r w:rsidR="00CB2C5C" w:rsidRPr="00CB2C5C">
        <w:rPr>
          <w:rFonts w:ascii="Arial Narrow" w:hAnsi="Arial Narrow" w:cs="Times New Roman"/>
          <w:b/>
          <w:bCs/>
          <w:sz w:val="20"/>
          <w:szCs w:val="20"/>
          <w:lang w:val="fr-FR"/>
        </w:rPr>
        <w:t>10</w:t>
      </w:r>
      <w:r w:rsidRPr="00CB2C5C">
        <w:rPr>
          <w:rFonts w:ascii="Arial Narrow" w:hAnsi="Arial Narrow" w:cs="Times New Roman"/>
          <w:b/>
          <w:bCs/>
          <w:sz w:val="20"/>
          <w:szCs w:val="20"/>
          <w:lang w:val="fr-FR"/>
        </w:rPr>
        <w:t>-81</w:t>
      </w:r>
      <w:r w:rsidR="00CB2C5C" w:rsidRPr="00CB2C5C">
        <w:rPr>
          <w:rFonts w:ascii="Arial Narrow" w:hAnsi="Arial Narrow" w:cs="Times New Roman"/>
          <w:b/>
          <w:bCs/>
          <w:sz w:val="20"/>
          <w:szCs w:val="20"/>
          <w:lang w:val="fr-FR"/>
        </w:rPr>
        <w:t>30</w:t>
      </w:r>
      <w:r w:rsidRPr="00CB2C5C">
        <w:rPr>
          <w:rFonts w:ascii="Arial Narrow" w:hAnsi="Arial Narrow" w:cs="Times New Roman"/>
          <w:b/>
          <w:bCs/>
          <w:sz w:val="20"/>
          <w:szCs w:val="20"/>
          <w:lang w:val="fr-FR"/>
        </w:rPr>
        <w:tab/>
      </w:r>
      <w:bookmarkStart w:id="8" w:name="_Hlk116976306"/>
      <w:r w:rsidR="00CB2C5C" w:rsidRPr="00CB2C5C">
        <w:rPr>
          <w:rFonts w:ascii="Arial Narrow" w:eastAsia="Arial Narrow" w:hAnsi="Arial Narrow" w:cs="Arial Narrow"/>
          <w:sz w:val="20"/>
          <w:szCs w:val="20"/>
          <w:u w:val="single"/>
        </w:rPr>
        <w:t>Dépôt du rapport d’audit de conformité de la Commission municipale du Québec (CMQ)</w:t>
      </w:r>
    </w:p>
    <w:p w14:paraId="09556AE2" w14:textId="77777777" w:rsidR="00CB2C5C" w:rsidRPr="00CB2C5C" w:rsidRDefault="00CB2C5C" w:rsidP="00CB2C5C">
      <w:pPr>
        <w:widowControl w:val="0"/>
        <w:autoSpaceDE w:val="0"/>
        <w:autoSpaceDN w:val="0"/>
        <w:spacing w:before="1" w:after="0" w:line="240" w:lineRule="auto"/>
        <w:ind w:left="120" w:right="117"/>
        <w:jc w:val="both"/>
        <w:rPr>
          <w:rFonts w:ascii="Arial Narrow" w:eastAsia="Arial Narrow" w:hAnsi="Arial Narrow" w:cs="Arial Narrow"/>
          <w:b/>
          <w:sz w:val="20"/>
          <w:szCs w:val="20"/>
        </w:rPr>
      </w:pPr>
    </w:p>
    <w:p w14:paraId="2CF21EF8"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b/>
          <w:bCs/>
          <w:sz w:val="20"/>
          <w:szCs w:val="20"/>
        </w:rPr>
      </w:pPr>
      <w:r w:rsidRPr="00CB2C5C">
        <w:rPr>
          <w:rFonts w:ascii="Arial Narrow" w:eastAsia="Arial Narrow" w:hAnsi="Arial Narrow" w:cs="Arial Narrow"/>
          <w:b/>
          <w:bCs/>
          <w:sz w:val="20"/>
          <w:szCs w:val="20"/>
        </w:rPr>
        <w:t>CONSIDÉRANT QUE</w:t>
      </w:r>
      <w:r w:rsidRPr="00CB2C5C">
        <w:rPr>
          <w:rFonts w:ascii="Arial Narrow" w:eastAsia="Arial Narrow" w:hAnsi="Arial Narrow" w:cs="Arial Narrow"/>
          <w:sz w:val="20"/>
          <w:szCs w:val="20"/>
        </w:rPr>
        <w:t xml:space="preserve"> la Commission municipale du Québec a procédé à des travaux d’audit de conformité portant sur la transmission des rapports financiers, et ce, pour l’ensemble des municipalités de moins de 100 000 habitants;</w:t>
      </w:r>
    </w:p>
    <w:p w14:paraId="5F9AD2C7"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b/>
          <w:bCs/>
          <w:sz w:val="20"/>
          <w:szCs w:val="20"/>
        </w:rPr>
      </w:pPr>
    </w:p>
    <w:p w14:paraId="51950F75"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sz w:val="20"/>
          <w:szCs w:val="20"/>
        </w:rPr>
      </w:pPr>
      <w:r w:rsidRPr="00CB2C5C">
        <w:rPr>
          <w:rFonts w:ascii="Arial Narrow" w:eastAsia="Arial Narrow" w:hAnsi="Arial Narrow" w:cs="Arial Narrow"/>
          <w:b/>
          <w:bCs/>
          <w:sz w:val="20"/>
          <w:szCs w:val="20"/>
        </w:rPr>
        <w:t>CONSIDÉRANT QUE</w:t>
      </w:r>
      <w:r w:rsidRPr="00CB2C5C">
        <w:rPr>
          <w:rFonts w:ascii="Arial Narrow" w:eastAsia="Arial Narrow" w:hAnsi="Arial Narrow" w:cs="Arial Narrow"/>
          <w:sz w:val="20"/>
          <w:szCs w:val="20"/>
        </w:rPr>
        <w:t xml:space="preserve"> l’objectif de cet audit est de s’assurer que le délai de transmission des rapports financiers est conforme à l’encadrement légal applicable;</w:t>
      </w:r>
    </w:p>
    <w:p w14:paraId="5E7EDC4F"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sz w:val="20"/>
          <w:szCs w:val="20"/>
        </w:rPr>
      </w:pPr>
    </w:p>
    <w:p w14:paraId="43D6B69D"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b/>
          <w:bCs/>
          <w:sz w:val="20"/>
          <w:szCs w:val="20"/>
        </w:rPr>
      </w:pPr>
      <w:r w:rsidRPr="00CB2C5C">
        <w:rPr>
          <w:rFonts w:ascii="Arial Narrow" w:eastAsia="Arial Narrow" w:hAnsi="Arial Narrow" w:cs="Arial Narrow"/>
          <w:b/>
          <w:bCs/>
          <w:sz w:val="20"/>
          <w:szCs w:val="20"/>
        </w:rPr>
        <w:t>CONSIDÉRANT QUE</w:t>
      </w:r>
      <w:r w:rsidRPr="00CB2C5C">
        <w:rPr>
          <w:rFonts w:ascii="Arial Narrow" w:eastAsia="Arial Narrow" w:hAnsi="Arial Narrow" w:cs="Arial Narrow"/>
          <w:sz w:val="20"/>
          <w:szCs w:val="20"/>
        </w:rPr>
        <w:t xml:space="preserve"> les membres du conseil municipal ont pris connaissance de cet audit de conformité;</w:t>
      </w:r>
    </w:p>
    <w:p w14:paraId="1F287ECD"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b/>
          <w:bCs/>
          <w:sz w:val="20"/>
          <w:szCs w:val="20"/>
        </w:rPr>
      </w:pPr>
    </w:p>
    <w:p w14:paraId="6F95492C" w14:textId="77777777" w:rsidR="00CB2C5C" w:rsidRPr="00CB2C5C" w:rsidRDefault="00CB2C5C" w:rsidP="00CB2C5C">
      <w:pPr>
        <w:widowControl w:val="0"/>
        <w:autoSpaceDE w:val="0"/>
        <w:autoSpaceDN w:val="0"/>
        <w:spacing w:after="0" w:line="240" w:lineRule="auto"/>
        <w:ind w:right="120"/>
        <w:rPr>
          <w:rFonts w:ascii="Arial Narrow" w:eastAsia="Arial Narrow" w:hAnsi="Arial Narrow" w:cs="Arial Narrow"/>
          <w:b/>
          <w:bCs/>
          <w:sz w:val="20"/>
          <w:szCs w:val="20"/>
        </w:rPr>
      </w:pPr>
      <w:r w:rsidRPr="00CB2C5C">
        <w:rPr>
          <w:rFonts w:ascii="Arial Narrow" w:eastAsia="Arial Narrow" w:hAnsi="Arial Narrow" w:cs="Arial Narrow"/>
          <w:b/>
          <w:bCs/>
          <w:sz w:val="20"/>
          <w:szCs w:val="20"/>
        </w:rPr>
        <w:t>EN CONSÉQUENCE IL EST RÉSOLU</w:t>
      </w:r>
    </w:p>
    <w:p w14:paraId="4D2520DC" w14:textId="77777777" w:rsidR="00CB2C5C" w:rsidRPr="00CB2C5C" w:rsidRDefault="00CB2C5C" w:rsidP="00CB2C5C">
      <w:pPr>
        <w:widowControl w:val="0"/>
        <w:autoSpaceDE w:val="0"/>
        <w:autoSpaceDN w:val="0"/>
        <w:spacing w:after="0" w:line="240" w:lineRule="auto"/>
        <w:ind w:right="120"/>
        <w:rPr>
          <w:rFonts w:ascii="Arial Narrow" w:eastAsia="Arial Narrow" w:hAnsi="Arial Narrow" w:cs="Arial Narrow"/>
          <w:sz w:val="20"/>
          <w:szCs w:val="20"/>
        </w:rPr>
      </w:pPr>
    </w:p>
    <w:p w14:paraId="246A65C6" w14:textId="77777777" w:rsidR="00CB2C5C" w:rsidRPr="00CB2C5C" w:rsidRDefault="00CB2C5C" w:rsidP="00CB2C5C">
      <w:pPr>
        <w:widowControl w:val="0"/>
        <w:autoSpaceDE w:val="0"/>
        <w:autoSpaceDN w:val="0"/>
        <w:spacing w:after="0" w:line="240" w:lineRule="auto"/>
        <w:ind w:right="120"/>
        <w:jc w:val="both"/>
        <w:rPr>
          <w:rFonts w:ascii="Arial Narrow" w:eastAsia="Arial Narrow" w:hAnsi="Arial Narrow" w:cs="Arial Narrow"/>
          <w:sz w:val="20"/>
          <w:szCs w:val="20"/>
        </w:rPr>
      </w:pPr>
      <w:r w:rsidRPr="00CB2C5C">
        <w:rPr>
          <w:rFonts w:ascii="Arial Narrow" w:eastAsia="Arial Narrow" w:hAnsi="Arial Narrow" w:cs="Arial Narrow"/>
          <w:b/>
          <w:bCs/>
          <w:sz w:val="20"/>
          <w:szCs w:val="20"/>
        </w:rPr>
        <w:t>QUE</w:t>
      </w:r>
      <w:r w:rsidRPr="00CB2C5C">
        <w:rPr>
          <w:rFonts w:ascii="Arial Narrow" w:eastAsia="Arial Narrow" w:hAnsi="Arial Narrow" w:cs="Arial Narrow"/>
          <w:sz w:val="20"/>
          <w:szCs w:val="20"/>
        </w:rPr>
        <w:t xml:space="preserve"> le conseil municipal prend acte du rapport d'audit de conformité de la Commission municipale du Québec transmis à la municipalité des Coteaux en date du 14 mars 2022.</w:t>
      </w:r>
    </w:p>
    <w:bookmarkEnd w:id="8"/>
    <w:p w14:paraId="04692253" w14:textId="20CF2C35" w:rsidR="0078072C" w:rsidRPr="00D51940" w:rsidRDefault="0078072C" w:rsidP="000720F7">
      <w:pPr>
        <w:spacing w:after="0" w:line="240" w:lineRule="auto"/>
        <w:rPr>
          <w:rFonts w:ascii="Arial Narrow" w:hAnsi="Arial Narrow"/>
          <w:sz w:val="20"/>
          <w:szCs w:val="20"/>
          <w:highlight w:val="yellow"/>
        </w:rPr>
      </w:pPr>
    </w:p>
    <w:p w14:paraId="505683EC" w14:textId="1AF5226B" w:rsidR="0078072C" w:rsidRPr="00CB2C5C" w:rsidRDefault="0078072C" w:rsidP="0008021B">
      <w:pPr>
        <w:spacing w:after="0"/>
        <w:jc w:val="right"/>
        <w:rPr>
          <w:rFonts w:ascii="Arial Narrow" w:hAnsi="Arial Narrow"/>
          <w:b/>
          <w:sz w:val="20"/>
          <w:szCs w:val="20"/>
        </w:rPr>
      </w:pPr>
      <w:r w:rsidRPr="00CB2C5C">
        <w:rPr>
          <w:rFonts w:ascii="Arial Narrow" w:hAnsi="Arial Narrow"/>
          <w:b/>
          <w:sz w:val="20"/>
          <w:szCs w:val="20"/>
        </w:rPr>
        <w:t>….  ADOPTÉE  ….</w:t>
      </w:r>
    </w:p>
    <w:p w14:paraId="5A95AF3B" w14:textId="77777777" w:rsidR="000720F7" w:rsidRPr="000720F7" w:rsidRDefault="00C14B7E" w:rsidP="000720F7">
      <w:pPr>
        <w:pStyle w:val="Corpsdetexte"/>
        <w:spacing w:after="0"/>
        <w:ind w:left="-1134"/>
        <w:rPr>
          <w:rFonts w:ascii="Arial Narrow" w:eastAsia="Arial Narrow" w:hAnsi="Arial Narrow" w:cs="Arial Narrow"/>
          <w:sz w:val="11"/>
          <w:szCs w:val="20"/>
        </w:rPr>
      </w:pPr>
      <w:r w:rsidRPr="000720F7">
        <w:rPr>
          <w:rFonts w:ascii="Arial Narrow" w:hAnsi="Arial Narrow" w:cs="Times New Roman"/>
          <w:b/>
          <w:bCs/>
          <w:sz w:val="20"/>
          <w:szCs w:val="20"/>
          <w:lang w:val="fr-FR"/>
        </w:rPr>
        <w:t>22-</w:t>
      </w:r>
      <w:r w:rsidR="000720F7" w:rsidRPr="000720F7">
        <w:rPr>
          <w:rFonts w:ascii="Arial Narrow" w:hAnsi="Arial Narrow" w:cs="Times New Roman"/>
          <w:b/>
          <w:bCs/>
          <w:sz w:val="20"/>
          <w:szCs w:val="20"/>
          <w:lang w:val="fr-FR"/>
        </w:rPr>
        <w:t>10</w:t>
      </w:r>
      <w:r w:rsidRPr="000720F7">
        <w:rPr>
          <w:rFonts w:ascii="Arial Narrow" w:hAnsi="Arial Narrow" w:cs="Times New Roman"/>
          <w:b/>
          <w:bCs/>
          <w:sz w:val="20"/>
          <w:szCs w:val="20"/>
          <w:lang w:val="fr-FR"/>
        </w:rPr>
        <w:t>-81</w:t>
      </w:r>
      <w:r w:rsidR="000720F7" w:rsidRPr="000720F7">
        <w:rPr>
          <w:rFonts w:ascii="Arial Narrow" w:hAnsi="Arial Narrow" w:cs="Times New Roman"/>
          <w:b/>
          <w:bCs/>
          <w:sz w:val="20"/>
          <w:szCs w:val="20"/>
          <w:lang w:val="fr-FR"/>
        </w:rPr>
        <w:t>31</w:t>
      </w:r>
      <w:r w:rsidRPr="000720F7">
        <w:rPr>
          <w:rFonts w:ascii="Arial Narrow" w:hAnsi="Arial Narrow" w:cs="Times New Roman"/>
          <w:b/>
          <w:bCs/>
          <w:sz w:val="20"/>
          <w:szCs w:val="20"/>
          <w:lang w:val="fr-FR"/>
        </w:rPr>
        <w:tab/>
      </w:r>
      <w:bookmarkStart w:id="9" w:name="_Hlk116977019"/>
      <w:r w:rsidR="000720F7" w:rsidRPr="000720F7">
        <w:rPr>
          <w:rFonts w:ascii="Arial Narrow" w:eastAsia="Arial Narrow" w:hAnsi="Arial Narrow" w:cs="Arial Narrow"/>
          <w:sz w:val="20"/>
          <w:szCs w:val="20"/>
          <w:u w:val="single"/>
        </w:rPr>
        <w:t>MRC de Vaudreuil-Soulanges – Liste des compétences avec droit de retrait</w:t>
      </w:r>
    </w:p>
    <w:p w14:paraId="3B7050C9" w14:textId="77777777" w:rsidR="000720F7" w:rsidRPr="000720F7" w:rsidRDefault="000720F7" w:rsidP="000720F7">
      <w:pPr>
        <w:widowControl w:val="0"/>
        <w:autoSpaceDE w:val="0"/>
        <w:autoSpaceDN w:val="0"/>
        <w:spacing w:before="1" w:after="0" w:line="240" w:lineRule="auto"/>
        <w:ind w:left="120" w:right="117"/>
        <w:jc w:val="both"/>
        <w:rPr>
          <w:rFonts w:ascii="Arial Narrow" w:eastAsia="Arial Narrow" w:hAnsi="Arial Narrow" w:cs="Arial Narrow"/>
          <w:b/>
          <w:sz w:val="20"/>
          <w:szCs w:val="20"/>
        </w:rPr>
      </w:pPr>
    </w:p>
    <w:p w14:paraId="5ED80D81" w14:textId="77777777" w:rsidR="000720F7" w:rsidRPr="000720F7" w:rsidRDefault="000720F7" w:rsidP="000720F7">
      <w:pPr>
        <w:widowControl w:val="0"/>
        <w:autoSpaceDE w:val="0"/>
        <w:autoSpaceDN w:val="0"/>
        <w:spacing w:after="0" w:line="240" w:lineRule="auto"/>
        <w:jc w:val="both"/>
        <w:rPr>
          <w:rFonts w:ascii="Calibri" w:eastAsia="Calibri" w:hAnsi="Calibri" w:cs="Calibri"/>
          <w:sz w:val="20"/>
          <w:szCs w:val="20"/>
        </w:rPr>
      </w:pPr>
      <w:r w:rsidRPr="000720F7">
        <w:rPr>
          <w:rFonts w:ascii="Arial Narrow" w:eastAsia="Arial Narrow" w:hAnsi="Arial Narrow" w:cs="Arial Narrow"/>
          <w:b/>
          <w:bCs/>
          <w:sz w:val="20"/>
          <w:szCs w:val="20"/>
        </w:rPr>
        <w:t xml:space="preserve">CONSIDÉRANT </w:t>
      </w:r>
      <w:r w:rsidRPr="000720F7">
        <w:rPr>
          <w:rFonts w:ascii="Arial Narrow" w:eastAsia="Arial Narrow" w:hAnsi="Arial Narrow" w:cs="Arial Narrow"/>
          <w:sz w:val="20"/>
          <w:szCs w:val="20"/>
        </w:rPr>
        <w:t>la liste de compétences gérées par la MRC de Vaudreuil-Soulanges et dont la municipalité des Coteaux y est assujettie;</w:t>
      </w:r>
    </w:p>
    <w:p w14:paraId="218AE994" w14:textId="77777777" w:rsidR="000720F7" w:rsidRPr="000720F7" w:rsidRDefault="000720F7" w:rsidP="000720F7">
      <w:pPr>
        <w:widowControl w:val="0"/>
        <w:autoSpaceDE w:val="0"/>
        <w:autoSpaceDN w:val="0"/>
        <w:spacing w:after="0" w:line="240" w:lineRule="auto"/>
        <w:rPr>
          <w:rFonts w:ascii="Arial Narrow" w:eastAsia="Arial Narrow" w:hAnsi="Arial Narrow" w:cs="Arial Narrow"/>
          <w:sz w:val="20"/>
          <w:szCs w:val="20"/>
        </w:rPr>
      </w:pPr>
    </w:p>
    <w:p w14:paraId="692F92D4" w14:textId="77777777" w:rsidR="000720F7" w:rsidRPr="000720F7" w:rsidRDefault="000720F7" w:rsidP="000720F7">
      <w:pPr>
        <w:widowControl w:val="0"/>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b/>
          <w:bCs/>
          <w:sz w:val="20"/>
          <w:szCs w:val="20"/>
        </w:rPr>
        <w:t>CONSIDÉRANT QUE</w:t>
      </w:r>
      <w:r w:rsidRPr="000720F7">
        <w:rPr>
          <w:rFonts w:ascii="Arial Narrow" w:eastAsia="Arial Narrow" w:hAnsi="Arial Narrow" w:cs="Arial Narrow"/>
          <w:sz w:val="20"/>
          <w:szCs w:val="20"/>
        </w:rPr>
        <w:t xml:space="preserve"> certaines de ces compétences sont non exclusives et que la municipalité a la possibilité de les retirer en vue de la prochaine préparation budgétaire.;</w:t>
      </w:r>
    </w:p>
    <w:p w14:paraId="6120B478" w14:textId="77777777" w:rsidR="000720F7" w:rsidRPr="000720F7" w:rsidRDefault="000720F7" w:rsidP="000720F7">
      <w:pPr>
        <w:widowControl w:val="0"/>
        <w:autoSpaceDE w:val="0"/>
        <w:autoSpaceDN w:val="0"/>
        <w:spacing w:after="0" w:line="240" w:lineRule="auto"/>
        <w:jc w:val="both"/>
        <w:rPr>
          <w:rFonts w:ascii="Arial Narrow" w:eastAsia="Arial Narrow" w:hAnsi="Arial Narrow" w:cs="Arial Narrow"/>
          <w:sz w:val="20"/>
          <w:szCs w:val="20"/>
        </w:rPr>
      </w:pPr>
    </w:p>
    <w:p w14:paraId="3EB8372F" w14:textId="77777777" w:rsidR="000720F7" w:rsidRPr="000720F7" w:rsidRDefault="000720F7" w:rsidP="000720F7">
      <w:pPr>
        <w:widowControl w:val="0"/>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b/>
          <w:bCs/>
          <w:sz w:val="20"/>
          <w:szCs w:val="20"/>
        </w:rPr>
        <w:t xml:space="preserve">CONSIDÉRANT QUE </w:t>
      </w:r>
      <w:r w:rsidRPr="000720F7">
        <w:rPr>
          <w:rFonts w:ascii="Arial Narrow" w:eastAsia="Arial Narrow" w:hAnsi="Arial Narrow" w:cs="Arial Narrow"/>
          <w:sz w:val="20"/>
          <w:szCs w:val="20"/>
        </w:rPr>
        <w:t>la Municipalité des Coteaux dispose d’une patrouille de surveillance et de sécurité sur son territoire depuis mars 2022;</w:t>
      </w:r>
    </w:p>
    <w:p w14:paraId="3C29ECE0" w14:textId="77777777" w:rsidR="000720F7" w:rsidRPr="000720F7" w:rsidRDefault="000720F7" w:rsidP="000720F7">
      <w:pPr>
        <w:widowControl w:val="0"/>
        <w:autoSpaceDE w:val="0"/>
        <w:autoSpaceDN w:val="0"/>
        <w:spacing w:after="0" w:line="240" w:lineRule="auto"/>
        <w:rPr>
          <w:rFonts w:ascii="Arial Narrow" w:eastAsia="Arial Narrow" w:hAnsi="Arial Narrow" w:cs="Arial Narrow"/>
          <w:sz w:val="20"/>
          <w:szCs w:val="20"/>
        </w:rPr>
      </w:pPr>
    </w:p>
    <w:p w14:paraId="2F712F4F" w14:textId="77777777" w:rsidR="000720F7" w:rsidRPr="000720F7" w:rsidRDefault="000720F7" w:rsidP="000720F7">
      <w:pPr>
        <w:widowControl w:val="0"/>
        <w:autoSpaceDE w:val="0"/>
        <w:autoSpaceDN w:val="0"/>
        <w:spacing w:after="0" w:line="240" w:lineRule="auto"/>
        <w:rPr>
          <w:rFonts w:ascii="Arial Narrow" w:eastAsia="Arial Narrow" w:hAnsi="Arial Narrow" w:cs="Arial Narrow"/>
          <w:b/>
          <w:bCs/>
          <w:sz w:val="20"/>
          <w:szCs w:val="20"/>
        </w:rPr>
      </w:pPr>
      <w:r w:rsidRPr="000720F7">
        <w:rPr>
          <w:rFonts w:ascii="Arial Narrow" w:eastAsia="Arial Narrow" w:hAnsi="Arial Narrow" w:cs="Arial Narrow"/>
          <w:b/>
          <w:bCs/>
          <w:sz w:val="20"/>
          <w:szCs w:val="20"/>
        </w:rPr>
        <w:t xml:space="preserve">EN CONSÉQUENCE IL EST RÉSOLU </w:t>
      </w:r>
    </w:p>
    <w:p w14:paraId="2430ACB0" w14:textId="77777777" w:rsidR="000720F7" w:rsidRPr="000720F7" w:rsidRDefault="000720F7" w:rsidP="000720F7">
      <w:pPr>
        <w:widowControl w:val="0"/>
        <w:autoSpaceDE w:val="0"/>
        <w:autoSpaceDN w:val="0"/>
        <w:spacing w:after="0" w:line="240" w:lineRule="auto"/>
        <w:rPr>
          <w:rFonts w:ascii="Arial Narrow" w:eastAsia="Arial Narrow" w:hAnsi="Arial Narrow" w:cs="Arial Narrow"/>
          <w:sz w:val="20"/>
          <w:szCs w:val="20"/>
        </w:rPr>
      </w:pPr>
    </w:p>
    <w:p w14:paraId="7A5D9E3F" w14:textId="77777777" w:rsidR="000720F7" w:rsidRPr="000720F7" w:rsidRDefault="000720F7" w:rsidP="000720F7">
      <w:pPr>
        <w:widowControl w:val="0"/>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b/>
          <w:bCs/>
          <w:sz w:val="20"/>
          <w:szCs w:val="20"/>
        </w:rPr>
        <w:t>QUE</w:t>
      </w:r>
      <w:r w:rsidRPr="000720F7">
        <w:rPr>
          <w:rFonts w:ascii="Arial Narrow" w:eastAsia="Arial Narrow" w:hAnsi="Arial Narrow" w:cs="Arial Narrow"/>
          <w:sz w:val="20"/>
          <w:szCs w:val="20"/>
        </w:rPr>
        <w:t xml:space="preserve"> le conseil municipal demande à la MRC de Vaudreuil-Soulanges de ne plus être assujettie aux compétences suivantes et par le fait même, ne plus contribuer aux paiements des dépenses futures ni participer aux délibérations subséquentes qui y sont relatives :</w:t>
      </w:r>
    </w:p>
    <w:p w14:paraId="748CCD92" w14:textId="77777777" w:rsidR="000720F7" w:rsidRPr="000720F7" w:rsidRDefault="000720F7" w:rsidP="000720F7">
      <w:pPr>
        <w:widowControl w:val="0"/>
        <w:numPr>
          <w:ilvl w:val="0"/>
          <w:numId w:val="16"/>
        </w:numPr>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sz w:val="20"/>
          <w:szCs w:val="20"/>
        </w:rPr>
        <w:t>Service 211</w:t>
      </w:r>
    </w:p>
    <w:p w14:paraId="58B74F73" w14:textId="77777777" w:rsidR="000720F7" w:rsidRPr="000720F7" w:rsidRDefault="000720F7" w:rsidP="000720F7">
      <w:pPr>
        <w:widowControl w:val="0"/>
        <w:numPr>
          <w:ilvl w:val="0"/>
          <w:numId w:val="16"/>
        </w:numPr>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sz w:val="20"/>
          <w:szCs w:val="20"/>
        </w:rPr>
        <w:t>Anges des parcs</w:t>
      </w:r>
    </w:p>
    <w:p w14:paraId="0B6FE0E6" w14:textId="77777777" w:rsidR="000720F7" w:rsidRPr="000720F7" w:rsidRDefault="000720F7" w:rsidP="000720F7">
      <w:pPr>
        <w:widowControl w:val="0"/>
        <w:numPr>
          <w:ilvl w:val="0"/>
          <w:numId w:val="16"/>
        </w:numPr>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sz w:val="20"/>
          <w:szCs w:val="20"/>
        </w:rPr>
        <w:t>Cadets de la Sûreté du Québec</w:t>
      </w:r>
    </w:p>
    <w:p w14:paraId="5E137D2B" w14:textId="77777777" w:rsidR="000720F7" w:rsidRPr="000720F7" w:rsidRDefault="000720F7" w:rsidP="000720F7">
      <w:pPr>
        <w:widowControl w:val="0"/>
        <w:numPr>
          <w:ilvl w:val="0"/>
          <w:numId w:val="16"/>
        </w:numPr>
        <w:autoSpaceDE w:val="0"/>
        <w:autoSpaceDN w:val="0"/>
        <w:spacing w:after="0" w:line="240" w:lineRule="auto"/>
        <w:jc w:val="both"/>
        <w:rPr>
          <w:rFonts w:ascii="Arial Narrow" w:eastAsia="Arial Narrow" w:hAnsi="Arial Narrow" w:cs="Arial Narrow"/>
          <w:sz w:val="20"/>
          <w:szCs w:val="20"/>
        </w:rPr>
      </w:pPr>
      <w:r w:rsidRPr="000720F7">
        <w:rPr>
          <w:rFonts w:ascii="Arial Narrow" w:eastAsia="Arial Narrow" w:hAnsi="Arial Narrow" w:cs="Arial Narrow"/>
          <w:sz w:val="20"/>
          <w:szCs w:val="20"/>
        </w:rPr>
        <w:t>Alliances des villes des Grands Lacs et du fleuve Saint-Laurent</w:t>
      </w:r>
    </w:p>
    <w:bookmarkEnd w:id="9"/>
    <w:p w14:paraId="728E6AFA" w14:textId="2CB5BB81" w:rsidR="008E6E79" w:rsidRPr="00D51940" w:rsidRDefault="008E6E79" w:rsidP="000720F7">
      <w:pPr>
        <w:spacing w:after="0"/>
        <w:ind w:left="-1134"/>
        <w:jc w:val="both"/>
        <w:rPr>
          <w:rFonts w:ascii="Arial Narrow" w:eastAsia="Times New Roman" w:hAnsi="Arial Narrow" w:cs="Times New Roman"/>
          <w:sz w:val="20"/>
          <w:szCs w:val="20"/>
          <w:highlight w:val="yellow"/>
          <w:lang w:eastAsia="fr-FR"/>
        </w:rPr>
      </w:pPr>
    </w:p>
    <w:p w14:paraId="5CAAE085" w14:textId="77777777" w:rsidR="008E6E79" w:rsidRPr="000720F7" w:rsidRDefault="008E6E79" w:rsidP="008E6E79">
      <w:pPr>
        <w:spacing w:after="0" w:line="240" w:lineRule="auto"/>
        <w:jc w:val="right"/>
        <w:rPr>
          <w:rFonts w:ascii="Arial Narrow" w:eastAsia="Times New Roman" w:hAnsi="Arial Narrow" w:cs="Times New Roman"/>
          <w:b/>
          <w:sz w:val="20"/>
          <w:szCs w:val="20"/>
          <w:lang w:eastAsia="fr-FR"/>
        </w:rPr>
      </w:pPr>
      <w:r w:rsidRPr="000720F7">
        <w:rPr>
          <w:rFonts w:ascii="Arial Narrow" w:eastAsia="Times New Roman" w:hAnsi="Arial Narrow" w:cs="Times New Roman"/>
          <w:b/>
          <w:sz w:val="20"/>
          <w:szCs w:val="20"/>
          <w:lang w:eastAsia="fr-FR"/>
        </w:rPr>
        <w:t>….  ADOPTÉE  ….</w:t>
      </w:r>
    </w:p>
    <w:p w14:paraId="43E71366" w14:textId="77777777" w:rsidR="000720F7" w:rsidRPr="000720F7" w:rsidRDefault="000720F7" w:rsidP="000720F7">
      <w:pPr>
        <w:spacing w:after="0" w:line="240" w:lineRule="auto"/>
        <w:rPr>
          <w:rFonts w:ascii="Arial Narrow" w:hAnsi="Arial Narrow" w:cs="Times New Roman"/>
          <w:sz w:val="19"/>
          <w:szCs w:val="19"/>
        </w:rPr>
      </w:pPr>
    </w:p>
    <w:p w14:paraId="12E006AD" w14:textId="7FCD7451" w:rsidR="000720F7" w:rsidRPr="000720F7" w:rsidRDefault="00AE0071" w:rsidP="000720F7">
      <w:pPr>
        <w:spacing w:after="0" w:line="240" w:lineRule="auto"/>
        <w:jc w:val="both"/>
        <w:rPr>
          <w:rFonts w:ascii="Arial Narrow" w:eastAsia="Times New Roman" w:hAnsi="Arial Narrow" w:cs="Times New Roman"/>
          <w:bCs/>
          <w:sz w:val="20"/>
          <w:szCs w:val="20"/>
          <w:u w:val="single"/>
          <w:lang w:eastAsia="fr-FR"/>
        </w:rPr>
      </w:pPr>
      <w:bookmarkStart w:id="10" w:name="_Hlk116977307"/>
      <w:r>
        <w:rPr>
          <w:rFonts w:ascii="Arial Narrow" w:eastAsia="Times New Roman" w:hAnsi="Arial Narrow" w:cs="Times New Roman"/>
          <w:bCs/>
          <w:sz w:val="20"/>
          <w:szCs w:val="20"/>
          <w:u w:val="single"/>
          <w:lang w:eastAsia="fr-FR"/>
        </w:rPr>
        <w:t xml:space="preserve">Avis de motion et dépôt – </w:t>
      </w:r>
      <w:r w:rsidR="000720F7" w:rsidRPr="000720F7">
        <w:rPr>
          <w:rFonts w:ascii="Arial Narrow" w:eastAsia="Times New Roman" w:hAnsi="Arial Narrow" w:cs="Times New Roman"/>
          <w:bCs/>
          <w:sz w:val="20"/>
          <w:szCs w:val="20"/>
          <w:u w:val="single"/>
          <w:lang w:eastAsia="fr-FR"/>
        </w:rPr>
        <w:t>Projet de règlement d’emprunt numéro 287 relatif au pavage de la rue des Saules</w:t>
      </w:r>
    </w:p>
    <w:p w14:paraId="376CD8E4" w14:textId="77777777" w:rsidR="000720F7" w:rsidRPr="00D51940" w:rsidRDefault="000720F7" w:rsidP="000720F7">
      <w:pPr>
        <w:spacing w:after="0" w:line="240" w:lineRule="auto"/>
        <w:jc w:val="both"/>
        <w:rPr>
          <w:rFonts w:ascii="Arial Narrow" w:eastAsia="Times New Roman" w:hAnsi="Arial Narrow" w:cs="Times New Roman"/>
          <w:bCs/>
          <w:sz w:val="19"/>
          <w:szCs w:val="19"/>
          <w:highlight w:val="yellow"/>
          <w:lang w:eastAsia="fr-FR"/>
        </w:rPr>
      </w:pPr>
    </w:p>
    <w:p w14:paraId="65C96596" w14:textId="77777777" w:rsidR="000720F7" w:rsidRPr="00E032B7" w:rsidRDefault="000720F7" w:rsidP="000720F7">
      <w:pPr>
        <w:spacing w:after="120"/>
        <w:rPr>
          <w:rFonts w:ascii="Arial Narrow" w:eastAsia="Times" w:hAnsi="Arial Narrow"/>
          <w:sz w:val="20"/>
          <w:szCs w:val="20"/>
        </w:rPr>
      </w:pPr>
      <w:bookmarkStart w:id="11" w:name="_Hlk116896568"/>
      <w:r w:rsidRPr="00E032B7">
        <w:rPr>
          <w:rFonts w:ascii="Arial Narrow" w:eastAsia="Times" w:hAnsi="Arial Narrow"/>
          <w:sz w:val="20"/>
          <w:szCs w:val="20"/>
        </w:rPr>
        <w:t>Les membres du conseil municipal, par la présente :</w:t>
      </w:r>
    </w:p>
    <w:p w14:paraId="7A4B259F" w14:textId="4E6C2ECB" w:rsidR="000720F7" w:rsidRPr="00E032B7" w:rsidRDefault="000720F7" w:rsidP="000720F7">
      <w:pPr>
        <w:pStyle w:val="Listepuces"/>
        <w:numPr>
          <w:ilvl w:val="0"/>
          <w:numId w:val="15"/>
        </w:numPr>
        <w:tabs>
          <w:tab w:val="num" w:pos="851"/>
          <w:tab w:val="num" w:pos="1800"/>
        </w:tabs>
        <w:spacing w:after="120"/>
        <w:ind w:left="851" w:hanging="567"/>
        <w:jc w:val="both"/>
        <w:rPr>
          <w:sz w:val="20"/>
          <w:szCs w:val="20"/>
        </w:rPr>
      </w:pPr>
      <w:r w:rsidRPr="00E032B7">
        <w:rPr>
          <w:sz w:val="20"/>
          <w:szCs w:val="20"/>
        </w:rPr>
        <w:t>donne avis de motion, qu’il sera adopté, à une séance subséquente, le règlement d’emprunt numéro 28</w:t>
      </w:r>
      <w:r w:rsidR="00E032B7" w:rsidRPr="00E032B7">
        <w:rPr>
          <w:sz w:val="20"/>
          <w:szCs w:val="20"/>
        </w:rPr>
        <w:t>7</w:t>
      </w:r>
      <w:r w:rsidRPr="00E032B7">
        <w:rPr>
          <w:sz w:val="20"/>
          <w:szCs w:val="20"/>
        </w:rPr>
        <w:t xml:space="preserve"> </w:t>
      </w:r>
      <w:r w:rsidR="00E032B7" w:rsidRPr="00E032B7">
        <w:rPr>
          <w:sz w:val="20"/>
          <w:szCs w:val="20"/>
        </w:rPr>
        <w:t>relatif au pavage de la rue des Saules</w:t>
      </w:r>
    </w:p>
    <w:p w14:paraId="2FEF47D0" w14:textId="5DCB8AB7" w:rsidR="000720F7" w:rsidRPr="00E032B7" w:rsidRDefault="000720F7" w:rsidP="000720F7">
      <w:pPr>
        <w:pStyle w:val="Listepuces"/>
        <w:numPr>
          <w:ilvl w:val="0"/>
          <w:numId w:val="15"/>
        </w:numPr>
        <w:tabs>
          <w:tab w:val="num" w:pos="851"/>
          <w:tab w:val="num" w:pos="1800"/>
        </w:tabs>
        <w:spacing w:after="0"/>
        <w:ind w:left="851" w:hanging="567"/>
        <w:jc w:val="both"/>
        <w:rPr>
          <w:sz w:val="20"/>
          <w:szCs w:val="20"/>
        </w:rPr>
      </w:pPr>
      <w:r w:rsidRPr="00E032B7">
        <w:rPr>
          <w:sz w:val="20"/>
          <w:szCs w:val="20"/>
        </w:rPr>
        <w:t xml:space="preserve">dépose le projet de règlement </w:t>
      </w:r>
      <w:r w:rsidR="00E032B7" w:rsidRPr="00E032B7">
        <w:rPr>
          <w:sz w:val="20"/>
          <w:szCs w:val="20"/>
        </w:rPr>
        <w:t xml:space="preserve">d’emprunt </w:t>
      </w:r>
      <w:r w:rsidRPr="00E032B7">
        <w:rPr>
          <w:sz w:val="20"/>
          <w:szCs w:val="20"/>
        </w:rPr>
        <w:t>numéro 28</w:t>
      </w:r>
      <w:r w:rsidR="00E032B7" w:rsidRPr="00E032B7">
        <w:rPr>
          <w:sz w:val="20"/>
          <w:szCs w:val="20"/>
        </w:rPr>
        <w:t>7</w:t>
      </w:r>
      <w:r w:rsidRPr="00E032B7">
        <w:rPr>
          <w:sz w:val="20"/>
          <w:szCs w:val="20"/>
        </w:rPr>
        <w:t xml:space="preserve"> intitulé : </w:t>
      </w:r>
      <w:r w:rsidR="005E40EB">
        <w:rPr>
          <w:sz w:val="20"/>
          <w:szCs w:val="20"/>
        </w:rPr>
        <w:t>Règlement d’emprunt de secteur relatif au prolongement et au pavage de la rue des Saules et décrétant une dépense de 227 500 $ et un emprunt de 227 500 $ pour pourvoir au paiement des travaux ainsi qu’une taxe pour rembourser cet emprunt.</w:t>
      </w:r>
    </w:p>
    <w:bookmarkEnd w:id="11"/>
    <w:bookmarkEnd w:id="10"/>
    <w:p w14:paraId="7538BEA8" w14:textId="77777777" w:rsidR="000720F7" w:rsidRPr="00D51940" w:rsidRDefault="000720F7" w:rsidP="00954EB6">
      <w:pPr>
        <w:spacing w:after="0" w:line="240" w:lineRule="auto"/>
        <w:rPr>
          <w:rFonts w:ascii="Arial Narrow" w:hAnsi="Arial Narrow" w:cs="Times New Roman"/>
          <w:b/>
          <w:bCs/>
          <w:sz w:val="20"/>
          <w:szCs w:val="20"/>
          <w:highlight w:val="yellow"/>
          <w:lang w:val="fr-FR"/>
        </w:rPr>
      </w:pPr>
    </w:p>
    <w:p w14:paraId="4B0A2DF3" w14:textId="4536F0D5" w:rsidR="00624951" w:rsidRPr="00E032B7" w:rsidRDefault="00624951" w:rsidP="00624951">
      <w:pPr>
        <w:spacing w:after="0" w:line="240" w:lineRule="auto"/>
        <w:ind w:left="-1134"/>
        <w:rPr>
          <w:rFonts w:ascii="Arial Narrow" w:hAnsi="Arial Narrow" w:cs="Times New Roman"/>
          <w:sz w:val="20"/>
          <w:szCs w:val="20"/>
          <w:u w:val="single"/>
          <w:lang w:val="fr-FR"/>
        </w:rPr>
      </w:pPr>
      <w:r w:rsidRPr="00E032B7">
        <w:rPr>
          <w:rFonts w:ascii="Arial Narrow" w:hAnsi="Arial Narrow" w:cs="Times New Roman"/>
          <w:b/>
          <w:bCs/>
          <w:sz w:val="20"/>
          <w:szCs w:val="20"/>
          <w:lang w:val="fr-FR"/>
        </w:rPr>
        <w:t>22-</w:t>
      </w:r>
      <w:r w:rsidR="00E032B7" w:rsidRPr="00E032B7">
        <w:rPr>
          <w:rFonts w:ascii="Arial Narrow" w:hAnsi="Arial Narrow" w:cs="Times New Roman"/>
          <w:b/>
          <w:bCs/>
          <w:sz w:val="20"/>
          <w:szCs w:val="20"/>
          <w:lang w:val="fr-FR"/>
        </w:rPr>
        <w:t>10</w:t>
      </w:r>
      <w:r w:rsidRPr="00E032B7">
        <w:rPr>
          <w:rFonts w:ascii="Arial Narrow" w:hAnsi="Arial Narrow" w:cs="Times New Roman"/>
          <w:b/>
          <w:bCs/>
          <w:sz w:val="20"/>
          <w:szCs w:val="20"/>
          <w:lang w:val="fr-FR"/>
        </w:rPr>
        <w:t>-8</w:t>
      </w:r>
      <w:r w:rsidR="00283A48" w:rsidRPr="00E032B7">
        <w:rPr>
          <w:rFonts w:ascii="Arial Narrow" w:hAnsi="Arial Narrow" w:cs="Times New Roman"/>
          <w:b/>
          <w:bCs/>
          <w:sz w:val="20"/>
          <w:szCs w:val="20"/>
          <w:lang w:val="fr-FR"/>
        </w:rPr>
        <w:t>1</w:t>
      </w:r>
      <w:r w:rsidR="00E032B7" w:rsidRPr="00E032B7">
        <w:rPr>
          <w:rFonts w:ascii="Arial Narrow" w:hAnsi="Arial Narrow" w:cs="Times New Roman"/>
          <w:b/>
          <w:bCs/>
          <w:sz w:val="20"/>
          <w:szCs w:val="20"/>
          <w:lang w:val="fr-FR"/>
        </w:rPr>
        <w:t>32</w:t>
      </w:r>
      <w:r w:rsidRPr="00E032B7">
        <w:rPr>
          <w:rFonts w:ascii="Arial Narrow" w:hAnsi="Arial Narrow" w:cs="Times New Roman"/>
          <w:b/>
          <w:bCs/>
          <w:sz w:val="20"/>
          <w:szCs w:val="20"/>
          <w:lang w:val="fr-FR"/>
        </w:rPr>
        <w:tab/>
      </w:r>
      <w:r w:rsidRPr="00E032B7">
        <w:rPr>
          <w:rFonts w:ascii="Arial Narrow" w:hAnsi="Arial Narrow" w:cs="Times New Roman"/>
          <w:sz w:val="20"/>
          <w:szCs w:val="20"/>
          <w:u w:val="single"/>
          <w:lang w:val="fr-FR"/>
        </w:rPr>
        <w:t xml:space="preserve">Liste de chèques au </w:t>
      </w:r>
      <w:r w:rsidR="00E032B7" w:rsidRPr="00E032B7">
        <w:rPr>
          <w:rFonts w:ascii="Arial Narrow" w:hAnsi="Arial Narrow" w:cs="Times New Roman"/>
          <w:sz w:val="20"/>
          <w:szCs w:val="20"/>
          <w:u w:val="single"/>
          <w:lang w:val="fr-FR"/>
        </w:rPr>
        <w:t>17</w:t>
      </w:r>
      <w:r w:rsidRPr="00E032B7">
        <w:rPr>
          <w:rFonts w:ascii="Arial Narrow" w:hAnsi="Arial Narrow" w:cs="Times New Roman"/>
          <w:sz w:val="20"/>
          <w:szCs w:val="20"/>
          <w:u w:val="single"/>
          <w:lang w:val="fr-FR"/>
        </w:rPr>
        <w:t xml:space="preserve"> </w:t>
      </w:r>
      <w:r w:rsidR="00E032B7" w:rsidRPr="00E032B7">
        <w:rPr>
          <w:rFonts w:ascii="Arial Narrow" w:hAnsi="Arial Narrow" w:cs="Times New Roman"/>
          <w:sz w:val="20"/>
          <w:szCs w:val="20"/>
          <w:u w:val="single"/>
          <w:lang w:val="fr-FR"/>
        </w:rPr>
        <w:t>octobre</w:t>
      </w:r>
      <w:r w:rsidRPr="00E032B7">
        <w:rPr>
          <w:rFonts w:ascii="Arial Narrow" w:hAnsi="Arial Narrow" w:cs="Times New Roman"/>
          <w:sz w:val="20"/>
          <w:szCs w:val="20"/>
          <w:u w:val="single"/>
          <w:lang w:val="fr-FR"/>
        </w:rPr>
        <w:t xml:space="preserve"> 2022</w:t>
      </w:r>
    </w:p>
    <w:p w14:paraId="7DF061B1" w14:textId="23C689E8" w:rsidR="00AB6524" w:rsidRPr="00E032B7" w:rsidRDefault="00AB6524" w:rsidP="00954EB6">
      <w:pPr>
        <w:spacing w:after="0" w:line="240" w:lineRule="auto"/>
        <w:rPr>
          <w:rFonts w:ascii="Arial Narrow" w:hAnsi="Arial Narrow" w:cs="Times New Roman"/>
          <w:b/>
          <w:bCs/>
          <w:sz w:val="19"/>
          <w:szCs w:val="19"/>
          <w:lang w:val="fr-FR"/>
        </w:rPr>
      </w:pPr>
    </w:p>
    <w:p w14:paraId="1E48233F" w14:textId="7FFC9F4F" w:rsidR="00624951" w:rsidRPr="00E032B7" w:rsidRDefault="00624951" w:rsidP="00624951">
      <w:pPr>
        <w:spacing w:after="0" w:line="240" w:lineRule="auto"/>
        <w:rPr>
          <w:rFonts w:ascii="Arial Narrow" w:hAnsi="Arial Narrow" w:cs="Times New Roman"/>
          <w:b/>
          <w:bCs/>
          <w:sz w:val="20"/>
          <w:szCs w:val="20"/>
        </w:rPr>
      </w:pPr>
      <w:r w:rsidRPr="00E032B7">
        <w:rPr>
          <w:rFonts w:ascii="Arial Narrow" w:hAnsi="Arial Narrow" w:cs="Times New Roman"/>
          <w:b/>
          <w:bCs/>
          <w:sz w:val="20"/>
          <w:szCs w:val="20"/>
        </w:rPr>
        <w:t>IL EST RÉSOLU,</w:t>
      </w:r>
    </w:p>
    <w:p w14:paraId="507CFC1B" w14:textId="77777777" w:rsidR="00624951" w:rsidRPr="00E032B7" w:rsidRDefault="00624951" w:rsidP="00624951">
      <w:pPr>
        <w:spacing w:after="0" w:line="240" w:lineRule="auto"/>
        <w:rPr>
          <w:rFonts w:ascii="Arial Narrow" w:hAnsi="Arial Narrow" w:cs="Times New Roman"/>
          <w:b/>
          <w:bCs/>
          <w:sz w:val="19"/>
          <w:szCs w:val="19"/>
        </w:rPr>
      </w:pPr>
    </w:p>
    <w:p w14:paraId="65E077F1" w14:textId="2944A8A0" w:rsidR="00624951" w:rsidRPr="00E032B7" w:rsidRDefault="00624951" w:rsidP="00624951">
      <w:pPr>
        <w:spacing w:after="0" w:line="240" w:lineRule="auto"/>
        <w:jc w:val="both"/>
        <w:rPr>
          <w:rFonts w:ascii="Arial Narrow" w:hAnsi="Arial Narrow" w:cs="Times New Roman"/>
          <w:sz w:val="20"/>
          <w:szCs w:val="20"/>
        </w:rPr>
      </w:pPr>
      <w:r w:rsidRPr="00E032B7">
        <w:rPr>
          <w:rFonts w:ascii="Arial Narrow" w:hAnsi="Arial Narrow" w:cs="Times New Roman"/>
          <w:sz w:val="20"/>
          <w:szCs w:val="20"/>
        </w:rPr>
        <w:t xml:space="preserve">Que les chèques portant les numéros </w:t>
      </w:r>
      <w:r w:rsidR="00E032B7" w:rsidRPr="00E032B7">
        <w:rPr>
          <w:rFonts w:ascii="Arial Narrow" w:hAnsi="Arial Narrow" w:cs="Times New Roman"/>
          <w:sz w:val="20"/>
          <w:szCs w:val="20"/>
        </w:rPr>
        <w:t>353</w:t>
      </w:r>
      <w:r w:rsidRPr="00E032B7">
        <w:rPr>
          <w:rFonts w:ascii="Arial Narrow" w:hAnsi="Arial Narrow" w:cs="Times New Roman"/>
          <w:sz w:val="20"/>
          <w:szCs w:val="20"/>
        </w:rPr>
        <w:t xml:space="preserve"> à </w:t>
      </w:r>
      <w:r w:rsidR="00E032B7" w:rsidRPr="00E032B7">
        <w:rPr>
          <w:rFonts w:ascii="Arial Narrow" w:hAnsi="Arial Narrow" w:cs="Times New Roman"/>
          <w:sz w:val="20"/>
          <w:szCs w:val="20"/>
        </w:rPr>
        <w:t>487</w:t>
      </w:r>
      <w:r w:rsidRPr="00E032B7">
        <w:rPr>
          <w:rFonts w:ascii="Arial Narrow" w:hAnsi="Arial Narrow" w:cs="Times New Roman"/>
          <w:sz w:val="20"/>
          <w:szCs w:val="20"/>
        </w:rPr>
        <w:t xml:space="preserve"> soient approuvés, pour un montant de </w:t>
      </w:r>
      <w:r w:rsidR="00E032B7" w:rsidRPr="00E032B7">
        <w:rPr>
          <w:rFonts w:ascii="Arial Narrow" w:hAnsi="Arial Narrow" w:cs="Times New Roman"/>
          <w:sz w:val="20"/>
          <w:szCs w:val="20"/>
        </w:rPr>
        <w:t>497</w:t>
      </w:r>
      <w:r w:rsidRPr="00E032B7">
        <w:rPr>
          <w:rFonts w:ascii="Arial Narrow" w:hAnsi="Arial Narrow" w:cs="Times New Roman"/>
          <w:sz w:val="20"/>
          <w:szCs w:val="20"/>
        </w:rPr>
        <w:t> </w:t>
      </w:r>
      <w:r w:rsidR="00E032B7" w:rsidRPr="00E032B7">
        <w:rPr>
          <w:rFonts w:ascii="Arial Narrow" w:hAnsi="Arial Narrow" w:cs="Times New Roman"/>
          <w:sz w:val="20"/>
          <w:szCs w:val="20"/>
        </w:rPr>
        <w:t>481</w:t>
      </w:r>
      <w:r w:rsidRPr="00E032B7">
        <w:rPr>
          <w:rFonts w:ascii="Arial Narrow" w:hAnsi="Arial Narrow" w:cs="Times New Roman"/>
          <w:sz w:val="20"/>
          <w:szCs w:val="20"/>
        </w:rPr>
        <w:t>.</w:t>
      </w:r>
      <w:r w:rsidR="00E032B7" w:rsidRPr="00E032B7">
        <w:rPr>
          <w:rFonts w:ascii="Arial Narrow" w:hAnsi="Arial Narrow" w:cs="Times New Roman"/>
          <w:sz w:val="20"/>
          <w:szCs w:val="20"/>
        </w:rPr>
        <w:t>89</w:t>
      </w:r>
      <w:r w:rsidRPr="00E032B7">
        <w:rPr>
          <w:rFonts w:ascii="Arial Narrow" w:hAnsi="Arial Narrow" w:cs="Times New Roman"/>
          <w:sz w:val="20"/>
          <w:szCs w:val="20"/>
        </w:rPr>
        <w:t> $, les salaires pour les périodes 1</w:t>
      </w:r>
      <w:r w:rsidR="00E032B7" w:rsidRPr="00E032B7">
        <w:rPr>
          <w:rFonts w:ascii="Arial Narrow" w:hAnsi="Arial Narrow" w:cs="Times New Roman"/>
          <w:sz w:val="20"/>
          <w:szCs w:val="20"/>
        </w:rPr>
        <w:t>9</w:t>
      </w:r>
      <w:r w:rsidRPr="00E032B7">
        <w:rPr>
          <w:rFonts w:ascii="Arial Narrow" w:hAnsi="Arial Narrow" w:cs="Times New Roman"/>
          <w:sz w:val="20"/>
          <w:szCs w:val="20"/>
        </w:rPr>
        <w:t xml:space="preserve"> et </w:t>
      </w:r>
      <w:r w:rsidR="00E032B7" w:rsidRPr="00E032B7">
        <w:rPr>
          <w:rFonts w:ascii="Arial Narrow" w:hAnsi="Arial Narrow" w:cs="Times New Roman"/>
          <w:sz w:val="20"/>
          <w:szCs w:val="20"/>
        </w:rPr>
        <w:t>20</w:t>
      </w:r>
      <w:r w:rsidRPr="00E032B7">
        <w:rPr>
          <w:rFonts w:ascii="Arial Narrow" w:hAnsi="Arial Narrow" w:cs="Times New Roman"/>
          <w:sz w:val="20"/>
          <w:szCs w:val="20"/>
        </w:rPr>
        <w:t xml:space="preserve"> incluant les déductions à la source au montant de </w:t>
      </w:r>
      <w:r w:rsidR="00E032B7" w:rsidRPr="00E032B7">
        <w:rPr>
          <w:rFonts w:ascii="Arial Narrow" w:hAnsi="Arial Narrow" w:cs="Times New Roman"/>
          <w:sz w:val="20"/>
          <w:szCs w:val="20"/>
        </w:rPr>
        <w:t>153</w:t>
      </w:r>
      <w:r w:rsidRPr="00E032B7">
        <w:rPr>
          <w:rFonts w:ascii="Arial Narrow" w:hAnsi="Arial Narrow" w:cs="Times New Roman"/>
          <w:sz w:val="20"/>
          <w:szCs w:val="20"/>
        </w:rPr>
        <w:t> </w:t>
      </w:r>
      <w:r w:rsidR="00E032B7" w:rsidRPr="00E032B7">
        <w:rPr>
          <w:rFonts w:ascii="Arial Narrow" w:hAnsi="Arial Narrow" w:cs="Times New Roman"/>
          <w:sz w:val="20"/>
          <w:szCs w:val="20"/>
        </w:rPr>
        <w:t>294</w:t>
      </w:r>
      <w:r w:rsidRPr="00E032B7">
        <w:rPr>
          <w:rFonts w:ascii="Arial Narrow" w:hAnsi="Arial Narrow" w:cs="Times New Roman"/>
          <w:sz w:val="20"/>
          <w:szCs w:val="20"/>
        </w:rPr>
        <w:t>.</w:t>
      </w:r>
      <w:r w:rsidR="00E032B7" w:rsidRPr="00E032B7">
        <w:rPr>
          <w:rFonts w:ascii="Arial Narrow" w:hAnsi="Arial Narrow" w:cs="Times New Roman"/>
          <w:sz w:val="20"/>
          <w:szCs w:val="20"/>
        </w:rPr>
        <w:t>71</w:t>
      </w:r>
      <w:r w:rsidRPr="00E032B7">
        <w:rPr>
          <w:rFonts w:ascii="Arial Narrow" w:hAnsi="Arial Narrow" w:cs="Times New Roman"/>
          <w:sz w:val="20"/>
          <w:szCs w:val="20"/>
        </w:rPr>
        <w:t xml:space="preserve"> $ ainsi que les paiements électroniques au montant de </w:t>
      </w:r>
      <w:r w:rsidR="00E032B7" w:rsidRPr="00E032B7">
        <w:rPr>
          <w:rFonts w:ascii="Arial Narrow" w:hAnsi="Arial Narrow" w:cs="Times New Roman"/>
          <w:sz w:val="20"/>
          <w:szCs w:val="20"/>
        </w:rPr>
        <w:t>23</w:t>
      </w:r>
      <w:r w:rsidRPr="00E032B7">
        <w:rPr>
          <w:rFonts w:ascii="Arial Narrow" w:hAnsi="Arial Narrow" w:cs="Times New Roman"/>
          <w:sz w:val="20"/>
          <w:szCs w:val="20"/>
        </w:rPr>
        <w:t> </w:t>
      </w:r>
      <w:r w:rsidR="00E032B7" w:rsidRPr="00E032B7">
        <w:rPr>
          <w:rFonts w:ascii="Arial Narrow" w:hAnsi="Arial Narrow" w:cs="Times New Roman"/>
          <w:sz w:val="20"/>
          <w:szCs w:val="20"/>
        </w:rPr>
        <w:t>347</w:t>
      </w:r>
      <w:r w:rsidRPr="00E032B7">
        <w:rPr>
          <w:rFonts w:ascii="Arial Narrow" w:hAnsi="Arial Narrow" w:cs="Times New Roman"/>
          <w:sz w:val="20"/>
          <w:szCs w:val="20"/>
        </w:rPr>
        <w:t>.</w:t>
      </w:r>
      <w:r w:rsidR="00E032B7" w:rsidRPr="00E032B7">
        <w:rPr>
          <w:rFonts w:ascii="Arial Narrow" w:hAnsi="Arial Narrow" w:cs="Times New Roman"/>
          <w:sz w:val="20"/>
          <w:szCs w:val="20"/>
        </w:rPr>
        <w:t>74</w:t>
      </w:r>
      <w:r w:rsidRPr="00E032B7">
        <w:rPr>
          <w:rFonts w:ascii="Arial Narrow" w:hAnsi="Arial Narrow" w:cs="Times New Roman"/>
          <w:sz w:val="20"/>
          <w:szCs w:val="20"/>
        </w:rPr>
        <w:t xml:space="preserve"> $ pour un total de </w:t>
      </w:r>
      <w:r w:rsidR="00E032B7" w:rsidRPr="00E032B7">
        <w:rPr>
          <w:rFonts w:ascii="Arial Narrow" w:hAnsi="Arial Narrow" w:cs="Times New Roman"/>
          <w:sz w:val="20"/>
          <w:szCs w:val="20"/>
        </w:rPr>
        <w:t>674</w:t>
      </w:r>
      <w:r w:rsidRPr="00E032B7">
        <w:rPr>
          <w:rFonts w:ascii="Arial Narrow" w:hAnsi="Arial Narrow" w:cs="Times New Roman"/>
          <w:sz w:val="20"/>
          <w:szCs w:val="20"/>
        </w:rPr>
        <w:t> </w:t>
      </w:r>
      <w:r w:rsidR="00E032B7" w:rsidRPr="00E032B7">
        <w:rPr>
          <w:rFonts w:ascii="Arial Narrow" w:hAnsi="Arial Narrow" w:cs="Times New Roman"/>
          <w:sz w:val="20"/>
          <w:szCs w:val="20"/>
        </w:rPr>
        <w:t>124</w:t>
      </w:r>
      <w:r w:rsidRPr="00E032B7">
        <w:rPr>
          <w:rFonts w:ascii="Arial Narrow" w:hAnsi="Arial Narrow" w:cs="Times New Roman"/>
          <w:sz w:val="20"/>
          <w:szCs w:val="20"/>
        </w:rPr>
        <w:t>.</w:t>
      </w:r>
      <w:r w:rsidR="00E032B7" w:rsidRPr="00E032B7">
        <w:rPr>
          <w:rFonts w:ascii="Arial Narrow" w:hAnsi="Arial Narrow" w:cs="Times New Roman"/>
          <w:sz w:val="20"/>
          <w:szCs w:val="20"/>
        </w:rPr>
        <w:t>34</w:t>
      </w:r>
      <w:r w:rsidRPr="00E032B7">
        <w:rPr>
          <w:rFonts w:ascii="Arial Narrow" w:hAnsi="Arial Narrow" w:cs="Times New Roman"/>
          <w:sz w:val="20"/>
          <w:szCs w:val="20"/>
        </w:rPr>
        <w:t> $ conformément à la liste présentée aux membres du conseil.</w:t>
      </w:r>
    </w:p>
    <w:p w14:paraId="6F66341C" w14:textId="77777777" w:rsidR="00624951" w:rsidRPr="00E032B7" w:rsidRDefault="00624951" w:rsidP="00624951">
      <w:pPr>
        <w:spacing w:after="0" w:line="240" w:lineRule="auto"/>
        <w:jc w:val="both"/>
        <w:rPr>
          <w:rFonts w:ascii="Arial Narrow" w:hAnsi="Arial Narrow" w:cs="Times New Roman"/>
          <w:sz w:val="19"/>
          <w:szCs w:val="19"/>
        </w:rPr>
      </w:pPr>
    </w:p>
    <w:p w14:paraId="3EEA1507" w14:textId="77777777" w:rsidR="00624951" w:rsidRPr="00E032B7" w:rsidRDefault="00624951" w:rsidP="00624951">
      <w:pPr>
        <w:spacing w:after="0" w:line="240" w:lineRule="auto"/>
        <w:jc w:val="right"/>
        <w:rPr>
          <w:rFonts w:ascii="Arial Narrow" w:hAnsi="Arial Narrow" w:cs="Times New Roman"/>
          <w:b/>
          <w:bCs/>
          <w:sz w:val="20"/>
          <w:szCs w:val="20"/>
        </w:rPr>
      </w:pPr>
      <w:bookmarkStart w:id="12" w:name="_Hlk116894707"/>
      <w:r w:rsidRPr="00E032B7">
        <w:rPr>
          <w:rFonts w:ascii="Arial Narrow" w:hAnsi="Arial Narrow" w:cs="Times New Roman"/>
          <w:b/>
          <w:bCs/>
          <w:sz w:val="20"/>
          <w:szCs w:val="20"/>
        </w:rPr>
        <w:t>….  ADOPTÉE  ….</w:t>
      </w:r>
    </w:p>
    <w:bookmarkEnd w:id="12"/>
    <w:p w14:paraId="09E75711" w14:textId="78858458" w:rsidR="00624951" w:rsidRDefault="00624951" w:rsidP="00954EB6">
      <w:pPr>
        <w:spacing w:after="0" w:line="240" w:lineRule="auto"/>
        <w:rPr>
          <w:rFonts w:ascii="Arial Narrow" w:hAnsi="Arial Narrow" w:cs="Times New Roman"/>
          <w:b/>
          <w:bCs/>
          <w:sz w:val="19"/>
          <w:szCs w:val="19"/>
          <w:highlight w:val="yellow"/>
          <w:lang w:val="fr-FR"/>
        </w:rPr>
      </w:pPr>
    </w:p>
    <w:p w14:paraId="0EE663B6" w14:textId="77777777" w:rsidR="00AF730A" w:rsidRPr="00AF730A" w:rsidRDefault="00AF730A" w:rsidP="00AF730A">
      <w:pPr>
        <w:spacing w:after="0"/>
        <w:ind w:left="-1134"/>
        <w:jc w:val="both"/>
        <w:rPr>
          <w:rFonts w:ascii="Arial Narrow" w:eastAsia="Arial Narrow" w:hAnsi="Arial Narrow" w:cs="Arial Narrow"/>
          <w:b/>
          <w:bCs/>
          <w:sz w:val="20"/>
          <w:szCs w:val="20"/>
        </w:rPr>
      </w:pPr>
      <w:r w:rsidRPr="00AF730A">
        <w:rPr>
          <w:rFonts w:ascii="Arial Narrow" w:hAnsi="Arial Narrow" w:cs="Times New Roman"/>
          <w:b/>
          <w:bCs/>
          <w:sz w:val="19"/>
          <w:szCs w:val="19"/>
          <w:lang w:val="fr-FR"/>
        </w:rPr>
        <w:t>22-10-8133</w:t>
      </w:r>
      <w:r w:rsidRPr="00AF730A">
        <w:rPr>
          <w:rFonts w:ascii="Arial Narrow" w:hAnsi="Arial Narrow" w:cs="Times New Roman"/>
          <w:b/>
          <w:bCs/>
          <w:sz w:val="19"/>
          <w:szCs w:val="19"/>
          <w:lang w:val="fr-FR"/>
        </w:rPr>
        <w:tab/>
      </w:r>
      <w:bookmarkStart w:id="13" w:name="_Hlk117081900"/>
      <w:bookmarkStart w:id="14" w:name="_Hlk116980089"/>
      <w:r w:rsidRPr="00AF730A">
        <w:rPr>
          <w:rFonts w:ascii="Arial Narrow" w:eastAsia="Arial Narrow" w:hAnsi="Arial Narrow" w:cs="Arial Narrow"/>
          <w:sz w:val="20"/>
          <w:szCs w:val="20"/>
          <w:u w:val="single"/>
        </w:rPr>
        <w:t>Entente relative à la fourniture du personnel technique de la Fédération québécoise des municipalités (FQM)</w:t>
      </w:r>
      <w:bookmarkEnd w:id="13"/>
      <w:r w:rsidRPr="00AF730A">
        <w:rPr>
          <w:rFonts w:ascii="Arial Narrow" w:eastAsia="Arial Narrow" w:hAnsi="Arial Narrow" w:cs="Arial Narrow"/>
          <w:sz w:val="20"/>
          <w:szCs w:val="20"/>
          <w:u w:val="single"/>
        </w:rPr>
        <w:t xml:space="preserve"> </w:t>
      </w:r>
    </w:p>
    <w:p w14:paraId="378BEDBF"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b/>
          <w:bCs/>
          <w:sz w:val="20"/>
          <w:szCs w:val="20"/>
        </w:rPr>
      </w:pPr>
    </w:p>
    <w:p w14:paraId="0E2C8DCF"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rPr>
      </w:pPr>
      <w:r w:rsidRPr="00AF730A">
        <w:rPr>
          <w:rFonts w:ascii="Arial Narrow" w:eastAsia="Arial Narrow" w:hAnsi="Arial Narrow" w:cs="Arial Narrow"/>
          <w:b/>
          <w:sz w:val="20"/>
          <w:szCs w:val="20"/>
        </w:rPr>
        <w:t xml:space="preserve">ATTENDU QUE </w:t>
      </w:r>
      <w:r w:rsidRPr="00AF730A">
        <w:rPr>
          <w:rFonts w:ascii="Arial Narrow" w:eastAsia="Arial Narrow" w:hAnsi="Arial Narrow" w:cs="Arial Narrow"/>
          <w:sz w:val="20"/>
          <w:szCs w:val="20"/>
        </w:rPr>
        <w:t>la FQM a mis en place un service d’ingénierie et infrastructures pour accompagner et conseiller les municipalités qui souhaitent retenir ce service;</w:t>
      </w:r>
    </w:p>
    <w:p w14:paraId="5E48F45F"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rPr>
      </w:pPr>
    </w:p>
    <w:p w14:paraId="2FD3C6DD" w14:textId="77777777" w:rsidR="00AF730A" w:rsidRPr="00AF730A" w:rsidRDefault="00AF730A" w:rsidP="00AF730A">
      <w:pPr>
        <w:widowControl w:val="0"/>
        <w:tabs>
          <w:tab w:val="left" w:pos="709"/>
        </w:tabs>
        <w:autoSpaceDE w:val="0"/>
        <w:autoSpaceDN w:val="0"/>
        <w:spacing w:after="0" w:line="240" w:lineRule="auto"/>
        <w:jc w:val="both"/>
        <w:rPr>
          <w:rFonts w:ascii="Arial Narrow" w:eastAsia="Arial Narrow" w:hAnsi="Arial Narrow" w:cs="Arial Narrow"/>
          <w:sz w:val="20"/>
          <w:szCs w:val="20"/>
        </w:rPr>
      </w:pPr>
      <w:r w:rsidRPr="00AF730A">
        <w:rPr>
          <w:rFonts w:ascii="Arial Narrow" w:eastAsia="Arial Narrow" w:hAnsi="Arial Narrow" w:cs="Arial Narrow"/>
          <w:b/>
          <w:bCs/>
          <w:sz w:val="20"/>
          <w:szCs w:val="20"/>
        </w:rPr>
        <w:t>ATTENDU QUE</w:t>
      </w:r>
      <w:r w:rsidRPr="00AF730A">
        <w:rPr>
          <w:rFonts w:ascii="Arial Narrow" w:eastAsia="Arial Narrow" w:hAnsi="Arial Narrow" w:cs="Arial Narrow"/>
          <w:b/>
          <w:sz w:val="20"/>
          <w:szCs w:val="20"/>
        </w:rPr>
        <w:t xml:space="preserve"> </w:t>
      </w:r>
      <w:r w:rsidRPr="00AF730A">
        <w:rPr>
          <w:rFonts w:ascii="Arial Narrow" w:eastAsia="Arial Narrow" w:hAnsi="Arial Narrow" w:cs="Arial Narrow"/>
          <w:sz w:val="20"/>
          <w:szCs w:val="20"/>
        </w:rPr>
        <w:t>la Municipalité des Coteaux désire effectuer la planification et la gestion de son territoire, de ses infrastructures et de ses équipements municipaux et, à ces fins, utiliser les services d’ingénierie et d’expertise technique de la FQM;</w:t>
      </w:r>
    </w:p>
    <w:p w14:paraId="6A80EAC4" w14:textId="77777777" w:rsidR="00AF730A" w:rsidRPr="00AF730A" w:rsidRDefault="00AF730A" w:rsidP="00AF730A">
      <w:pPr>
        <w:widowControl w:val="0"/>
        <w:autoSpaceDE w:val="0"/>
        <w:autoSpaceDN w:val="0"/>
        <w:spacing w:after="0" w:line="240" w:lineRule="auto"/>
        <w:ind w:left="2552"/>
        <w:jc w:val="both"/>
        <w:rPr>
          <w:rFonts w:ascii="Arial Narrow" w:eastAsia="Arial Narrow" w:hAnsi="Arial Narrow" w:cs="Arial Narrow"/>
          <w:sz w:val="20"/>
          <w:szCs w:val="20"/>
        </w:rPr>
      </w:pPr>
    </w:p>
    <w:p w14:paraId="6EBB6347"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rPr>
      </w:pPr>
      <w:r w:rsidRPr="00AF730A">
        <w:rPr>
          <w:rFonts w:ascii="Arial Narrow" w:eastAsia="Arial Narrow" w:hAnsi="Arial Narrow" w:cs="Arial Narrow"/>
          <w:b/>
          <w:sz w:val="20"/>
          <w:szCs w:val="20"/>
        </w:rPr>
        <w:t>ATTENDU QU’</w:t>
      </w:r>
      <w:r w:rsidRPr="00AF730A">
        <w:rPr>
          <w:rFonts w:ascii="Arial Narrow" w:eastAsia="Arial Narrow" w:hAnsi="Arial Narrow" w:cs="Arial Narrow"/>
          <w:sz w:val="20"/>
          <w:szCs w:val="20"/>
        </w:rPr>
        <w:t>il y a lieu de conclure une entente avec la FQM à cet effet,</w:t>
      </w:r>
      <w:r w:rsidRPr="00AF730A">
        <w:rPr>
          <w:rFonts w:ascii="Arial Narrow" w:eastAsia="Arial Narrow" w:hAnsi="Arial Narrow" w:cs="Arial Narrow"/>
          <w:sz w:val="20"/>
          <w:szCs w:val="20"/>
          <w:lang w:val="fr-FR"/>
        </w:rPr>
        <w:t xml:space="preserve"> dont les modalités sont applicables pour l’ensemble des municipalités désirant utiliser de tels services de la FQM</w:t>
      </w:r>
      <w:r w:rsidRPr="00AF730A">
        <w:rPr>
          <w:rFonts w:ascii="Arial Narrow" w:eastAsia="Arial Narrow" w:hAnsi="Arial Narrow" w:cs="Arial Narrow"/>
          <w:sz w:val="20"/>
          <w:szCs w:val="20"/>
        </w:rPr>
        <w:t>;</w:t>
      </w:r>
    </w:p>
    <w:p w14:paraId="25DC8139"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rPr>
      </w:pPr>
    </w:p>
    <w:p w14:paraId="175626E0"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r w:rsidRPr="00AF730A">
        <w:rPr>
          <w:rFonts w:ascii="Arial Narrow" w:eastAsia="Arial Narrow" w:hAnsi="Arial Narrow" w:cs="Arial Narrow"/>
          <w:b/>
          <w:sz w:val="20"/>
          <w:szCs w:val="20"/>
          <w:lang w:val="fr-FR"/>
        </w:rPr>
        <w:t>EN CONSÉQUENCE IL EST RESOLU</w:t>
      </w:r>
      <w:r w:rsidRPr="00AF730A">
        <w:rPr>
          <w:rFonts w:ascii="Arial Narrow" w:eastAsia="Arial Narrow" w:hAnsi="Arial Narrow" w:cs="Arial Narrow"/>
          <w:sz w:val="20"/>
          <w:szCs w:val="20"/>
          <w:lang w:val="fr-FR"/>
        </w:rPr>
        <w:t> :</w:t>
      </w:r>
    </w:p>
    <w:p w14:paraId="5F1E1792"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p>
    <w:p w14:paraId="207B1EB9"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r w:rsidRPr="00AF730A">
        <w:rPr>
          <w:rFonts w:ascii="Arial Narrow" w:eastAsia="Arial Narrow" w:hAnsi="Arial Narrow" w:cs="Arial Narrow"/>
          <w:b/>
          <w:sz w:val="20"/>
          <w:szCs w:val="20"/>
          <w:lang w:val="fr-FR"/>
        </w:rPr>
        <w:t xml:space="preserve">QUE </w:t>
      </w:r>
      <w:r w:rsidRPr="00AF730A">
        <w:rPr>
          <w:rFonts w:ascii="Arial Narrow" w:eastAsia="Arial Narrow" w:hAnsi="Arial Narrow" w:cs="Arial Narrow"/>
          <w:sz w:val="20"/>
          <w:szCs w:val="20"/>
          <w:lang w:val="fr-FR"/>
        </w:rPr>
        <w:t>le préambule fasse partie intégrante de la présente résolution ;</w:t>
      </w:r>
    </w:p>
    <w:p w14:paraId="2E565B27"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p>
    <w:p w14:paraId="41F3A6A2"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r w:rsidRPr="00AF730A">
        <w:rPr>
          <w:rFonts w:ascii="Arial Narrow" w:eastAsia="Arial Narrow" w:hAnsi="Arial Narrow" w:cs="Arial Narrow"/>
          <w:b/>
          <w:sz w:val="20"/>
          <w:szCs w:val="20"/>
          <w:lang w:val="fr-FR"/>
        </w:rPr>
        <w:t>QUE</w:t>
      </w:r>
      <w:r w:rsidRPr="00AF730A">
        <w:rPr>
          <w:rFonts w:ascii="Arial Narrow" w:eastAsia="Arial Narrow" w:hAnsi="Arial Narrow" w:cs="Arial Narrow"/>
          <w:sz w:val="20"/>
          <w:szCs w:val="20"/>
          <w:lang w:val="fr-FR"/>
        </w:rPr>
        <w:t xml:space="preserve"> le Conseil autorise la Municipalité à utiliser les </w:t>
      </w:r>
      <w:r w:rsidRPr="00AF730A">
        <w:rPr>
          <w:rFonts w:ascii="Arial Narrow" w:eastAsia="Arial Narrow" w:hAnsi="Arial Narrow" w:cs="Arial Narrow"/>
          <w:sz w:val="20"/>
          <w:szCs w:val="20"/>
        </w:rPr>
        <w:t>services d’ingénierie et d’expertise technique de la FQM afin d’effectuer la planification et la gestion de son territoire, de ses infrastructures et de ses équipements municipaux et, qu’à cette fin, que la Municipalité conclue une entente avec la FQM</w:t>
      </w:r>
      <w:r w:rsidRPr="00AF730A">
        <w:rPr>
          <w:rFonts w:ascii="Arial Narrow" w:eastAsia="Arial Narrow" w:hAnsi="Arial Narrow" w:cs="Arial Narrow"/>
          <w:sz w:val="20"/>
          <w:szCs w:val="20"/>
          <w:lang w:val="fr-FR"/>
        </w:rPr>
        <w:t xml:space="preserve"> ;</w:t>
      </w:r>
    </w:p>
    <w:p w14:paraId="3B4C68EC"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b/>
          <w:bCs/>
          <w:sz w:val="20"/>
          <w:szCs w:val="20"/>
          <w:lang w:val="fr-FR"/>
        </w:rPr>
      </w:pPr>
    </w:p>
    <w:p w14:paraId="7D61F7ED"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r w:rsidRPr="00AF730A">
        <w:rPr>
          <w:rFonts w:ascii="Arial Narrow" w:eastAsia="Arial Narrow" w:hAnsi="Arial Narrow" w:cs="Arial Narrow"/>
          <w:b/>
          <w:bCs/>
          <w:sz w:val="20"/>
          <w:szCs w:val="20"/>
          <w:lang w:val="fr-FR"/>
        </w:rPr>
        <w:t>QUE</w:t>
      </w:r>
      <w:r w:rsidRPr="00AF730A">
        <w:rPr>
          <w:rFonts w:ascii="Arial Narrow" w:eastAsia="Arial Narrow" w:hAnsi="Arial Narrow" w:cs="Arial Narrow"/>
          <w:sz w:val="20"/>
          <w:szCs w:val="20"/>
          <w:lang w:val="fr-FR"/>
        </w:rPr>
        <w:t xml:space="preserve"> </w:t>
      </w:r>
      <w:r w:rsidRPr="00AF730A">
        <w:rPr>
          <w:rFonts w:ascii="Arial Narrow" w:eastAsia="Arial Narrow" w:hAnsi="Arial Narrow" w:cs="Arial"/>
          <w:sz w:val="20"/>
          <w:szCs w:val="20"/>
        </w:rPr>
        <w:t>Monsieur Sylvain Brazeau</w:t>
      </w:r>
      <w:r w:rsidRPr="00AF730A">
        <w:rPr>
          <w:rFonts w:ascii="Arial Narrow" w:eastAsia="Arial Narrow" w:hAnsi="Arial Narrow" w:cs="Arial Narrow"/>
          <w:sz w:val="20"/>
          <w:szCs w:val="20"/>
          <w:lang w:val="fr-FR"/>
        </w:rPr>
        <w:t>, maire et Pamela Nantel</w:t>
      </w:r>
      <w:r w:rsidRPr="00AF730A">
        <w:rPr>
          <w:rFonts w:ascii="Arial Narrow" w:eastAsia="Arial Narrow" w:hAnsi="Arial Narrow" w:cs="Arial"/>
          <w:sz w:val="20"/>
          <w:szCs w:val="20"/>
        </w:rPr>
        <w:fldChar w:fldCharType="begin">
          <w:ffData>
            <w:name w:val="Texte36"/>
            <w:enabled/>
            <w:calcOnExit w:val="0"/>
            <w:textInput/>
          </w:ffData>
        </w:fldChar>
      </w:r>
      <w:r w:rsidRPr="00AF730A">
        <w:rPr>
          <w:rFonts w:ascii="Arial Narrow" w:eastAsia="Arial Narrow" w:hAnsi="Arial Narrow" w:cs="Arial"/>
          <w:sz w:val="20"/>
          <w:szCs w:val="20"/>
        </w:rPr>
        <w:instrText xml:space="preserve"> FORMTEXT </w:instrText>
      </w:r>
      <w:r w:rsidR="008548CC">
        <w:rPr>
          <w:rFonts w:ascii="Arial Narrow" w:eastAsia="Arial Narrow" w:hAnsi="Arial Narrow" w:cs="Arial"/>
          <w:sz w:val="20"/>
          <w:szCs w:val="20"/>
        </w:rPr>
      </w:r>
      <w:r w:rsidR="008548CC">
        <w:rPr>
          <w:rFonts w:ascii="Arial Narrow" w:eastAsia="Arial Narrow" w:hAnsi="Arial Narrow" w:cs="Arial"/>
          <w:sz w:val="20"/>
          <w:szCs w:val="20"/>
        </w:rPr>
        <w:fldChar w:fldCharType="separate"/>
      </w:r>
      <w:r w:rsidRPr="00AF730A">
        <w:rPr>
          <w:rFonts w:ascii="Arial Narrow" w:eastAsia="Arial Narrow" w:hAnsi="Arial Narrow" w:cs="Arial"/>
          <w:sz w:val="20"/>
          <w:szCs w:val="20"/>
        </w:rPr>
        <w:fldChar w:fldCharType="end"/>
      </w:r>
      <w:r w:rsidRPr="00AF730A">
        <w:rPr>
          <w:rFonts w:ascii="Arial Narrow" w:eastAsia="Arial Narrow" w:hAnsi="Arial Narrow" w:cs="Arial"/>
          <w:sz w:val="20"/>
          <w:szCs w:val="20"/>
        </w:rPr>
        <w:t xml:space="preserve">, directrice générale et greffière-trésorière, </w:t>
      </w:r>
      <w:r w:rsidRPr="00AF730A">
        <w:rPr>
          <w:rFonts w:ascii="Arial Narrow" w:eastAsia="Arial Narrow" w:hAnsi="Arial Narrow" w:cs="Arial Narrow"/>
          <w:sz w:val="20"/>
          <w:szCs w:val="20"/>
          <w:lang w:val="fr-FR"/>
        </w:rPr>
        <w:t>soient autorisés à signer, pour le compte de la Municipalité des Coteaux, l’entente visant la fourniture de services techniques par la FQM applicable pour l’ensemble des municipalités ;</w:t>
      </w:r>
    </w:p>
    <w:p w14:paraId="32714944"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p>
    <w:p w14:paraId="3F148D72"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r w:rsidRPr="00AF730A">
        <w:rPr>
          <w:rFonts w:ascii="Arial Narrow" w:eastAsia="Arial Narrow" w:hAnsi="Arial Narrow" w:cs="Arial Narrow"/>
          <w:b/>
          <w:sz w:val="20"/>
          <w:szCs w:val="20"/>
          <w:lang w:val="fr-FR"/>
        </w:rPr>
        <w:t>QUE</w:t>
      </w:r>
      <w:r w:rsidRPr="00AF730A">
        <w:rPr>
          <w:rFonts w:ascii="Arial Narrow" w:eastAsia="Arial Narrow" w:hAnsi="Arial Narrow" w:cs="Arial Narrow"/>
          <w:sz w:val="20"/>
          <w:szCs w:val="20"/>
          <w:lang w:val="fr-FR"/>
        </w:rPr>
        <w:t xml:space="preserve"> </w:t>
      </w:r>
      <w:r w:rsidRPr="00AF730A">
        <w:rPr>
          <w:rFonts w:ascii="Arial Narrow" w:eastAsia="Arial Narrow" w:hAnsi="Arial Narrow" w:cs="Arial"/>
          <w:sz w:val="20"/>
          <w:szCs w:val="20"/>
        </w:rPr>
        <w:t>Madame Pamela Nantel</w:t>
      </w:r>
      <w:r w:rsidRPr="00AF730A">
        <w:rPr>
          <w:rFonts w:ascii="Arial Narrow" w:eastAsia="Arial Narrow" w:hAnsi="Arial Narrow" w:cs="Arial Narrow"/>
          <w:sz w:val="20"/>
          <w:szCs w:val="20"/>
          <w:lang w:val="fr-FR"/>
        </w:rPr>
        <w:t xml:space="preserve">, directrice générale et greffière-trésorière </w:t>
      </w:r>
      <w:r w:rsidRPr="00AF730A">
        <w:rPr>
          <w:rFonts w:ascii="Arial Narrow" w:eastAsia="Arial Narrow" w:hAnsi="Arial Narrow" w:cs="Arial"/>
          <w:sz w:val="20"/>
          <w:szCs w:val="20"/>
        </w:rPr>
        <w:t>soit autorisé (e) à effectuer toute formalité découlant de cette entente.</w:t>
      </w:r>
    </w:p>
    <w:bookmarkEnd w:id="14"/>
    <w:p w14:paraId="12831CCB" w14:textId="77777777" w:rsidR="00AF730A" w:rsidRPr="00AF730A" w:rsidRDefault="00AF730A" w:rsidP="00AF730A">
      <w:pPr>
        <w:widowControl w:val="0"/>
        <w:autoSpaceDE w:val="0"/>
        <w:autoSpaceDN w:val="0"/>
        <w:spacing w:after="0" w:line="240" w:lineRule="auto"/>
        <w:jc w:val="both"/>
        <w:rPr>
          <w:rFonts w:ascii="Arial Narrow" w:eastAsia="Arial Narrow" w:hAnsi="Arial Narrow" w:cs="Arial Narrow"/>
          <w:sz w:val="20"/>
          <w:szCs w:val="20"/>
          <w:lang w:val="fr-FR"/>
        </w:rPr>
      </w:pPr>
    </w:p>
    <w:p w14:paraId="4AF44B12" w14:textId="77777777" w:rsidR="00AF730A" w:rsidRPr="00AF730A" w:rsidRDefault="00AF730A" w:rsidP="00AF730A">
      <w:pPr>
        <w:widowControl w:val="0"/>
        <w:autoSpaceDE w:val="0"/>
        <w:autoSpaceDN w:val="0"/>
        <w:spacing w:after="0" w:line="240" w:lineRule="auto"/>
        <w:ind w:right="120"/>
        <w:jc w:val="right"/>
        <w:rPr>
          <w:rFonts w:ascii="Arial Narrow" w:eastAsia="Arial Narrow" w:hAnsi="Arial Narrow" w:cs="Arial Narrow"/>
          <w:b/>
          <w:spacing w:val="-7"/>
          <w:sz w:val="20"/>
          <w:szCs w:val="20"/>
        </w:rPr>
      </w:pPr>
      <w:r w:rsidRPr="00AF730A">
        <w:rPr>
          <w:rFonts w:ascii="Arial Narrow" w:eastAsia="Arial Narrow" w:hAnsi="Arial Narrow" w:cs="Arial Narrow"/>
          <w:b/>
          <w:sz w:val="20"/>
          <w:szCs w:val="20"/>
        </w:rPr>
        <w:t>….</w:t>
      </w:r>
      <w:r w:rsidRPr="00AF730A">
        <w:rPr>
          <w:rFonts w:ascii="Arial Narrow" w:eastAsia="Arial Narrow" w:hAnsi="Arial Narrow" w:cs="Arial Narrow"/>
          <w:b/>
          <w:spacing w:val="40"/>
          <w:sz w:val="20"/>
          <w:szCs w:val="20"/>
        </w:rPr>
        <w:t xml:space="preserve"> </w:t>
      </w:r>
      <w:r w:rsidRPr="00AF730A">
        <w:rPr>
          <w:rFonts w:ascii="Arial Narrow" w:eastAsia="Arial Narrow" w:hAnsi="Arial Narrow" w:cs="Arial Narrow"/>
          <w:b/>
          <w:sz w:val="20"/>
          <w:szCs w:val="20"/>
        </w:rPr>
        <w:t>ADOPTÉE</w:t>
      </w:r>
      <w:r w:rsidRPr="00AF730A">
        <w:rPr>
          <w:rFonts w:ascii="Arial Narrow" w:eastAsia="Arial Narrow" w:hAnsi="Arial Narrow" w:cs="Arial Narrow"/>
          <w:b/>
          <w:spacing w:val="39"/>
          <w:sz w:val="20"/>
          <w:szCs w:val="20"/>
        </w:rPr>
        <w:t xml:space="preserve"> </w:t>
      </w:r>
      <w:r w:rsidRPr="00AF730A">
        <w:rPr>
          <w:rFonts w:ascii="Arial Narrow" w:eastAsia="Arial Narrow" w:hAnsi="Arial Narrow" w:cs="Arial Narrow"/>
          <w:b/>
          <w:spacing w:val="-7"/>
          <w:sz w:val="20"/>
          <w:szCs w:val="20"/>
        </w:rPr>
        <w:t>….</w:t>
      </w:r>
    </w:p>
    <w:p w14:paraId="60B24900" w14:textId="7084C5BD" w:rsidR="0006288A" w:rsidRDefault="0006288A">
      <w:pPr>
        <w:rPr>
          <w:rFonts w:ascii="Arial Narrow" w:hAnsi="Arial Narrow" w:cs="Times New Roman"/>
          <w:b/>
          <w:bCs/>
          <w:sz w:val="19"/>
          <w:szCs w:val="19"/>
          <w:lang w:val="fr-FR"/>
        </w:rPr>
      </w:pPr>
      <w:r>
        <w:rPr>
          <w:rFonts w:ascii="Arial Narrow" w:hAnsi="Arial Narrow" w:cs="Times New Roman"/>
          <w:b/>
          <w:bCs/>
          <w:sz w:val="19"/>
          <w:szCs w:val="19"/>
          <w:lang w:val="fr-FR"/>
        </w:rPr>
        <w:br w:type="page"/>
      </w:r>
    </w:p>
    <w:p w14:paraId="671A62B2" w14:textId="1FB22437" w:rsidR="004311B2" w:rsidRPr="00C76697" w:rsidRDefault="007944D7" w:rsidP="0015571B">
      <w:pPr>
        <w:spacing w:after="0" w:line="240" w:lineRule="auto"/>
        <w:rPr>
          <w:rFonts w:ascii="Arial Narrow" w:hAnsi="Arial Narrow" w:cs="Times New Roman"/>
          <w:b/>
          <w:bCs/>
          <w:sz w:val="20"/>
          <w:szCs w:val="20"/>
        </w:rPr>
      </w:pPr>
      <w:r w:rsidRPr="00C76697">
        <w:rPr>
          <w:rFonts w:ascii="Arial Narrow" w:hAnsi="Arial Narrow" w:cs="Times New Roman"/>
          <w:b/>
          <w:bCs/>
          <w:sz w:val="20"/>
          <w:szCs w:val="20"/>
        </w:rPr>
        <w:t>Aménagement du territoire</w:t>
      </w:r>
      <w:r w:rsidR="006F5D65" w:rsidRPr="00C76697">
        <w:rPr>
          <w:rFonts w:ascii="Arial Narrow" w:hAnsi="Arial Narrow" w:cs="Times New Roman"/>
          <w:b/>
          <w:bCs/>
          <w:sz w:val="20"/>
          <w:szCs w:val="20"/>
        </w:rPr>
        <w:t>,</w:t>
      </w:r>
      <w:r w:rsidRPr="00C76697">
        <w:rPr>
          <w:rFonts w:ascii="Arial Narrow" w:hAnsi="Arial Narrow" w:cs="Times New Roman"/>
          <w:b/>
          <w:bCs/>
          <w:sz w:val="20"/>
          <w:szCs w:val="20"/>
        </w:rPr>
        <w:t xml:space="preserve"> urbanisme</w:t>
      </w:r>
      <w:r w:rsidR="006F5D65" w:rsidRPr="00C76697">
        <w:rPr>
          <w:rFonts w:ascii="Arial Narrow" w:hAnsi="Arial Narrow" w:cs="Times New Roman"/>
          <w:b/>
          <w:bCs/>
          <w:sz w:val="20"/>
          <w:szCs w:val="20"/>
        </w:rPr>
        <w:t xml:space="preserve"> et environnement</w:t>
      </w:r>
    </w:p>
    <w:p w14:paraId="2CAF5B23" w14:textId="316645BB" w:rsidR="004311B2" w:rsidRPr="00D51940" w:rsidRDefault="004311B2" w:rsidP="0015571B">
      <w:pPr>
        <w:spacing w:after="0" w:line="240" w:lineRule="auto"/>
        <w:rPr>
          <w:rFonts w:ascii="Arial Narrow" w:hAnsi="Arial Narrow" w:cs="Times New Roman"/>
          <w:sz w:val="19"/>
          <w:szCs w:val="19"/>
          <w:highlight w:val="yellow"/>
        </w:rPr>
      </w:pPr>
    </w:p>
    <w:p w14:paraId="6DC15DD4" w14:textId="566B24BC" w:rsidR="000F32AC" w:rsidRPr="000F32AC" w:rsidRDefault="00A670EC" w:rsidP="00A670EC">
      <w:pPr>
        <w:spacing w:after="0" w:line="240" w:lineRule="auto"/>
        <w:ind w:hanging="1134"/>
        <w:jc w:val="both"/>
        <w:rPr>
          <w:rFonts w:ascii="Arial Narrow" w:hAnsi="Arial Narrow"/>
          <w:sz w:val="20"/>
          <w:szCs w:val="20"/>
          <w:u w:val="single"/>
        </w:rPr>
      </w:pPr>
      <w:bookmarkStart w:id="15" w:name="_Hlk116633248"/>
      <w:r w:rsidRPr="00A670EC">
        <w:rPr>
          <w:rFonts w:ascii="Arial Narrow" w:hAnsi="Arial Narrow"/>
          <w:b/>
          <w:bCs/>
          <w:sz w:val="20"/>
          <w:szCs w:val="20"/>
        </w:rPr>
        <w:t>22-10-813</w:t>
      </w:r>
      <w:r w:rsidR="00AF730A">
        <w:rPr>
          <w:rFonts w:ascii="Arial Narrow" w:hAnsi="Arial Narrow"/>
          <w:b/>
          <w:bCs/>
          <w:sz w:val="20"/>
          <w:szCs w:val="20"/>
        </w:rPr>
        <w:t>4</w:t>
      </w:r>
      <w:r w:rsidRPr="00A670EC">
        <w:rPr>
          <w:rFonts w:ascii="Arial Narrow" w:hAnsi="Arial Narrow"/>
          <w:b/>
          <w:bCs/>
          <w:sz w:val="20"/>
          <w:szCs w:val="20"/>
        </w:rPr>
        <w:tab/>
      </w:r>
      <w:bookmarkStart w:id="16" w:name="_Hlk116977640"/>
      <w:r w:rsidR="000F32AC">
        <w:rPr>
          <w:rFonts w:ascii="Arial Narrow" w:hAnsi="Arial Narrow"/>
          <w:sz w:val="20"/>
          <w:szCs w:val="20"/>
          <w:u w:val="single"/>
        </w:rPr>
        <w:t>Adoption – Second projet de règlement numéro 19-2022-02 modifiant le règlement de zonage numéro 19 afin de prohiber la classe d’usage habitation bi et trifamiliale à structure</w:t>
      </w:r>
      <w:r>
        <w:rPr>
          <w:rFonts w:ascii="Arial Narrow" w:hAnsi="Arial Narrow"/>
          <w:sz w:val="20"/>
          <w:szCs w:val="20"/>
          <w:u w:val="single"/>
        </w:rPr>
        <w:t xml:space="preserve"> jumelée et la classe d’usage habitation multifamiliale dans la zone H-3-116 et de la renommer H-2-116 et d’agrandir la zone I-1-128-3 à même la zone P-1-305</w:t>
      </w:r>
    </w:p>
    <w:p w14:paraId="70CCCF31" w14:textId="77777777" w:rsidR="000F32AC" w:rsidRPr="000F32AC" w:rsidRDefault="000F32AC" w:rsidP="0015571B">
      <w:pPr>
        <w:spacing w:after="0" w:line="240" w:lineRule="auto"/>
        <w:rPr>
          <w:rFonts w:ascii="Arial Narrow" w:hAnsi="Arial Narrow"/>
          <w:sz w:val="20"/>
          <w:szCs w:val="20"/>
        </w:rPr>
      </w:pPr>
    </w:p>
    <w:p w14:paraId="5B35D4AA" w14:textId="77777777" w:rsidR="00A670EC" w:rsidRDefault="000F32AC" w:rsidP="0015571B">
      <w:pPr>
        <w:spacing w:after="0" w:line="240" w:lineRule="auto"/>
        <w:rPr>
          <w:rFonts w:ascii="Arial Narrow" w:hAnsi="Arial Narrow"/>
          <w:sz w:val="20"/>
          <w:szCs w:val="20"/>
        </w:rPr>
      </w:pPr>
      <w:r w:rsidRPr="00A670EC">
        <w:rPr>
          <w:rFonts w:ascii="Arial Narrow" w:hAnsi="Arial Narrow"/>
          <w:b/>
          <w:bCs/>
          <w:sz w:val="20"/>
          <w:szCs w:val="20"/>
        </w:rPr>
        <w:t>ATTENDU QUE</w:t>
      </w:r>
      <w:r w:rsidRPr="000F32AC">
        <w:rPr>
          <w:rFonts w:ascii="Arial Narrow" w:hAnsi="Arial Narrow"/>
          <w:sz w:val="20"/>
          <w:szCs w:val="20"/>
        </w:rPr>
        <w:t xml:space="preserve"> la consultation publique a eu lieu le </w:t>
      </w:r>
      <w:r w:rsidR="00A670EC">
        <w:rPr>
          <w:rFonts w:ascii="Arial Narrow" w:hAnsi="Arial Narrow"/>
          <w:sz w:val="20"/>
          <w:szCs w:val="20"/>
        </w:rPr>
        <w:t>6</w:t>
      </w:r>
      <w:r w:rsidRPr="000F32AC">
        <w:rPr>
          <w:rFonts w:ascii="Arial Narrow" w:hAnsi="Arial Narrow"/>
          <w:sz w:val="20"/>
          <w:szCs w:val="20"/>
        </w:rPr>
        <w:t xml:space="preserve"> </w:t>
      </w:r>
      <w:r w:rsidR="00A670EC">
        <w:rPr>
          <w:rFonts w:ascii="Arial Narrow" w:hAnsi="Arial Narrow"/>
          <w:sz w:val="20"/>
          <w:szCs w:val="20"/>
        </w:rPr>
        <w:t>octobre</w:t>
      </w:r>
      <w:r w:rsidRPr="000F32AC">
        <w:rPr>
          <w:rFonts w:ascii="Arial Narrow" w:hAnsi="Arial Narrow"/>
          <w:sz w:val="20"/>
          <w:szCs w:val="20"/>
        </w:rPr>
        <w:t xml:space="preserve"> 2022; </w:t>
      </w:r>
    </w:p>
    <w:p w14:paraId="2EC576BB" w14:textId="77777777" w:rsidR="00A670EC" w:rsidRDefault="00A670EC" w:rsidP="0015571B">
      <w:pPr>
        <w:spacing w:after="0" w:line="240" w:lineRule="auto"/>
        <w:rPr>
          <w:rFonts w:ascii="Arial Narrow" w:hAnsi="Arial Narrow"/>
          <w:sz w:val="20"/>
          <w:szCs w:val="20"/>
        </w:rPr>
      </w:pPr>
    </w:p>
    <w:p w14:paraId="3C082933" w14:textId="19BEE651" w:rsidR="00A670EC" w:rsidRDefault="000F32AC" w:rsidP="00A670EC">
      <w:pPr>
        <w:spacing w:after="0" w:line="240" w:lineRule="auto"/>
        <w:jc w:val="both"/>
        <w:rPr>
          <w:rFonts w:ascii="Arial Narrow" w:hAnsi="Arial Narrow"/>
          <w:sz w:val="20"/>
          <w:szCs w:val="20"/>
        </w:rPr>
      </w:pPr>
      <w:r w:rsidRPr="00A670EC">
        <w:rPr>
          <w:rFonts w:ascii="Arial Narrow" w:hAnsi="Arial Narrow"/>
          <w:b/>
          <w:bCs/>
          <w:sz w:val="20"/>
          <w:szCs w:val="20"/>
        </w:rPr>
        <w:t>ATTENDU QU’</w:t>
      </w:r>
      <w:r w:rsidRPr="000F32AC">
        <w:rPr>
          <w:rFonts w:ascii="Arial Narrow" w:hAnsi="Arial Narrow"/>
          <w:sz w:val="20"/>
          <w:szCs w:val="20"/>
        </w:rPr>
        <w:t>une copie du second projet de règlement</w:t>
      </w:r>
      <w:r w:rsidR="00C76697">
        <w:rPr>
          <w:rFonts w:ascii="Arial Narrow" w:hAnsi="Arial Narrow"/>
          <w:sz w:val="20"/>
          <w:szCs w:val="20"/>
        </w:rPr>
        <w:t xml:space="preserve"> numéro</w:t>
      </w:r>
      <w:r w:rsidRPr="000F32AC">
        <w:rPr>
          <w:rFonts w:ascii="Arial Narrow" w:hAnsi="Arial Narrow"/>
          <w:sz w:val="20"/>
          <w:szCs w:val="20"/>
        </w:rPr>
        <w:t xml:space="preserve"> </w:t>
      </w:r>
      <w:r w:rsidR="00A670EC">
        <w:rPr>
          <w:rFonts w:ascii="Arial Narrow" w:hAnsi="Arial Narrow"/>
          <w:sz w:val="20"/>
          <w:szCs w:val="20"/>
        </w:rPr>
        <w:t>19-2022-02</w:t>
      </w:r>
      <w:r w:rsidRPr="000F32AC">
        <w:rPr>
          <w:rFonts w:ascii="Arial Narrow" w:hAnsi="Arial Narrow"/>
          <w:sz w:val="20"/>
          <w:szCs w:val="20"/>
        </w:rPr>
        <w:t xml:space="preserve">, </w:t>
      </w:r>
      <w:r w:rsidR="00A670EC">
        <w:rPr>
          <w:rFonts w:ascii="Arial Narrow" w:hAnsi="Arial Narrow"/>
          <w:sz w:val="20"/>
          <w:szCs w:val="20"/>
        </w:rPr>
        <w:t>sans</w:t>
      </w:r>
      <w:r w:rsidRPr="000F32AC">
        <w:rPr>
          <w:rFonts w:ascii="Arial Narrow" w:hAnsi="Arial Narrow"/>
          <w:sz w:val="20"/>
          <w:szCs w:val="20"/>
        </w:rPr>
        <w:t xml:space="preserve"> modification, a été remise aux membres du conseil au plus tard 72 heures avant la séance à laquelle il doit être adopté, conformément à l’article 319 de la Loi sur les cités et villes (RLRQ, chapitre C-19); </w:t>
      </w:r>
    </w:p>
    <w:p w14:paraId="3A1953E7" w14:textId="77777777" w:rsidR="00A670EC" w:rsidRDefault="00A670EC" w:rsidP="0015571B">
      <w:pPr>
        <w:spacing w:after="0" w:line="240" w:lineRule="auto"/>
        <w:rPr>
          <w:rFonts w:ascii="Arial Narrow" w:hAnsi="Arial Narrow"/>
          <w:sz w:val="20"/>
          <w:szCs w:val="20"/>
        </w:rPr>
      </w:pPr>
    </w:p>
    <w:p w14:paraId="67447A13" w14:textId="7F6EC308" w:rsidR="00C76697" w:rsidRDefault="000F32AC" w:rsidP="00C76697">
      <w:pPr>
        <w:spacing w:after="0" w:line="240" w:lineRule="auto"/>
        <w:jc w:val="both"/>
        <w:rPr>
          <w:rFonts w:ascii="Arial Narrow" w:hAnsi="Arial Narrow"/>
          <w:sz w:val="20"/>
          <w:szCs w:val="20"/>
        </w:rPr>
      </w:pPr>
      <w:r w:rsidRPr="00A670EC">
        <w:rPr>
          <w:rFonts w:ascii="Arial Narrow" w:hAnsi="Arial Narrow"/>
          <w:b/>
          <w:bCs/>
          <w:sz w:val="20"/>
          <w:szCs w:val="20"/>
        </w:rPr>
        <w:t>ATTENDU QUE</w:t>
      </w:r>
      <w:r w:rsidRPr="000F32AC">
        <w:rPr>
          <w:rFonts w:ascii="Arial Narrow" w:hAnsi="Arial Narrow"/>
          <w:sz w:val="20"/>
          <w:szCs w:val="20"/>
        </w:rPr>
        <w:t xml:space="preserve">, conformément à l’article 356 de la Loi sur les cités et villes (RLRQ, chapitre C-19), M. le maire </w:t>
      </w:r>
      <w:r w:rsidR="00C76697">
        <w:rPr>
          <w:rFonts w:ascii="Arial Narrow" w:hAnsi="Arial Narrow"/>
          <w:sz w:val="20"/>
          <w:szCs w:val="20"/>
        </w:rPr>
        <w:t>Sylvain Brazeau</w:t>
      </w:r>
      <w:r w:rsidRPr="000F32AC">
        <w:rPr>
          <w:rFonts w:ascii="Arial Narrow" w:hAnsi="Arial Narrow"/>
          <w:sz w:val="20"/>
          <w:szCs w:val="20"/>
        </w:rPr>
        <w:t xml:space="preserve"> présente et dépose, en ce jour, le second projet de règlement </w:t>
      </w:r>
      <w:r w:rsidR="00C76697">
        <w:rPr>
          <w:rFonts w:ascii="Arial Narrow" w:hAnsi="Arial Narrow"/>
          <w:sz w:val="20"/>
          <w:szCs w:val="20"/>
        </w:rPr>
        <w:t>numéro 19-2022-02</w:t>
      </w:r>
      <w:r w:rsidRPr="000F32AC">
        <w:rPr>
          <w:rFonts w:ascii="Arial Narrow" w:hAnsi="Arial Narrow"/>
          <w:sz w:val="20"/>
          <w:szCs w:val="20"/>
        </w:rPr>
        <w:t xml:space="preserve"> modifiant le Règlement </w:t>
      </w:r>
      <w:r w:rsidR="00C76697">
        <w:rPr>
          <w:rFonts w:ascii="Arial Narrow" w:hAnsi="Arial Narrow"/>
          <w:sz w:val="20"/>
          <w:szCs w:val="20"/>
        </w:rPr>
        <w:t>numéro 19</w:t>
      </w:r>
      <w:r w:rsidRPr="000F32AC">
        <w:rPr>
          <w:rFonts w:ascii="Arial Narrow" w:hAnsi="Arial Narrow"/>
          <w:sz w:val="20"/>
          <w:szCs w:val="20"/>
        </w:rPr>
        <w:t xml:space="preserve"> concernant le zonage afin de modifier certaines zones et normes;</w:t>
      </w:r>
    </w:p>
    <w:p w14:paraId="570332A9" w14:textId="77777777" w:rsidR="00C76697" w:rsidRDefault="00C76697" w:rsidP="0015571B">
      <w:pPr>
        <w:spacing w:after="0" w:line="240" w:lineRule="auto"/>
        <w:rPr>
          <w:rFonts w:ascii="Arial Narrow" w:hAnsi="Arial Narrow"/>
          <w:sz w:val="20"/>
          <w:szCs w:val="20"/>
        </w:rPr>
      </w:pPr>
    </w:p>
    <w:p w14:paraId="4EE3EC3B" w14:textId="77777777" w:rsidR="00C76697" w:rsidRDefault="000F32AC" w:rsidP="00C76697">
      <w:pPr>
        <w:spacing w:after="0" w:line="240" w:lineRule="auto"/>
        <w:jc w:val="both"/>
        <w:rPr>
          <w:rFonts w:ascii="Arial Narrow" w:hAnsi="Arial Narrow"/>
          <w:sz w:val="20"/>
          <w:szCs w:val="20"/>
        </w:rPr>
      </w:pPr>
      <w:r w:rsidRPr="00C76697">
        <w:rPr>
          <w:rFonts w:ascii="Arial Narrow" w:hAnsi="Arial Narrow"/>
          <w:b/>
          <w:bCs/>
          <w:sz w:val="20"/>
          <w:szCs w:val="20"/>
        </w:rPr>
        <w:t>ATTENDU QUE</w:t>
      </w:r>
      <w:r w:rsidRPr="000F32AC">
        <w:rPr>
          <w:rFonts w:ascii="Arial Narrow" w:hAnsi="Arial Narrow"/>
          <w:sz w:val="20"/>
          <w:szCs w:val="20"/>
        </w:rPr>
        <w:t xml:space="preserve"> M. le maire </w:t>
      </w:r>
      <w:r w:rsidR="00C76697">
        <w:rPr>
          <w:rFonts w:ascii="Arial Narrow" w:hAnsi="Arial Narrow"/>
          <w:sz w:val="20"/>
          <w:szCs w:val="20"/>
        </w:rPr>
        <w:t>Sylvain Brazeau</w:t>
      </w:r>
      <w:r w:rsidRPr="000F32AC">
        <w:rPr>
          <w:rFonts w:ascii="Arial Narrow" w:hAnsi="Arial Narrow"/>
          <w:sz w:val="20"/>
          <w:szCs w:val="20"/>
        </w:rPr>
        <w:t xml:space="preserve"> mentionne l’objet de celui-ci, conformément à l’article 356 de la Loi sur les cités et villes (RLRQ, chapitre C</w:t>
      </w:r>
      <w:r w:rsidRPr="000F32AC">
        <w:rPr>
          <w:rFonts w:ascii="Arial Narrow" w:hAnsi="Arial Narrow"/>
          <w:sz w:val="20"/>
          <w:szCs w:val="20"/>
        </w:rPr>
        <w:noBreakHyphen/>
        <w:t>19);</w:t>
      </w:r>
    </w:p>
    <w:p w14:paraId="761854F5" w14:textId="77777777" w:rsidR="00C76697" w:rsidRDefault="00C76697" w:rsidP="0015571B">
      <w:pPr>
        <w:spacing w:after="0" w:line="240" w:lineRule="auto"/>
        <w:rPr>
          <w:rFonts w:ascii="Arial Narrow" w:hAnsi="Arial Narrow"/>
          <w:sz w:val="20"/>
          <w:szCs w:val="20"/>
        </w:rPr>
      </w:pPr>
    </w:p>
    <w:p w14:paraId="1A26ED6B" w14:textId="77777777" w:rsidR="00C76697" w:rsidRDefault="00C76697" w:rsidP="0015571B">
      <w:pPr>
        <w:spacing w:after="0" w:line="240" w:lineRule="auto"/>
        <w:rPr>
          <w:rFonts w:ascii="Arial Narrow" w:hAnsi="Arial Narrow"/>
          <w:b/>
          <w:bCs/>
          <w:sz w:val="20"/>
          <w:szCs w:val="20"/>
        </w:rPr>
      </w:pPr>
      <w:r>
        <w:rPr>
          <w:rFonts w:ascii="Arial Narrow" w:hAnsi="Arial Narrow"/>
          <w:b/>
          <w:bCs/>
          <w:sz w:val="20"/>
          <w:szCs w:val="20"/>
        </w:rPr>
        <w:t>EN CONSÉQUENCE IL EST RÉSOLU</w:t>
      </w:r>
    </w:p>
    <w:p w14:paraId="54C43D6C" w14:textId="77777777" w:rsidR="00C76697" w:rsidRDefault="00C76697" w:rsidP="0015571B">
      <w:pPr>
        <w:spacing w:after="0" w:line="240" w:lineRule="auto"/>
        <w:rPr>
          <w:rFonts w:ascii="Arial Narrow" w:hAnsi="Arial Narrow"/>
          <w:b/>
          <w:bCs/>
          <w:sz w:val="20"/>
          <w:szCs w:val="20"/>
        </w:rPr>
      </w:pPr>
    </w:p>
    <w:p w14:paraId="3BEB9DDC" w14:textId="20EFF2AD" w:rsidR="000F5FB1" w:rsidRDefault="000F32AC" w:rsidP="00C76697">
      <w:pPr>
        <w:spacing w:after="0" w:line="240" w:lineRule="auto"/>
        <w:jc w:val="both"/>
        <w:rPr>
          <w:rFonts w:ascii="Arial Narrow" w:hAnsi="Arial Narrow"/>
          <w:sz w:val="20"/>
          <w:szCs w:val="20"/>
        </w:rPr>
      </w:pPr>
      <w:r w:rsidRPr="000F32AC">
        <w:rPr>
          <w:rFonts w:ascii="Arial Narrow" w:hAnsi="Arial Narrow"/>
          <w:sz w:val="20"/>
          <w:szCs w:val="20"/>
        </w:rPr>
        <w:t xml:space="preserve">D’adopter le second projet de règlement </w:t>
      </w:r>
      <w:r w:rsidR="00C76697">
        <w:rPr>
          <w:rFonts w:ascii="Arial Narrow" w:hAnsi="Arial Narrow"/>
          <w:sz w:val="20"/>
          <w:szCs w:val="20"/>
        </w:rPr>
        <w:t>numéro 19-2022-02</w:t>
      </w:r>
      <w:r w:rsidRPr="000F32AC">
        <w:rPr>
          <w:rFonts w:ascii="Arial Narrow" w:hAnsi="Arial Narrow"/>
          <w:sz w:val="20"/>
          <w:szCs w:val="20"/>
        </w:rPr>
        <w:t xml:space="preserve"> modifiant le Règlement </w:t>
      </w:r>
      <w:r w:rsidR="00C76697">
        <w:rPr>
          <w:rFonts w:ascii="Arial Narrow" w:hAnsi="Arial Narrow"/>
          <w:sz w:val="20"/>
          <w:szCs w:val="20"/>
        </w:rPr>
        <w:t>numéro 19</w:t>
      </w:r>
      <w:r w:rsidRPr="000F32AC">
        <w:rPr>
          <w:rFonts w:ascii="Arial Narrow" w:hAnsi="Arial Narrow"/>
          <w:sz w:val="20"/>
          <w:szCs w:val="20"/>
        </w:rPr>
        <w:t xml:space="preserve"> concernant le zonage afin de modifier certaines zones et normes</w:t>
      </w:r>
    </w:p>
    <w:bookmarkEnd w:id="16"/>
    <w:p w14:paraId="303DA526" w14:textId="47F57586" w:rsidR="00C76697" w:rsidRDefault="00C76697" w:rsidP="00C76697">
      <w:pPr>
        <w:spacing w:after="0" w:line="240" w:lineRule="auto"/>
        <w:jc w:val="both"/>
        <w:rPr>
          <w:rFonts w:ascii="Arial Narrow" w:hAnsi="Arial Narrow"/>
          <w:sz w:val="20"/>
          <w:szCs w:val="20"/>
        </w:rPr>
      </w:pPr>
    </w:p>
    <w:p w14:paraId="40E9EF7F" w14:textId="77777777" w:rsidR="00C76697" w:rsidRPr="00E032B7" w:rsidRDefault="00C76697" w:rsidP="00C76697">
      <w:pPr>
        <w:spacing w:after="0" w:line="240" w:lineRule="auto"/>
        <w:jc w:val="right"/>
        <w:rPr>
          <w:rFonts w:ascii="Arial Narrow" w:hAnsi="Arial Narrow" w:cs="Times New Roman"/>
          <w:b/>
          <w:bCs/>
          <w:sz w:val="20"/>
          <w:szCs w:val="20"/>
        </w:rPr>
      </w:pPr>
      <w:r w:rsidRPr="00E032B7">
        <w:rPr>
          <w:rFonts w:ascii="Arial Narrow" w:hAnsi="Arial Narrow" w:cs="Times New Roman"/>
          <w:b/>
          <w:bCs/>
          <w:sz w:val="20"/>
          <w:szCs w:val="20"/>
        </w:rPr>
        <w:t>….  ADOPTÉE  ….</w:t>
      </w:r>
    </w:p>
    <w:p w14:paraId="2EAA83E7" w14:textId="63673064" w:rsidR="00C76697" w:rsidRDefault="00C76697" w:rsidP="00C76697">
      <w:pPr>
        <w:spacing w:after="0" w:line="240" w:lineRule="auto"/>
        <w:jc w:val="both"/>
        <w:rPr>
          <w:rFonts w:ascii="Arial Narrow" w:hAnsi="Arial Narrow" w:cs="Times New Roman"/>
          <w:sz w:val="20"/>
          <w:szCs w:val="20"/>
          <w:highlight w:val="yellow"/>
        </w:rPr>
      </w:pPr>
    </w:p>
    <w:p w14:paraId="48994113" w14:textId="62C97D45" w:rsidR="00C76697" w:rsidRPr="000F32AC" w:rsidRDefault="00C76697" w:rsidP="00C76697">
      <w:pPr>
        <w:spacing w:after="0" w:line="240" w:lineRule="auto"/>
        <w:ind w:hanging="1134"/>
        <w:jc w:val="both"/>
        <w:rPr>
          <w:rFonts w:ascii="Arial Narrow" w:hAnsi="Arial Narrow"/>
          <w:sz w:val="20"/>
          <w:szCs w:val="20"/>
          <w:u w:val="single"/>
        </w:rPr>
      </w:pPr>
      <w:r w:rsidRPr="00A670EC">
        <w:rPr>
          <w:rFonts w:ascii="Arial Narrow" w:hAnsi="Arial Narrow"/>
          <w:b/>
          <w:bCs/>
          <w:sz w:val="20"/>
          <w:szCs w:val="20"/>
        </w:rPr>
        <w:t>22-10-813</w:t>
      </w:r>
      <w:r w:rsidR="00AF730A">
        <w:rPr>
          <w:rFonts w:ascii="Arial Narrow" w:hAnsi="Arial Narrow"/>
          <w:b/>
          <w:bCs/>
          <w:sz w:val="20"/>
          <w:szCs w:val="20"/>
        </w:rPr>
        <w:t>5</w:t>
      </w:r>
      <w:r w:rsidRPr="00A670EC">
        <w:rPr>
          <w:rFonts w:ascii="Arial Narrow" w:hAnsi="Arial Narrow"/>
          <w:b/>
          <w:bCs/>
          <w:sz w:val="20"/>
          <w:szCs w:val="20"/>
        </w:rPr>
        <w:tab/>
      </w:r>
      <w:bookmarkStart w:id="17" w:name="_Hlk116977866"/>
      <w:r>
        <w:rPr>
          <w:rFonts w:ascii="Arial Narrow" w:hAnsi="Arial Narrow"/>
          <w:sz w:val="20"/>
          <w:szCs w:val="20"/>
          <w:u w:val="single"/>
        </w:rPr>
        <w:t>Adoption – Second projet de règlement numéro 237-2022 – Règlement sur les usages conditionnels</w:t>
      </w:r>
    </w:p>
    <w:p w14:paraId="3A6263D3" w14:textId="77777777" w:rsidR="00C76697" w:rsidRPr="000F32AC" w:rsidRDefault="00C76697" w:rsidP="00C76697">
      <w:pPr>
        <w:spacing w:after="0" w:line="240" w:lineRule="auto"/>
        <w:rPr>
          <w:rFonts w:ascii="Arial Narrow" w:hAnsi="Arial Narrow"/>
          <w:sz w:val="20"/>
          <w:szCs w:val="20"/>
        </w:rPr>
      </w:pPr>
    </w:p>
    <w:p w14:paraId="6B9C5B09" w14:textId="77777777" w:rsidR="00C76697" w:rsidRDefault="00C76697" w:rsidP="00C76697">
      <w:pPr>
        <w:spacing w:after="0" w:line="240" w:lineRule="auto"/>
        <w:rPr>
          <w:rFonts w:ascii="Arial Narrow" w:hAnsi="Arial Narrow"/>
          <w:sz w:val="20"/>
          <w:szCs w:val="20"/>
        </w:rPr>
      </w:pPr>
      <w:r w:rsidRPr="00A670EC">
        <w:rPr>
          <w:rFonts w:ascii="Arial Narrow" w:hAnsi="Arial Narrow"/>
          <w:b/>
          <w:bCs/>
          <w:sz w:val="20"/>
          <w:szCs w:val="20"/>
        </w:rPr>
        <w:t>ATTENDU QUE</w:t>
      </w:r>
      <w:r w:rsidRPr="000F32AC">
        <w:rPr>
          <w:rFonts w:ascii="Arial Narrow" w:hAnsi="Arial Narrow"/>
          <w:sz w:val="20"/>
          <w:szCs w:val="20"/>
        </w:rPr>
        <w:t xml:space="preserve"> la consultation publique a eu lieu le </w:t>
      </w:r>
      <w:r>
        <w:rPr>
          <w:rFonts w:ascii="Arial Narrow" w:hAnsi="Arial Narrow"/>
          <w:sz w:val="20"/>
          <w:szCs w:val="20"/>
        </w:rPr>
        <w:t>6</w:t>
      </w:r>
      <w:r w:rsidRPr="000F32AC">
        <w:rPr>
          <w:rFonts w:ascii="Arial Narrow" w:hAnsi="Arial Narrow"/>
          <w:sz w:val="20"/>
          <w:szCs w:val="20"/>
        </w:rPr>
        <w:t xml:space="preserve"> </w:t>
      </w:r>
      <w:r>
        <w:rPr>
          <w:rFonts w:ascii="Arial Narrow" w:hAnsi="Arial Narrow"/>
          <w:sz w:val="20"/>
          <w:szCs w:val="20"/>
        </w:rPr>
        <w:t>octobre</w:t>
      </w:r>
      <w:r w:rsidRPr="000F32AC">
        <w:rPr>
          <w:rFonts w:ascii="Arial Narrow" w:hAnsi="Arial Narrow"/>
          <w:sz w:val="20"/>
          <w:szCs w:val="20"/>
        </w:rPr>
        <w:t xml:space="preserve"> 2022; </w:t>
      </w:r>
    </w:p>
    <w:p w14:paraId="685D49C0" w14:textId="77777777" w:rsidR="00C76697" w:rsidRDefault="00C76697" w:rsidP="00C76697">
      <w:pPr>
        <w:spacing w:after="0" w:line="240" w:lineRule="auto"/>
        <w:rPr>
          <w:rFonts w:ascii="Arial Narrow" w:hAnsi="Arial Narrow"/>
          <w:sz w:val="20"/>
          <w:szCs w:val="20"/>
        </w:rPr>
      </w:pPr>
    </w:p>
    <w:p w14:paraId="5DE330BA" w14:textId="3CABBAC6" w:rsidR="00C76697" w:rsidRDefault="00C76697" w:rsidP="00C76697">
      <w:pPr>
        <w:spacing w:after="0" w:line="240" w:lineRule="auto"/>
        <w:jc w:val="both"/>
        <w:rPr>
          <w:rFonts w:ascii="Arial Narrow" w:hAnsi="Arial Narrow"/>
          <w:sz w:val="20"/>
          <w:szCs w:val="20"/>
        </w:rPr>
      </w:pPr>
      <w:r w:rsidRPr="00A670EC">
        <w:rPr>
          <w:rFonts w:ascii="Arial Narrow" w:hAnsi="Arial Narrow"/>
          <w:b/>
          <w:bCs/>
          <w:sz w:val="20"/>
          <w:szCs w:val="20"/>
        </w:rPr>
        <w:t>ATTENDU QU’</w:t>
      </w:r>
      <w:r w:rsidRPr="000F32AC">
        <w:rPr>
          <w:rFonts w:ascii="Arial Narrow" w:hAnsi="Arial Narrow"/>
          <w:sz w:val="20"/>
          <w:szCs w:val="20"/>
        </w:rPr>
        <w:t>une copie du second projet de règlement</w:t>
      </w:r>
      <w:r>
        <w:rPr>
          <w:rFonts w:ascii="Arial Narrow" w:hAnsi="Arial Narrow"/>
          <w:sz w:val="20"/>
          <w:szCs w:val="20"/>
        </w:rPr>
        <w:t xml:space="preserve"> numéro</w:t>
      </w:r>
      <w:r w:rsidRPr="000F32AC">
        <w:rPr>
          <w:rFonts w:ascii="Arial Narrow" w:hAnsi="Arial Narrow"/>
          <w:sz w:val="20"/>
          <w:szCs w:val="20"/>
        </w:rPr>
        <w:t xml:space="preserve"> </w:t>
      </w:r>
      <w:r>
        <w:rPr>
          <w:rFonts w:ascii="Arial Narrow" w:hAnsi="Arial Narrow"/>
          <w:sz w:val="20"/>
          <w:szCs w:val="20"/>
        </w:rPr>
        <w:t>237-2022</w:t>
      </w:r>
      <w:r w:rsidRPr="000F32AC">
        <w:rPr>
          <w:rFonts w:ascii="Arial Narrow" w:hAnsi="Arial Narrow"/>
          <w:sz w:val="20"/>
          <w:szCs w:val="20"/>
        </w:rPr>
        <w:t xml:space="preserve">, </w:t>
      </w:r>
      <w:r>
        <w:rPr>
          <w:rFonts w:ascii="Arial Narrow" w:hAnsi="Arial Narrow"/>
          <w:sz w:val="20"/>
          <w:szCs w:val="20"/>
        </w:rPr>
        <w:t>sans</w:t>
      </w:r>
      <w:r w:rsidRPr="000F32AC">
        <w:rPr>
          <w:rFonts w:ascii="Arial Narrow" w:hAnsi="Arial Narrow"/>
          <w:sz w:val="20"/>
          <w:szCs w:val="20"/>
        </w:rPr>
        <w:t xml:space="preserve"> modification, a été remise aux membres du conseil au plus tard 72 heures avant la séance à laquelle il doit être adopté, conformément à l’article 319 de la Loi sur les cités et villes (RLRQ, chapitre C-19); </w:t>
      </w:r>
    </w:p>
    <w:p w14:paraId="6FD13193" w14:textId="77777777" w:rsidR="00C76697" w:rsidRDefault="00C76697" w:rsidP="00C76697">
      <w:pPr>
        <w:spacing w:after="0" w:line="240" w:lineRule="auto"/>
        <w:rPr>
          <w:rFonts w:ascii="Arial Narrow" w:hAnsi="Arial Narrow"/>
          <w:sz w:val="20"/>
          <w:szCs w:val="20"/>
        </w:rPr>
      </w:pPr>
    </w:p>
    <w:p w14:paraId="4767C4B8" w14:textId="5FF5FD83" w:rsidR="00C76697" w:rsidRDefault="00C76697" w:rsidP="00C76697">
      <w:pPr>
        <w:spacing w:after="0" w:line="240" w:lineRule="auto"/>
        <w:jc w:val="both"/>
        <w:rPr>
          <w:rFonts w:ascii="Arial Narrow" w:hAnsi="Arial Narrow"/>
          <w:sz w:val="20"/>
          <w:szCs w:val="20"/>
        </w:rPr>
      </w:pPr>
      <w:r w:rsidRPr="00A670EC">
        <w:rPr>
          <w:rFonts w:ascii="Arial Narrow" w:hAnsi="Arial Narrow"/>
          <w:b/>
          <w:bCs/>
          <w:sz w:val="20"/>
          <w:szCs w:val="20"/>
        </w:rPr>
        <w:t>ATTENDU QUE</w:t>
      </w:r>
      <w:r w:rsidRPr="000F32AC">
        <w:rPr>
          <w:rFonts w:ascii="Arial Narrow" w:hAnsi="Arial Narrow"/>
          <w:sz w:val="20"/>
          <w:szCs w:val="20"/>
        </w:rPr>
        <w:t xml:space="preserve">, conformément à l’article 356 de la Loi sur les cités et villes (RLRQ, chapitre C-19), M. le maire </w:t>
      </w:r>
      <w:r>
        <w:rPr>
          <w:rFonts w:ascii="Arial Narrow" w:hAnsi="Arial Narrow"/>
          <w:sz w:val="20"/>
          <w:szCs w:val="20"/>
        </w:rPr>
        <w:t>Sylvain Brazeau</w:t>
      </w:r>
      <w:r w:rsidRPr="000F32AC">
        <w:rPr>
          <w:rFonts w:ascii="Arial Narrow" w:hAnsi="Arial Narrow"/>
          <w:sz w:val="20"/>
          <w:szCs w:val="20"/>
        </w:rPr>
        <w:t xml:space="preserve"> présente et dépose, en ce jour, le second projet de règlement </w:t>
      </w:r>
      <w:r>
        <w:rPr>
          <w:rFonts w:ascii="Arial Narrow" w:hAnsi="Arial Narrow"/>
          <w:sz w:val="20"/>
          <w:szCs w:val="20"/>
        </w:rPr>
        <w:t>sur les usages conditionnels numéro 237-2022</w:t>
      </w:r>
      <w:r w:rsidRPr="000F32AC">
        <w:rPr>
          <w:rFonts w:ascii="Arial Narrow" w:hAnsi="Arial Narrow"/>
          <w:sz w:val="20"/>
          <w:szCs w:val="20"/>
        </w:rPr>
        <w:t>;</w:t>
      </w:r>
    </w:p>
    <w:p w14:paraId="72F2AB78" w14:textId="77777777" w:rsidR="00C76697" w:rsidRDefault="00C76697" w:rsidP="00C76697">
      <w:pPr>
        <w:spacing w:after="0" w:line="240" w:lineRule="auto"/>
        <w:rPr>
          <w:rFonts w:ascii="Arial Narrow" w:hAnsi="Arial Narrow"/>
          <w:sz w:val="20"/>
          <w:szCs w:val="20"/>
        </w:rPr>
      </w:pPr>
    </w:p>
    <w:p w14:paraId="62A9189F" w14:textId="77777777" w:rsidR="00C76697" w:rsidRDefault="00C76697" w:rsidP="00C76697">
      <w:pPr>
        <w:spacing w:after="0" w:line="240" w:lineRule="auto"/>
        <w:jc w:val="both"/>
        <w:rPr>
          <w:rFonts w:ascii="Arial Narrow" w:hAnsi="Arial Narrow"/>
          <w:sz w:val="20"/>
          <w:szCs w:val="20"/>
        </w:rPr>
      </w:pPr>
      <w:r w:rsidRPr="00C76697">
        <w:rPr>
          <w:rFonts w:ascii="Arial Narrow" w:hAnsi="Arial Narrow"/>
          <w:b/>
          <w:bCs/>
          <w:sz w:val="20"/>
          <w:szCs w:val="20"/>
        </w:rPr>
        <w:t>ATTENDU QUE</w:t>
      </w:r>
      <w:r w:rsidRPr="000F32AC">
        <w:rPr>
          <w:rFonts w:ascii="Arial Narrow" w:hAnsi="Arial Narrow"/>
          <w:sz w:val="20"/>
          <w:szCs w:val="20"/>
        </w:rPr>
        <w:t xml:space="preserve"> M. le maire </w:t>
      </w:r>
      <w:r>
        <w:rPr>
          <w:rFonts w:ascii="Arial Narrow" w:hAnsi="Arial Narrow"/>
          <w:sz w:val="20"/>
          <w:szCs w:val="20"/>
        </w:rPr>
        <w:t>Sylvain Brazeau</w:t>
      </w:r>
      <w:r w:rsidRPr="000F32AC">
        <w:rPr>
          <w:rFonts w:ascii="Arial Narrow" w:hAnsi="Arial Narrow"/>
          <w:sz w:val="20"/>
          <w:szCs w:val="20"/>
        </w:rPr>
        <w:t xml:space="preserve"> mentionne l’objet de celui-ci, conformément à l’article 356 de la Loi sur les cités et villes (RLRQ, chapitre C</w:t>
      </w:r>
      <w:r w:rsidRPr="000F32AC">
        <w:rPr>
          <w:rFonts w:ascii="Arial Narrow" w:hAnsi="Arial Narrow"/>
          <w:sz w:val="20"/>
          <w:szCs w:val="20"/>
        </w:rPr>
        <w:noBreakHyphen/>
        <w:t>19);</w:t>
      </w:r>
    </w:p>
    <w:p w14:paraId="0C2279AF" w14:textId="77777777" w:rsidR="00C76697" w:rsidRDefault="00C76697" w:rsidP="00C76697">
      <w:pPr>
        <w:spacing w:after="0" w:line="240" w:lineRule="auto"/>
        <w:rPr>
          <w:rFonts w:ascii="Arial Narrow" w:hAnsi="Arial Narrow"/>
          <w:sz w:val="20"/>
          <w:szCs w:val="20"/>
        </w:rPr>
      </w:pPr>
    </w:p>
    <w:p w14:paraId="21A2F3F6" w14:textId="77777777" w:rsidR="00C76697" w:rsidRDefault="00C76697" w:rsidP="00C76697">
      <w:pPr>
        <w:spacing w:after="0" w:line="240" w:lineRule="auto"/>
        <w:rPr>
          <w:rFonts w:ascii="Arial Narrow" w:hAnsi="Arial Narrow"/>
          <w:b/>
          <w:bCs/>
          <w:sz w:val="20"/>
          <w:szCs w:val="20"/>
        </w:rPr>
      </w:pPr>
      <w:r>
        <w:rPr>
          <w:rFonts w:ascii="Arial Narrow" w:hAnsi="Arial Narrow"/>
          <w:b/>
          <w:bCs/>
          <w:sz w:val="20"/>
          <w:szCs w:val="20"/>
        </w:rPr>
        <w:t>EN CONSÉQUENCE IL EST RÉSOLU</w:t>
      </w:r>
    </w:p>
    <w:p w14:paraId="0375DF7D" w14:textId="77777777" w:rsidR="00C76697" w:rsidRDefault="00C76697" w:rsidP="00C76697">
      <w:pPr>
        <w:spacing w:after="0" w:line="240" w:lineRule="auto"/>
        <w:rPr>
          <w:rFonts w:ascii="Arial Narrow" w:hAnsi="Arial Narrow"/>
          <w:b/>
          <w:bCs/>
          <w:sz w:val="20"/>
          <w:szCs w:val="20"/>
        </w:rPr>
      </w:pPr>
    </w:p>
    <w:p w14:paraId="5C0B7DF3" w14:textId="0E58CDEE" w:rsidR="00C76697" w:rsidRDefault="00C76697" w:rsidP="00C76697">
      <w:pPr>
        <w:spacing w:after="0" w:line="240" w:lineRule="auto"/>
        <w:jc w:val="both"/>
        <w:rPr>
          <w:rFonts w:ascii="Arial Narrow" w:hAnsi="Arial Narrow"/>
          <w:sz w:val="20"/>
          <w:szCs w:val="20"/>
        </w:rPr>
      </w:pPr>
      <w:r w:rsidRPr="000F32AC">
        <w:rPr>
          <w:rFonts w:ascii="Arial Narrow" w:hAnsi="Arial Narrow"/>
          <w:sz w:val="20"/>
          <w:szCs w:val="20"/>
        </w:rPr>
        <w:t xml:space="preserve">D’adopter le second projet de règlement </w:t>
      </w:r>
      <w:r>
        <w:rPr>
          <w:rFonts w:ascii="Arial Narrow" w:hAnsi="Arial Narrow"/>
          <w:sz w:val="20"/>
          <w:szCs w:val="20"/>
        </w:rPr>
        <w:t>sur les usages conditionnels numéro 237-2022.</w:t>
      </w:r>
    </w:p>
    <w:bookmarkEnd w:id="17"/>
    <w:p w14:paraId="3FEBAE51" w14:textId="77777777" w:rsidR="00C76697" w:rsidRDefault="00C76697" w:rsidP="00C76697">
      <w:pPr>
        <w:spacing w:after="0" w:line="240" w:lineRule="auto"/>
        <w:jc w:val="both"/>
        <w:rPr>
          <w:rFonts w:ascii="Arial Narrow" w:hAnsi="Arial Narrow"/>
          <w:sz w:val="20"/>
          <w:szCs w:val="20"/>
        </w:rPr>
      </w:pPr>
    </w:p>
    <w:p w14:paraId="4F8B2780" w14:textId="77777777" w:rsidR="00C76697" w:rsidRPr="00E032B7" w:rsidRDefault="00C76697" w:rsidP="00C76697">
      <w:pPr>
        <w:spacing w:after="0" w:line="240" w:lineRule="auto"/>
        <w:jc w:val="right"/>
        <w:rPr>
          <w:rFonts w:ascii="Arial Narrow" w:hAnsi="Arial Narrow" w:cs="Times New Roman"/>
          <w:b/>
          <w:bCs/>
          <w:sz w:val="20"/>
          <w:szCs w:val="20"/>
        </w:rPr>
      </w:pPr>
      <w:r w:rsidRPr="00E032B7">
        <w:rPr>
          <w:rFonts w:ascii="Arial Narrow" w:hAnsi="Arial Narrow" w:cs="Times New Roman"/>
          <w:b/>
          <w:bCs/>
          <w:sz w:val="20"/>
          <w:szCs w:val="20"/>
        </w:rPr>
        <w:t>….  ADOPTÉE  ….</w:t>
      </w:r>
    </w:p>
    <w:p w14:paraId="08B85768" w14:textId="18279E8F" w:rsidR="00C76697" w:rsidRDefault="00C76697" w:rsidP="00C76697">
      <w:pPr>
        <w:spacing w:after="0" w:line="240" w:lineRule="auto"/>
        <w:jc w:val="both"/>
        <w:rPr>
          <w:rFonts w:ascii="Arial Narrow" w:hAnsi="Arial Narrow" w:cs="Times New Roman"/>
          <w:sz w:val="20"/>
          <w:szCs w:val="20"/>
          <w:highlight w:val="yellow"/>
        </w:rPr>
      </w:pPr>
    </w:p>
    <w:p w14:paraId="0C849ED2" w14:textId="79210079" w:rsidR="00111AC1" w:rsidRPr="00AB59A0" w:rsidRDefault="00111AC1" w:rsidP="00111AC1">
      <w:pPr>
        <w:spacing w:after="0" w:line="240" w:lineRule="auto"/>
        <w:ind w:hanging="1134"/>
        <w:jc w:val="both"/>
        <w:rPr>
          <w:rFonts w:ascii="Arial Narrow" w:hAnsi="Arial Narrow" w:cs="Times New Roman"/>
          <w:sz w:val="20"/>
          <w:szCs w:val="20"/>
          <w:u w:val="single"/>
          <w:lang w:val="fr-FR"/>
        </w:rPr>
      </w:pPr>
      <w:r w:rsidRPr="00AB59A0">
        <w:rPr>
          <w:rFonts w:ascii="Arial Narrow" w:hAnsi="Arial Narrow" w:cs="Times New Roman"/>
          <w:b/>
          <w:bCs/>
          <w:sz w:val="20"/>
          <w:szCs w:val="20"/>
          <w:lang w:val="fr-FR"/>
        </w:rPr>
        <w:t>22-</w:t>
      </w:r>
      <w:r>
        <w:rPr>
          <w:rFonts w:ascii="Arial Narrow" w:hAnsi="Arial Narrow" w:cs="Times New Roman"/>
          <w:b/>
          <w:bCs/>
          <w:sz w:val="20"/>
          <w:szCs w:val="20"/>
          <w:lang w:val="fr-FR"/>
        </w:rPr>
        <w:t>10</w:t>
      </w:r>
      <w:r w:rsidRPr="00AB59A0">
        <w:rPr>
          <w:rFonts w:ascii="Arial Narrow" w:hAnsi="Arial Narrow" w:cs="Times New Roman"/>
          <w:b/>
          <w:bCs/>
          <w:sz w:val="20"/>
          <w:szCs w:val="20"/>
          <w:lang w:val="fr-FR"/>
        </w:rPr>
        <w:t>-81</w:t>
      </w:r>
      <w:r>
        <w:rPr>
          <w:rFonts w:ascii="Arial Narrow" w:hAnsi="Arial Narrow" w:cs="Times New Roman"/>
          <w:b/>
          <w:bCs/>
          <w:sz w:val="20"/>
          <w:szCs w:val="20"/>
          <w:lang w:val="fr-FR"/>
        </w:rPr>
        <w:t>3</w:t>
      </w:r>
      <w:r w:rsidR="00AF730A">
        <w:rPr>
          <w:rFonts w:ascii="Arial Narrow" w:hAnsi="Arial Narrow" w:cs="Times New Roman"/>
          <w:b/>
          <w:bCs/>
          <w:sz w:val="20"/>
          <w:szCs w:val="20"/>
          <w:lang w:val="fr-FR"/>
        </w:rPr>
        <w:t>6</w:t>
      </w:r>
      <w:r w:rsidRPr="00AB59A0">
        <w:rPr>
          <w:rFonts w:ascii="Arial Narrow" w:hAnsi="Arial Narrow" w:cs="Times New Roman"/>
          <w:b/>
          <w:bCs/>
          <w:sz w:val="20"/>
          <w:szCs w:val="20"/>
          <w:lang w:val="fr-FR"/>
        </w:rPr>
        <w:tab/>
      </w:r>
      <w:bookmarkStart w:id="18" w:name="_Hlk116978162"/>
      <w:r w:rsidRPr="00AB59A0">
        <w:rPr>
          <w:rFonts w:ascii="Arial Narrow" w:hAnsi="Arial Narrow" w:cs="Times New Roman"/>
          <w:sz w:val="20"/>
          <w:szCs w:val="20"/>
          <w:u w:val="single"/>
          <w:lang w:val="fr-FR"/>
        </w:rPr>
        <w:t xml:space="preserve">Adoption – Règlement numéro </w:t>
      </w:r>
      <w:r>
        <w:rPr>
          <w:rFonts w:ascii="Arial Narrow" w:hAnsi="Arial Narrow" w:cs="Times New Roman"/>
          <w:sz w:val="20"/>
          <w:szCs w:val="20"/>
          <w:u w:val="single"/>
          <w:lang w:val="fr-FR"/>
        </w:rPr>
        <w:t>288 relatif à la démolition des immeubles</w:t>
      </w:r>
    </w:p>
    <w:p w14:paraId="56CD961C" w14:textId="77777777" w:rsidR="00111AC1" w:rsidRPr="00AB59A0" w:rsidRDefault="00111AC1" w:rsidP="00111AC1">
      <w:pPr>
        <w:spacing w:after="0" w:line="240" w:lineRule="auto"/>
        <w:rPr>
          <w:rFonts w:ascii="Arial Narrow" w:hAnsi="Arial Narrow" w:cs="Times New Roman"/>
          <w:b/>
          <w:bCs/>
          <w:sz w:val="20"/>
          <w:szCs w:val="20"/>
          <w:lang w:val="fr-FR"/>
        </w:rPr>
      </w:pPr>
    </w:p>
    <w:p w14:paraId="28049660" w14:textId="43EB25A5" w:rsidR="00111AC1" w:rsidRPr="00D51940" w:rsidRDefault="00111AC1" w:rsidP="00111AC1">
      <w:pPr>
        <w:jc w:val="both"/>
        <w:rPr>
          <w:rFonts w:ascii="Arial Narrow" w:hAnsi="Arial Narrow"/>
          <w:sz w:val="20"/>
          <w:szCs w:val="20"/>
        </w:rPr>
      </w:pPr>
      <w:r w:rsidRPr="00D51940">
        <w:rPr>
          <w:rFonts w:ascii="Arial Narrow" w:hAnsi="Arial Narrow"/>
          <w:b/>
          <w:bCs/>
          <w:sz w:val="20"/>
          <w:szCs w:val="20"/>
        </w:rPr>
        <w:t>ATTENDU QU’</w:t>
      </w:r>
      <w:r w:rsidRPr="00D51940">
        <w:rPr>
          <w:rFonts w:ascii="Arial Narrow" w:hAnsi="Arial Narrow"/>
          <w:sz w:val="20"/>
          <w:szCs w:val="20"/>
        </w:rPr>
        <w:t xml:space="preserve">une copie du Règlement </w:t>
      </w:r>
      <w:r>
        <w:rPr>
          <w:rFonts w:ascii="Arial Narrow" w:hAnsi="Arial Narrow"/>
          <w:sz w:val="20"/>
          <w:szCs w:val="20"/>
        </w:rPr>
        <w:t>numéro 288</w:t>
      </w:r>
      <w:r w:rsidRPr="00D51940">
        <w:rPr>
          <w:rFonts w:ascii="Arial Narrow" w:hAnsi="Arial Narrow"/>
          <w:sz w:val="20"/>
          <w:szCs w:val="20"/>
        </w:rPr>
        <w:t xml:space="preserve">, sans modification, a été remise aux membres du conseil au plus tard 72 heures avant la séance à laquelle il doit être adopté, conformément à l’article 319 de la Loi sur les cités et villes (RLRQ, chapitre C-19); </w:t>
      </w:r>
    </w:p>
    <w:p w14:paraId="5309B16C" w14:textId="77777777" w:rsidR="00111AC1" w:rsidRPr="00D51940" w:rsidRDefault="00111AC1" w:rsidP="00111AC1">
      <w:pPr>
        <w:jc w:val="both"/>
        <w:rPr>
          <w:rFonts w:ascii="Arial Narrow" w:hAnsi="Arial Narrow"/>
          <w:sz w:val="20"/>
          <w:szCs w:val="20"/>
        </w:rPr>
      </w:pPr>
      <w:r w:rsidRPr="00D51940">
        <w:rPr>
          <w:rFonts w:ascii="Arial Narrow" w:hAnsi="Arial Narrow"/>
          <w:b/>
          <w:bCs/>
          <w:sz w:val="20"/>
          <w:szCs w:val="20"/>
        </w:rPr>
        <w:t>ATTENDU QUE</w:t>
      </w:r>
      <w:r w:rsidRPr="00D51940">
        <w:rPr>
          <w:rFonts w:ascii="Arial Narrow" w:hAnsi="Arial Narrow"/>
          <w:sz w:val="20"/>
          <w:szCs w:val="20"/>
        </w:rPr>
        <w:t xml:space="preserve">, conformément à l’article 356 de la Loi sur les cités et villes (RLRQ, chapitre C-19), </w:t>
      </w:r>
      <w:r>
        <w:rPr>
          <w:rFonts w:ascii="Arial Narrow" w:hAnsi="Arial Narrow"/>
          <w:sz w:val="20"/>
          <w:szCs w:val="20"/>
        </w:rPr>
        <w:t xml:space="preserve">le projet de règlement </w:t>
      </w:r>
      <w:r w:rsidRPr="00D51940">
        <w:rPr>
          <w:rFonts w:ascii="Arial Narrow" w:hAnsi="Arial Narrow"/>
          <w:sz w:val="20"/>
          <w:szCs w:val="20"/>
        </w:rPr>
        <w:t>a</w:t>
      </w:r>
      <w:r>
        <w:rPr>
          <w:rFonts w:ascii="Arial Narrow" w:hAnsi="Arial Narrow"/>
          <w:sz w:val="20"/>
          <w:szCs w:val="20"/>
        </w:rPr>
        <w:t xml:space="preserve"> été</w:t>
      </w:r>
      <w:r w:rsidRPr="00D51940">
        <w:rPr>
          <w:rFonts w:ascii="Arial Narrow" w:hAnsi="Arial Narrow"/>
          <w:sz w:val="20"/>
          <w:szCs w:val="20"/>
        </w:rPr>
        <w:t xml:space="preserve"> déposé 1</w:t>
      </w:r>
      <w:r>
        <w:rPr>
          <w:rFonts w:ascii="Arial Narrow" w:hAnsi="Arial Narrow"/>
          <w:sz w:val="20"/>
          <w:szCs w:val="20"/>
        </w:rPr>
        <w:t>9</w:t>
      </w:r>
      <w:r w:rsidRPr="00D51940">
        <w:rPr>
          <w:rFonts w:ascii="Arial Narrow" w:hAnsi="Arial Narrow"/>
          <w:sz w:val="20"/>
          <w:szCs w:val="20"/>
        </w:rPr>
        <w:t xml:space="preserve"> </w:t>
      </w:r>
      <w:r>
        <w:rPr>
          <w:rFonts w:ascii="Arial Narrow" w:hAnsi="Arial Narrow"/>
          <w:sz w:val="20"/>
          <w:szCs w:val="20"/>
        </w:rPr>
        <w:t>septembre</w:t>
      </w:r>
      <w:r w:rsidRPr="00D51940">
        <w:rPr>
          <w:rFonts w:ascii="Arial Narrow" w:hAnsi="Arial Narrow"/>
          <w:sz w:val="20"/>
          <w:szCs w:val="20"/>
        </w:rPr>
        <w:t xml:space="preserve"> 2022; </w:t>
      </w:r>
    </w:p>
    <w:p w14:paraId="35E86031" w14:textId="77777777" w:rsidR="00111AC1" w:rsidRPr="00D51940" w:rsidRDefault="00111AC1" w:rsidP="00111AC1">
      <w:pPr>
        <w:jc w:val="both"/>
        <w:rPr>
          <w:rFonts w:ascii="Arial Narrow" w:hAnsi="Arial Narrow"/>
          <w:sz w:val="20"/>
          <w:szCs w:val="20"/>
        </w:rPr>
      </w:pPr>
      <w:r w:rsidRPr="00D51940">
        <w:rPr>
          <w:rFonts w:ascii="Arial Narrow" w:hAnsi="Arial Narrow"/>
          <w:b/>
          <w:bCs/>
          <w:sz w:val="20"/>
          <w:szCs w:val="20"/>
        </w:rPr>
        <w:t>ATTENDU QUE</w:t>
      </w:r>
      <w:r w:rsidRPr="00D51940">
        <w:rPr>
          <w:rFonts w:ascii="Arial Narrow" w:hAnsi="Arial Narrow"/>
          <w:sz w:val="20"/>
          <w:szCs w:val="20"/>
        </w:rPr>
        <w:t xml:space="preserve"> M. le maire </w:t>
      </w:r>
      <w:r>
        <w:rPr>
          <w:rFonts w:ascii="Arial Narrow" w:hAnsi="Arial Narrow"/>
          <w:sz w:val="20"/>
          <w:szCs w:val="20"/>
        </w:rPr>
        <w:t>Sylvain Brazeau</w:t>
      </w:r>
      <w:r w:rsidRPr="00D51940">
        <w:rPr>
          <w:rFonts w:ascii="Arial Narrow" w:hAnsi="Arial Narrow"/>
          <w:sz w:val="20"/>
          <w:szCs w:val="20"/>
        </w:rPr>
        <w:t xml:space="preserve"> mentionne l’objet de celui-ci, conformément à l’article 356 de la Loi sur les cités et villes (RLRQ, chapitre C-19);</w:t>
      </w:r>
    </w:p>
    <w:p w14:paraId="2EBEF71E" w14:textId="77777777" w:rsidR="00111AC1" w:rsidRPr="00D51940" w:rsidRDefault="00111AC1" w:rsidP="00111AC1">
      <w:pPr>
        <w:spacing w:after="0"/>
        <w:rPr>
          <w:rFonts w:ascii="Arial Narrow" w:hAnsi="Arial Narrow"/>
          <w:sz w:val="20"/>
          <w:szCs w:val="20"/>
        </w:rPr>
      </w:pPr>
      <w:r>
        <w:rPr>
          <w:rFonts w:ascii="Arial Narrow" w:hAnsi="Arial Narrow"/>
          <w:b/>
          <w:bCs/>
          <w:sz w:val="20"/>
          <w:szCs w:val="20"/>
        </w:rPr>
        <w:t>EN CONSÉQUENCE IL EST RÉSOLU,</w:t>
      </w:r>
      <w:r w:rsidRPr="00D51940">
        <w:rPr>
          <w:rFonts w:ascii="Arial Narrow" w:hAnsi="Arial Narrow"/>
          <w:sz w:val="20"/>
          <w:szCs w:val="20"/>
        </w:rPr>
        <w:t xml:space="preserve"> </w:t>
      </w:r>
    </w:p>
    <w:p w14:paraId="6F1B0007" w14:textId="77777777" w:rsidR="00111AC1" w:rsidRDefault="00111AC1" w:rsidP="00111AC1">
      <w:pPr>
        <w:spacing w:after="0"/>
        <w:rPr>
          <w:rFonts w:ascii="Arial Narrow" w:hAnsi="Arial Narrow"/>
          <w:sz w:val="20"/>
          <w:szCs w:val="20"/>
        </w:rPr>
      </w:pPr>
    </w:p>
    <w:p w14:paraId="79DD0D57" w14:textId="4CEC7DDA" w:rsidR="00111AC1" w:rsidRPr="00D51940" w:rsidRDefault="00111AC1" w:rsidP="00111AC1">
      <w:pPr>
        <w:spacing w:after="0"/>
        <w:rPr>
          <w:rFonts w:ascii="Arial Narrow" w:hAnsi="Arial Narrow"/>
          <w:sz w:val="20"/>
          <w:szCs w:val="20"/>
        </w:rPr>
      </w:pPr>
      <w:r w:rsidRPr="00D51940">
        <w:rPr>
          <w:rFonts w:ascii="Arial Narrow" w:hAnsi="Arial Narrow"/>
          <w:sz w:val="20"/>
          <w:szCs w:val="20"/>
        </w:rPr>
        <w:t xml:space="preserve">D’adopter le Règlement </w:t>
      </w:r>
      <w:r>
        <w:rPr>
          <w:rFonts w:ascii="Arial Narrow" w:hAnsi="Arial Narrow"/>
          <w:sz w:val="20"/>
          <w:szCs w:val="20"/>
        </w:rPr>
        <w:t>numéro 288</w:t>
      </w:r>
      <w:r w:rsidRPr="00D51940">
        <w:rPr>
          <w:rFonts w:ascii="Arial Narrow" w:hAnsi="Arial Narrow"/>
          <w:sz w:val="20"/>
          <w:szCs w:val="20"/>
        </w:rPr>
        <w:t xml:space="preserve"> </w:t>
      </w:r>
      <w:r>
        <w:rPr>
          <w:rFonts w:ascii="Arial Narrow" w:hAnsi="Arial Narrow"/>
          <w:sz w:val="20"/>
          <w:szCs w:val="20"/>
        </w:rPr>
        <w:t>relatif à la démolition des immeubles.</w:t>
      </w:r>
    </w:p>
    <w:bookmarkEnd w:id="18"/>
    <w:p w14:paraId="3055CC1A" w14:textId="77777777" w:rsidR="00111AC1" w:rsidRPr="00D51940" w:rsidRDefault="00111AC1" w:rsidP="00111AC1">
      <w:pPr>
        <w:spacing w:after="0"/>
        <w:jc w:val="both"/>
        <w:rPr>
          <w:rFonts w:ascii="Arial Narrow" w:hAnsi="Arial Narrow"/>
          <w:sz w:val="20"/>
          <w:szCs w:val="20"/>
        </w:rPr>
      </w:pPr>
    </w:p>
    <w:p w14:paraId="6683C0E8" w14:textId="77777777" w:rsidR="00111AC1" w:rsidRPr="00AB59A0" w:rsidRDefault="00111AC1" w:rsidP="00111AC1">
      <w:pPr>
        <w:spacing w:after="0" w:line="240" w:lineRule="auto"/>
        <w:jc w:val="right"/>
        <w:rPr>
          <w:rFonts w:ascii="Arial Narrow" w:hAnsi="Arial Narrow" w:cs="Times New Roman"/>
          <w:b/>
          <w:sz w:val="20"/>
          <w:szCs w:val="20"/>
        </w:rPr>
      </w:pPr>
      <w:r w:rsidRPr="00AB59A0">
        <w:rPr>
          <w:rFonts w:ascii="Arial Narrow" w:hAnsi="Arial Narrow" w:cs="Times New Roman"/>
          <w:b/>
          <w:sz w:val="20"/>
          <w:szCs w:val="20"/>
        </w:rPr>
        <w:t>….ADOPTÉE….</w:t>
      </w:r>
    </w:p>
    <w:p w14:paraId="7EA9867C" w14:textId="77777777" w:rsidR="00C76697" w:rsidRPr="000F32AC" w:rsidRDefault="00C76697" w:rsidP="00C76697">
      <w:pPr>
        <w:spacing w:after="0" w:line="240" w:lineRule="auto"/>
        <w:jc w:val="both"/>
        <w:rPr>
          <w:rFonts w:ascii="Arial Narrow" w:hAnsi="Arial Narrow" w:cs="Times New Roman"/>
          <w:sz w:val="20"/>
          <w:szCs w:val="20"/>
          <w:highlight w:val="yellow"/>
        </w:rPr>
      </w:pPr>
    </w:p>
    <w:p w14:paraId="75E3711F" w14:textId="0DFDDDB5" w:rsidR="008C4F40" w:rsidRPr="00111AC1" w:rsidRDefault="00111AC1" w:rsidP="00111AC1">
      <w:pPr>
        <w:spacing w:after="0" w:line="240" w:lineRule="auto"/>
        <w:ind w:left="-1134"/>
        <w:jc w:val="both"/>
        <w:rPr>
          <w:rFonts w:ascii="Arial Narrow" w:eastAsia="Times New Roman" w:hAnsi="Arial Narrow" w:cs="Times New Roman"/>
          <w:bCs/>
          <w:sz w:val="20"/>
          <w:szCs w:val="20"/>
          <w:u w:val="single"/>
          <w:lang w:eastAsia="fr-FR"/>
        </w:rPr>
      </w:pPr>
      <w:r w:rsidRPr="00111AC1">
        <w:rPr>
          <w:rFonts w:ascii="Arial Narrow" w:eastAsia="Times New Roman" w:hAnsi="Arial Narrow" w:cs="Times New Roman"/>
          <w:b/>
          <w:sz w:val="20"/>
          <w:szCs w:val="20"/>
          <w:lang w:eastAsia="fr-FR"/>
        </w:rPr>
        <w:t>22-10-813</w:t>
      </w:r>
      <w:r w:rsidR="00AF730A">
        <w:rPr>
          <w:rFonts w:ascii="Arial Narrow" w:eastAsia="Times New Roman" w:hAnsi="Arial Narrow" w:cs="Times New Roman"/>
          <w:b/>
          <w:sz w:val="20"/>
          <w:szCs w:val="20"/>
          <w:lang w:eastAsia="fr-FR"/>
        </w:rPr>
        <w:t>7</w:t>
      </w:r>
      <w:r w:rsidRPr="00111AC1">
        <w:rPr>
          <w:rFonts w:ascii="Arial Narrow" w:eastAsia="Times New Roman" w:hAnsi="Arial Narrow" w:cs="Times New Roman"/>
          <w:b/>
          <w:sz w:val="20"/>
          <w:szCs w:val="20"/>
          <w:lang w:eastAsia="fr-FR"/>
        </w:rPr>
        <w:tab/>
      </w:r>
      <w:bookmarkStart w:id="19" w:name="_Hlk116978418"/>
      <w:r>
        <w:rPr>
          <w:rFonts w:ascii="Arial Narrow" w:eastAsia="Times New Roman" w:hAnsi="Arial Narrow" w:cs="Times New Roman"/>
          <w:bCs/>
          <w:sz w:val="20"/>
          <w:szCs w:val="20"/>
          <w:u w:val="single"/>
          <w:lang w:eastAsia="fr-FR"/>
        </w:rPr>
        <w:t>Octroi de contrat – Refonte du plan d’urbanisme</w:t>
      </w:r>
    </w:p>
    <w:p w14:paraId="54A7F7C6" w14:textId="77777777" w:rsidR="008C4F40" w:rsidRPr="00111AC1" w:rsidRDefault="008C4F40" w:rsidP="008C4F40">
      <w:pPr>
        <w:spacing w:after="0" w:line="240" w:lineRule="auto"/>
        <w:jc w:val="both"/>
        <w:rPr>
          <w:rFonts w:ascii="Arial Narrow" w:eastAsia="Times New Roman" w:hAnsi="Arial Narrow" w:cs="Times New Roman"/>
          <w:bCs/>
          <w:sz w:val="19"/>
          <w:szCs w:val="19"/>
          <w:lang w:eastAsia="fr-FR"/>
        </w:rPr>
      </w:pPr>
    </w:p>
    <w:p w14:paraId="41093A10"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rPr>
      </w:pPr>
      <w:bookmarkStart w:id="20" w:name="_Hlk96433229"/>
      <w:bookmarkEnd w:id="15"/>
      <w:r w:rsidRPr="00111AC1">
        <w:rPr>
          <w:rFonts w:ascii="Arial Narrow" w:eastAsia="Arial Narrow" w:hAnsi="Arial Narrow" w:cs="Arial Narrow"/>
          <w:b/>
          <w:bCs/>
          <w:sz w:val="20"/>
          <w:szCs w:val="20"/>
        </w:rPr>
        <w:t>ATTENDU QUE</w:t>
      </w:r>
      <w:r w:rsidRPr="00111AC1">
        <w:rPr>
          <w:rFonts w:ascii="Arial Narrow" w:eastAsia="Arial Narrow" w:hAnsi="Arial Narrow" w:cs="Arial Narrow"/>
          <w:sz w:val="20"/>
          <w:szCs w:val="20"/>
        </w:rPr>
        <w:t xml:space="preserve"> la Municipalité des Coteaux a procédé par appel d’offres public via le système électronique SEAO, à la demande de soumissions pour la fourniture de services professionnels de révision du plan et refonte des règlements d’urbanisme;</w:t>
      </w:r>
    </w:p>
    <w:p w14:paraId="1A0550C1"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b/>
          <w:bCs/>
          <w:sz w:val="20"/>
          <w:szCs w:val="20"/>
        </w:rPr>
      </w:pPr>
    </w:p>
    <w:p w14:paraId="58F7C6E4" w14:textId="3F2BD7DC" w:rsidR="0006288A" w:rsidRDefault="00111AC1" w:rsidP="00111AC1">
      <w:pPr>
        <w:widowControl w:val="0"/>
        <w:autoSpaceDE w:val="0"/>
        <w:autoSpaceDN w:val="0"/>
        <w:spacing w:after="0" w:line="240" w:lineRule="auto"/>
        <w:jc w:val="both"/>
        <w:rPr>
          <w:rFonts w:ascii="Arial Narrow" w:eastAsia="Arial Narrow" w:hAnsi="Arial Narrow" w:cs="Arial Narrow"/>
          <w:sz w:val="20"/>
          <w:szCs w:val="20"/>
        </w:rPr>
      </w:pPr>
      <w:r w:rsidRPr="00111AC1">
        <w:rPr>
          <w:rFonts w:ascii="Arial Narrow" w:eastAsia="Arial Narrow" w:hAnsi="Arial Narrow" w:cs="Arial Narrow"/>
          <w:b/>
          <w:bCs/>
          <w:sz w:val="20"/>
          <w:szCs w:val="20"/>
        </w:rPr>
        <w:t>ATTENDU QUE</w:t>
      </w:r>
      <w:r w:rsidRPr="00111AC1">
        <w:rPr>
          <w:rFonts w:ascii="Arial Narrow" w:eastAsia="Arial Narrow" w:hAnsi="Arial Narrow" w:cs="Arial Narrow"/>
          <w:sz w:val="20"/>
          <w:szCs w:val="20"/>
        </w:rPr>
        <w:t xml:space="preserve"> quatre (4) soumissionnaires ont déposé une soumission et que celles-ci ont été ouvertes le 29</w:t>
      </w:r>
      <w:r>
        <w:rPr>
          <w:rFonts w:ascii="Arial Narrow" w:eastAsia="Arial Narrow" w:hAnsi="Arial Narrow" w:cs="Arial Narrow"/>
          <w:sz w:val="20"/>
          <w:szCs w:val="20"/>
        </w:rPr>
        <w:t> </w:t>
      </w:r>
      <w:r w:rsidRPr="00111AC1">
        <w:rPr>
          <w:rFonts w:ascii="Arial Narrow" w:eastAsia="Arial Narrow" w:hAnsi="Arial Narrow" w:cs="Arial Narrow"/>
          <w:sz w:val="20"/>
          <w:szCs w:val="20"/>
        </w:rPr>
        <w:t>septembre</w:t>
      </w:r>
      <w:r>
        <w:rPr>
          <w:rFonts w:ascii="Arial Narrow" w:eastAsia="Arial Narrow" w:hAnsi="Arial Narrow" w:cs="Arial Narrow"/>
          <w:sz w:val="20"/>
          <w:szCs w:val="20"/>
        </w:rPr>
        <w:t> </w:t>
      </w:r>
      <w:r w:rsidRPr="00111AC1">
        <w:rPr>
          <w:rFonts w:ascii="Arial Narrow" w:eastAsia="Arial Narrow" w:hAnsi="Arial Narrow" w:cs="Arial Narrow"/>
          <w:sz w:val="20"/>
          <w:szCs w:val="20"/>
        </w:rPr>
        <w:t>2022 à 10 h 15 au 65, route 338, Les Coteaux;</w:t>
      </w:r>
    </w:p>
    <w:p w14:paraId="1004E832" w14:textId="77777777" w:rsidR="0006288A" w:rsidRDefault="0006288A">
      <w:pPr>
        <w:rPr>
          <w:rFonts w:ascii="Arial Narrow" w:eastAsia="Arial Narrow" w:hAnsi="Arial Narrow" w:cs="Arial Narrow"/>
          <w:sz w:val="20"/>
          <w:szCs w:val="20"/>
        </w:rPr>
      </w:pPr>
      <w:r>
        <w:rPr>
          <w:rFonts w:ascii="Arial Narrow" w:eastAsia="Arial Narrow" w:hAnsi="Arial Narrow" w:cs="Arial Narrow"/>
          <w:sz w:val="20"/>
          <w:szCs w:val="20"/>
        </w:rPr>
        <w:br w:type="page"/>
      </w:r>
    </w:p>
    <w:tbl>
      <w:tblPr>
        <w:tblStyle w:val="Grilledutableau4"/>
        <w:tblW w:w="4253" w:type="dxa"/>
        <w:tblInd w:w="137" w:type="dxa"/>
        <w:tblLayout w:type="fixed"/>
        <w:tblLook w:val="04A0" w:firstRow="1" w:lastRow="0" w:firstColumn="1" w:lastColumn="0" w:noHBand="0" w:noVBand="1"/>
      </w:tblPr>
      <w:tblGrid>
        <w:gridCol w:w="2410"/>
        <w:gridCol w:w="1843"/>
      </w:tblGrid>
      <w:tr w:rsidR="00111AC1" w:rsidRPr="00111AC1" w14:paraId="437C8F92" w14:textId="77777777" w:rsidTr="00F0546F">
        <w:trPr>
          <w:trHeight w:val="283"/>
        </w:trPr>
        <w:tc>
          <w:tcPr>
            <w:tcW w:w="2410" w:type="dxa"/>
            <w:shd w:val="clear" w:color="auto" w:fill="auto"/>
            <w:vAlign w:val="center"/>
          </w:tcPr>
          <w:p w14:paraId="7923896D" w14:textId="77777777" w:rsidR="00111AC1" w:rsidRPr="00111AC1" w:rsidRDefault="00111AC1" w:rsidP="00111AC1">
            <w:pPr>
              <w:jc w:val="center"/>
              <w:rPr>
                <w:rFonts w:ascii="Arial Narrow" w:eastAsia="Arial Narrow" w:hAnsi="Arial Narrow" w:cs="Arial Narrow"/>
                <w:b/>
                <w:highlight w:val="yellow"/>
              </w:rPr>
            </w:pPr>
            <w:r w:rsidRPr="00111AC1">
              <w:rPr>
                <w:rFonts w:ascii="Arial Narrow" w:eastAsia="Arial Narrow" w:hAnsi="Arial Narrow" w:cs="Arial Narrow"/>
                <w:b/>
              </w:rPr>
              <w:t>SOUMISSIONNAIRES</w:t>
            </w:r>
          </w:p>
        </w:tc>
        <w:tc>
          <w:tcPr>
            <w:tcW w:w="1843" w:type="dxa"/>
            <w:shd w:val="clear" w:color="auto" w:fill="auto"/>
            <w:vAlign w:val="center"/>
          </w:tcPr>
          <w:p w14:paraId="635C109C" w14:textId="77777777" w:rsidR="00111AC1" w:rsidRPr="00111AC1" w:rsidRDefault="00111AC1" w:rsidP="00111AC1">
            <w:pPr>
              <w:jc w:val="center"/>
              <w:rPr>
                <w:rFonts w:ascii="Arial Narrow" w:eastAsia="Arial Narrow" w:hAnsi="Arial Narrow" w:cs="Arial Narrow"/>
                <w:b/>
              </w:rPr>
            </w:pPr>
            <w:r w:rsidRPr="00111AC1">
              <w:rPr>
                <w:rFonts w:ascii="Arial Narrow" w:eastAsia="Arial Narrow" w:hAnsi="Arial Narrow" w:cs="Arial Narrow"/>
                <w:b/>
              </w:rPr>
              <w:t>Montant $</w:t>
            </w:r>
          </w:p>
          <w:p w14:paraId="5DF60DCE"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(taxes incluses)</w:t>
            </w:r>
          </w:p>
        </w:tc>
      </w:tr>
      <w:tr w:rsidR="00111AC1" w:rsidRPr="00111AC1" w14:paraId="51F29CE2" w14:textId="77777777" w:rsidTr="00F0546F">
        <w:trPr>
          <w:trHeight w:val="283"/>
        </w:trPr>
        <w:tc>
          <w:tcPr>
            <w:tcW w:w="2410" w:type="dxa"/>
            <w:shd w:val="clear" w:color="auto" w:fill="auto"/>
          </w:tcPr>
          <w:p w14:paraId="1C9CB7EC"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Aecom</w:t>
            </w:r>
          </w:p>
        </w:tc>
        <w:tc>
          <w:tcPr>
            <w:tcW w:w="1843" w:type="dxa"/>
          </w:tcPr>
          <w:p w14:paraId="43489115"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134 520.75 $</w:t>
            </w:r>
          </w:p>
        </w:tc>
      </w:tr>
      <w:tr w:rsidR="00111AC1" w:rsidRPr="00111AC1" w14:paraId="1F8F2FC5" w14:textId="77777777" w:rsidTr="00F0546F">
        <w:trPr>
          <w:trHeight w:val="283"/>
        </w:trPr>
        <w:tc>
          <w:tcPr>
            <w:tcW w:w="2410" w:type="dxa"/>
            <w:shd w:val="clear" w:color="auto" w:fill="auto"/>
          </w:tcPr>
          <w:p w14:paraId="6379642A"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BC2</w:t>
            </w:r>
          </w:p>
        </w:tc>
        <w:tc>
          <w:tcPr>
            <w:tcW w:w="1843" w:type="dxa"/>
          </w:tcPr>
          <w:p w14:paraId="430485D6"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121 873.50 $</w:t>
            </w:r>
          </w:p>
        </w:tc>
      </w:tr>
      <w:tr w:rsidR="00111AC1" w:rsidRPr="00111AC1" w14:paraId="12233FD7" w14:textId="77777777" w:rsidTr="00F0546F">
        <w:trPr>
          <w:trHeight w:val="283"/>
        </w:trPr>
        <w:tc>
          <w:tcPr>
            <w:tcW w:w="2410" w:type="dxa"/>
            <w:shd w:val="clear" w:color="auto" w:fill="auto"/>
          </w:tcPr>
          <w:p w14:paraId="532867EA"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EXP</w:t>
            </w:r>
          </w:p>
        </w:tc>
        <w:tc>
          <w:tcPr>
            <w:tcW w:w="1843" w:type="dxa"/>
          </w:tcPr>
          <w:p w14:paraId="5027638F"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100 603.13 $</w:t>
            </w:r>
          </w:p>
        </w:tc>
      </w:tr>
      <w:tr w:rsidR="00111AC1" w:rsidRPr="00111AC1" w14:paraId="2095A876" w14:textId="77777777" w:rsidTr="00F0546F">
        <w:trPr>
          <w:trHeight w:val="283"/>
        </w:trPr>
        <w:tc>
          <w:tcPr>
            <w:tcW w:w="2410" w:type="dxa"/>
            <w:shd w:val="clear" w:color="auto" w:fill="auto"/>
          </w:tcPr>
          <w:p w14:paraId="6D54DB3E"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Apur</w:t>
            </w:r>
          </w:p>
        </w:tc>
        <w:tc>
          <w:tcPr>
            <w:tcW w:w="1843" w:type="dxa"/>
          </w:tcPr>
          <w:p w14:paraId="6B6BC5F1"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 xml:space="preserve">  62 086.50 $</w:t>
            </w:r>
          </w:p>
        </w:tc>
      </w:tr>
    </w:tbl>
    <w:p w14:paraId="286C7EBA"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b/>
          <w:bCs/>
          <w:sz w:val="20"/>
          <w:szCs w:val="20"/>
          <w:highlight w:val="yellow"/>
          <w:lang w:val="fr-FR"/>
        </w:rPr>
      </w:pPr>
    </w:p>
    <w:p w14:paraId="65466076"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b/>
          <w:bCs/>
          <w:sz w:val="20"/>
          <w:szCs w:val="20"/>
          <w:lang w:val="fr-FR"/>
        </w:rPr>
        <w:t>ATTENDU QUE</w:t>
      </w:r>
      <w:r w:rsidRPr="00111AC1">
        <w:rPr>
          <w:rFonts w:ascii="Arial Narrow" w:eastAsia="Arial Narrow" w:hAnsi="Arial Narrow" w:cs="Arial Narrow"/>
          <w:sz w:val="20"/>
          <w:szCs w:val="20"/>
          <w:lang w:val="fr-FR"/>
        </w:rPr>
        <w:t xml:space="preserve"> le document d’appel d’offres prévoyait un système de pondération et d’évaluation des offres à une enveloppe en vertu duquel chaque soumissionnaire obtenait un total possible de 100 points ;</w:t>
      </w:r>
    </w:p>
    <w:p w14:paraId="57EF863A"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highlight w:val="yellow"/>
          <w:lang w:val="fr-FR"/>
        </w:rPr>
      </w:pPr>
    </w:p>
    <w:p w14:paraId="1AFD4679"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b/>
          <w:bCs/>
          <w:sz w:val="20"/>
          <w:szCs w:val="20"/>
          <w:lang w:val="fr-FR"/>
        </w:rPr>
        <w:t>ATTENDU QUE</w:t>
      </w:r>
      <w:r w:rsidRPr="00111AC1">
        <w:rPr>
          <w:rFonts w:ascii="Arial Narrow" w:eastAsia="Arial Narrow" w:hAnsi="Arial Narrow" w:cs="Arial Narrow"/>
          <w:sz w:val="20"/>
          <w:szCs w:val="20"/>
          <w:lang w:val="fr-FR"/>
        </w:rPr>
        <w:t xml:space="preserve"> les critères de pondération et d’évaluation sont les suivants :</w:t>
      </w:r>
    </w:p>
    <w:p w14:paraId="01855CEA"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Compréhension et méthodologie ;</w:t>
      </w:r>
    </w:p>
    <w:p w14:paraId="744A1F06"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Chargé de projets ;</w:t>
      </w:r>
    </w:p>
    <w:p w14:paraId="5A9514DA"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Équipe de soutien ;</w:t>
      </w:r>
    </w:p>
    <w:p w14:paraId="244DD553"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Expérience de la firme ;</w:t>
      </w:r>
    </w:p>
    <w:p w14:paraId="58FD9ABB"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Présentation et organisation de l’offre de services ;</w:t>
      </w:r>
    </w:p>
    <w:p w14:paraId="1425E003" w14:textId="77777777" w:rsidR="00111AC1" w:rsidRPr="00111AC1" w:rsidRDefault="00111AC1" w:rsidP="00111AC1">
      <w:pPr>
        <w:widowControl w:val="0"/>
        <w:numPr>
          <w:ilvl w:val="0"/>
          <w:numId w:val="17"/>
        </w:numPr>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sz w:val="20"/>
          <w:szCs w:val="20"/>
          <w:lang w:val="fr-FR"/>
        </w:rPr>
        <w:t>Prix des services offerts.</w:t>
      </w:r>
    </w:p>
    <w:p w14:paraId="0C0F9208"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highlight w:val="yellow"/>
          <w:lang w:val="fr-FR"/>
        </w:rPr>
      </w:pPr>
    </w:p>
    <w:p w14:paraId="4C62068F"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lang w:val="fr-FR"/>
        </w:rPr>
      </w:pPr>
      <w:r w:rsidRPr="00111AC1">
        <w:rPr>
          <w:rFonts w:ascii="Arial Narrow" w:eastAsia="Arial Narrow" w:hAnsi="Arial Narrow" w:cs="Arial Narrow"/>
          <w:b/>
          <w:bCs/>
          <w:sz w:val="20"/>
          <w:szCs w:val="20"/>
          <w:lang w:val="fr-FR"/>
        </w:rPr>
        <w:t>ATTENDU QUE</w:t>
      </w:r>
      <w:r w:rsidRPr="00111AC1">
        <w:rPr>
          <w:rFonts w:ascii="Arial Narrow" w:eastAsia="Arial Narrow" w:hAnsi="Arial Narrow" w:cs="Arial Narrow"/>
          <w:sz w:val="20"/>
          <w:szCs w:val="20"/>
          <w:lang w:val="fr-FR"/>
        </w:rPr>
        <w:t xml:space="preserve"> les soumissionnaires ont obtenu le pointage final suivant :</w:t>
      </w:r>
    </w:p>
    <w:p w14:paraId="67A28AFE"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lang w:val="fr-FR"/>
        </w:rPr>
      </w:pPr>
    </w:p>
    <w:tbl>
      <w:tblPr>
        <w:tblStyle w:val="Grilledutableau4"/>
        <w:tblW w:w="6096" w:type="dxa"/>
        <w:tblInd w:w="137" w:type="dxa"/>
        <w:tblLayout w:type="fixed"/>
        <w:tblLook w:val="04A0" w:firstRow="1" w:lastRow="0" w:firstColumn="1" w:lastColumn="0" w:noHBand="0" w:noVBand="1"/>
      </w:tblPr>
      <w:tblGrid>
        <w:gridCol w:w="2410"/>
        <w:gridCol w:w="1843"/>
        <w:gridCol w:w="1843"/>
      </w:tblGrid>
      <w:tr w:rsidR="00111AC1" w:rsidRPr="00111AC1" w14:paraId="7B68D409" w14:textId="77777777" w:rsidTr="00F0546F">
        <w:trPr>
          <w:trHeight w:val="283"/>
        </w:trPr>
        <w:tc>
          <w:tcPr>
            <w:tcW w:w="2410" w:type="dxa"/>
            <w:vAlign w:val="center"/>
          </w:tcPr>
          <w:p w14:paraId="61BB1374" w14:textId="77777777" w:rsidR="00111AC1" w:rsidRPr="00111AC1" w:rsidRDefault="00111AC1" w:rsidP="00111AC1">
            <w:pPr>
              <w:jc w:val="center"/>
              <w:rPr>
                <w:rFonts w:ascii="Arial Narrow" w:eastAsia="Arial Narrow" w:hAnsi="Arial Narrow" w:cs="Arial Narrow"/>
                <w:b/>
              </w:rPr>
            </w:pPr>
            <w:r w:rsidRPr="00111AC1">
              <w:rPr>
                <w:rFonts w:ascii="Arial Narrow" w:eastAsia="Arial Narrow" w:hAnsi="Arial Narrow" w:cs="Arial Narrow"/>
                <w:b/>
              </w:rPr>
              <w:t>SOUMISSIONNAIRES</w:t>
            </w:r>
          </w:p>
        </w:tc>
        <w:tc>
          <w:tcPr>
            <w:tcW w:w="1843" w:type="dxa"/>
            <w:shd w:val="clear" w:color="auto" w:fill="auto"/>
            <w:vAlign w:val="center"/>
          </w:tcPr>
          <w:p w14:paraId="60E63988"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
              </w:rPr>
              <w:t>Pointage final</w:t>
            </w:r>
          </w:p>
        </w:tc>
        <w:tc>
          <w:tcPr>
            <w:tcW w:w="1843" w:type="dxa"/>
          </w:tcPr>
          <w:p w14:paraId="7B3A01ED" w14:textId="77777777" w:rsidR="00111AC1" w:rsidRPr="00111AC1" w:rsidRDefault="00111AC1" w:rsidP="00111AC1">
            <w:pPr>
              <w:jc w:val="center"/>
              <w:rPr>
                <w:rFonts w:ascii="Arial Narrow" w:eastAsia="Arial Narrow" w:hAnsi="Arial Narrow" w:cs="Arial Narrow"/>
                <w:b/>
              </w:rPr>
            </w:pPr>
            <w:r w:rsidRPr="00111AC1">
              <w:rPr>
                <w:rFonts w:ascii="Arial Narrow" w:eastAsia="Arial Narrow" w:hAnsi="Arial Narrow" w:cs="Arial Narrow"/>
                <w:b/>
              </w:rPr>
              <w:t>Rang</w:t>
            </w:r>
          </w:p>
        </w:tc>
      </w:tr>
      <w:tr w:rsidR="00111AC1" w:rsidRPr="00111AC1" w14:paraId="7B673B6A" w14:textId="77777777" w:rsidTr="00F0546F">
        <w:trPr>
          <w:trHeight w:val="283"/>
        </w:trPr>
        <w:tc>
          <w:tcPr>
            <w:tcW w:w="2410" w:type="dxa"/>
          </w:tcPr>
          <w:p w14:paraId="7F9B4FAE"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Aecom</w:t>
            </w:r>
          </w:p>
        </w:tc>
        <w:tc>
          <w:tcPr>
            <w:tcW w:w="1843" w:type="dxa"/>
          </w:tcPr>
          <w:p w14:paraId="044CD481"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69.4</w:t>
            </w:r>
          </w:p>
        </w:tc>
        <w:tc>
          <w:tcPr>
            <w:tcW w:w="1843" w:type="dxa"/>
          </w:tcPr>
          <w:p w14:paraId="128109F2"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3</w:t>
            </w:r>
          </w:p>
        </w:tc>
      </w:tr>
      <w:tr w:rsidR="00111AC1" w:rsidRPr="00111AC1" w14:paraId="1F84526F" w14:textId="77777777" w:rsidTr="00F0546F">
        <w:trPr>
          <w:trHeight w:val="283"/>
        </w:trPr>
        <w:tc>
          <w:tcPr>
            <w:tcW w:w="2410" w:type="dxa"/>
          </w:tcPr>
          <w:p w14:paraId="425F3BAE"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BC2</w:t>
            </w:r>
          </w:p>
        </w:tc>
        <w:tc>
          <w:tcPr>
            <w:tcW w:w="1843" w:type="dxa"/>
          </w:tcPr>
          <w:p w14:paraId="5A816AE2"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69.4</w:t>
            </w:r>
          </w:p>
        </w:tc>
        <w:tc>
          <w:tcPr>
            <w:tcW w:w="1843" w:type="dxa"/>
          </w:tcPr>
          <w:p w14:paraId="31EE56CA"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3</w:t>
            </w:r>
          </w:p>
        </w:tc>
      </w:tr>
      <w:tr w:rsidR="00111AC1" w:rsidRPr="00111AC1" w14:paraId="7E0D3418" w14:textId="77777777" w:rsidTr="00F0546F">
        <w:trPr>
          <w:trHeight w:val="283"/>
        </w:trPr>
        <w:tc>
          <w:tcPr>
            <w:tcW w:w="2410" w:type="dxa"/>
          </w:tcPr>
          <w:p w14:paraId="325B3801"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EXP</w:t>
            </w:r>
          </w:p>
        </w:tc>
        <w:tc>
          <w:tcPr>
            <w:tcW w:w="1843" w:type="dxa"/>
          </w:tcPr>
          <w:p w14:paraId="7080435F"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74.7</w:t>
            </w:r>
          </w:p>
        </w:tc>
        <w:tc>
          <w:tcPr>
            <w:tcW w:w="1843" w:type="dxa"/>
          </w:tcPr>
          <w:p w14:paraId="03A57885"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1</w:t>
            </w:r>
          </w:p>
        </w:tc>
      </w:tr>
      <w:tr w:rsidR="00111AC1" w:rsidRPr="00111AC1" w14:paraId="670E0E2A" w14:textId="77777777" w:rsidTr="00F0546F">
        <w:trPr>
          <w:trHeight w:val="283"/>
        </w:trPr>
        <w:tc>
          <w:tcPr>
            <w:tcW w:w="2410" w:type="dxa"/>
          </w:tcPr>
          <w:p w14:paraId="5B947C3F" w14:textId="77777777" w:rsidR="00111AC1" w:rsidRPr="00111AC1" w:rsidRDefault="00111AC1" w:rsidP="00111AC1">
            <w:pPr>
              <w:jc w:val="both"/>
              <w:rPr>
                <w:rFonts w:ascii="Arial Narrow" w:eastAsia="Arial Narrow" w:hAnsi="Arial Narrow" w:cs="Arial Narrow"/>
                <w:bCs/>
              </w:rPr>
            </w:pPr>
            <w:r w:rsidRPr="00111AC1">
              <w:rPr>
                <w:rFonts w:ascii="Arial Narrow" w:eastAsia="Arial Narrow" w:hAnsi="Arial Narrow" w:cs="Arial Narrow"/>
                <w:bCs/>
              </w:rPr>
              <w:t>Apur</w:t>
            </w:r>
          </w:p>
        </w:tc>
        <w:tc>
          <w:tcPr>
            <w:tcW w:w="1843" w:type="dxa"/>
          </w:tcPr>
          <w:p w14:paraId="6A6F5CB8"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69.7</w:t>
            </w:r>
          </w:p>
        </w:tc>
        <w:tc>
          <w:tcPr>
            <w:tcW w:w="1843" w:type="dxa"/>
          </w:tcPr>
          <w:p w14:paraId="4D44E4E5" w14:textId="77777777" w:rsidR="00111AC1" w:rsidRPr="00111AC1" w:rsidRDefault="00111AC1" w:rsidP="00111AC1">
            <w:pPr>
              <w:jc w:val="center"/>
              <w:rPr>
                <w:rFonts w:ascii="Arial Narrow" w:eastAsia="Arial Narrow" w:hAnsi="Arial Narrow" w:cs="Arial Narrow"/>
                <w:bCs/>
              </w:rPr>
            </w:pPr>
            <w:r w:rsidRPr="00111AC1">
              <w:rPr>
                <w:rFonts w:ascii="Arial Narrow" w:eastAsia="Arial Narrow" w:hAnsi="Arial Narrow" w:cs="Arial Narrow"/>
                <w:bCs/>
              </w:rPr>
              <w:t>2</w:t>
            </w:r>
          </w:p>
        </w:tc>
      </w:tr>
    </w:tbl>
    <w:p w14:paraId="21424D75"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b/>
          <w:bCs/>
          <w:sz w:val="20"/>
          <w:szCs w:val="20"/>
          <w:highlight w:val="yellow"/>
          <w:lang w:val="fr-FR"/>
        </w:rPr>
      </w:pPr>
    </w:p>
    <w:p w14:paraId="07A24013" w14:textId="77777777" w:rsidR="00111AC1" w:rsidRPr="00111AC1" w:rsidRDefault="00111AC1" w:rsidP="00111AC1">
      <w:pPr>
        <w:widowControl w:val="0"/>
        <w:autoSpaceDE w:val="0"/>
        <w:autoSpaceDN w:val="0"/>
        <w:spacing w:after="0" w:line="240" w:lineRule="auto"/>
        <w:rPr>
          <w:rFonts w:ascii="Arial Narrow" w:eastAsia="Arial Narrow" w:hAnsi="Arial Narrow" w:cs="Arial Narrow"/>
          <w:b/>
          <w:sz w:val="20"/>
          <w:szCs w:val="20"/>
        </w:rPr>
      </w:pPr>
      <w:r w:rsidRPr="00111AC1">
        <w:rPr>
          <w:rFonts w:ascii="Arial Narrow" w:eastAsia="Arial Narrow" w:hAnsi="Arial Narrow" w:cs="Arial Narrow"/>
          <w:b/>
          <w:sz w:val="20"/>
          <w:szCs w:val="20"/>
        </w:rPr>
        <w:t>EN CONSÉQUENCE IL EST RÉSOLU,</w:t>
      </w:r>
    </w:p>
    <w:p w14:paraId="7680BFB6" w14:textId="77777777" w:rsidR="00111AC1" w:rsidRPr="00111AC1" w:rsidRDefault="00111AC1" w:rsidP="00111AC1">
      <w:pPr>
        <w:widowControl w:val="0"/>
        <w:tabs>
          <w:tab w:val="left" w:pos="1170"/>
        </w:tabs>
        <w:autoSpaceDE w:val="0"/>
        <w:autoSpaceDN w:val="0"/>
        <w:spacing w:after="0" w:line="240" w:lineRule="auto"/>
        <w:jc w:val="both"/>
        <w:rPr>
          <w:rFonts w:ascii="Arial Narrow" w:eastAsia="Arial Narrow" w:hAnsi="Arial Narrow" w:cs="Arial Narrow"/>
          <w:sz w:val="20"/>
          <w:szCs w:val="20"/>
          <w:lang w:val="fr-FR"/>
        </w:rPr>
      </w:pPr>
    </w:p>
    <w:p w14:paraId="4447ACC4"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rPr>
      </w:pPr>
      <w:r w:rsidRPr="00111AC1">
        <w:rPr>
          <w:rFonts w:ascii="Arial Narrow" w:eastAsia="Arial Narrow" w:hAnsi="Arial Narrow" w:cs="Arial Narrow"/>
          <w:sz w:val="20"/>
          <w:szCs w:val="20"/>
        </w:rPr>
        <w:t xml:space="preserve">D’octroyer le contrat pour la fourniture de services professionnels de révision du plan et refonte des règlements d’urbanisme au soumissionnaire ayant obtenu le meilleur pointage final, soit la firme « EXP », aux prix forfaitaires soumissionnés, le tout aux conditions prévues au document d’appel d’offres portant le numéro AO-2022-005 et à la soumission retenue. </w:t>
      </w:r>
    </w:p>
    <w:p w14:paraId="0CBBBA97"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highlight w:val="yellow"/>
        </w:rPr>
      </w:pPr>
    </w:p>
    <w:p w14:paraId="18F1EF1A"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rPr>
      </w:pPr>
      <w:r w:rsidRPr="00111AC1">
        <w:rPr>
          <w:rFonts w:ascii="Arial Narrow" w:eastAsia="Arial Narrow" w:hAnsi="Arial Narrow" w:cs="Arial Narrow"/>
          <w:sz w:val="20"/>
          <w:szCs w:val="20"/>
        </w:rPr>
        <w:t>La valeur de ce contrat est de 100 603,13 $, taxes incluses.</w:t>
      </w:r>
    </w:p>
    <w:p w14:paraId="146E6D6C"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highlight w:val="yellow"/>
        </w:rPr>
      </w:pPr>
    </w:p>
    <w:p w14:paraId="6B688BD1"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rPr>
      </w:pPr>
      <w:r w:rsidRPr="00111AC1">
        <w:rPr>
          <w:rFonts w:ascii="Arial Narrow" w:eastAsia="Arial Narrow" w:hAnsi="Arial Narrow" w:cs="Arial Narrow"/>
          <w:sz w:val="20"/>
          <w:szCs w:val="20"/>
        </w:rPr>
        <w:t>D’autoriser la directrice générale à signer pour et au nom de la Municipalité, tout document jugé utile et nécessaire afin de donner plein effet à la présente résolution.</w:t>
      </w:r>
    </w:p>
    <w:bookmarkEnd w:id="20"/>
    <w:p w14:paraId="24C8CAFC" w14:textId="77777777" w:rsidR="00111AC1" w:rsidRPr="00111AC1" w:rsidRDefault="00111AC1" w:rsidP="00111AC1">
      <w:pPr>
        <w:widowControl w:val="0"/>
        <w:autoSpaceDE w:val="0"/>
        <w:autoSpaceDN w:val="0"/>
        <w:spacing w:after="0" w:line="240" w:lineRule="auto"/>
        <w:jc w:val="both"/>
        <w:rPr>
          <w:rFonts w:ascii="Arial Narrow" w:eastAsia="Arial Narrow" w:hAnsi="Arial Narrow" w:cs="Arial Narrow"/>
          <w:sz w:val="20"/>
          <w:szCs w:val="20"/>
        </w:rPr>
      </w:pPr>
    </w:p>
    <w:bookmarkEnd w:id="19"/>
    <w:p w14:paraId="461FFB57" w14:textId="77777777" w:rsidR="00111AC1" w:rsidRPr="00111AC1" w:rsidRDefault="00111AC1" w:rsidP="00111AC1">
      <w:pPr>
        <w:widowControl w:val="0"/>
        <w:autoSpaceDE w:val="0"/>
        <w:autoSpaceDN w:val="0"/>
        <w:spacing w:after="0" w:line="240" w:lineRule="auto"/>
        <w:ind w:right="120"/>
        <w:jc w:val="right"/>
        <w:rPr>
          <w:rFonts w:ascii="Arial Narrow" w:eastAsia="Arial Narrow" w:hAnsi="Arial Narrow" w:cs="Arial Narrow"/>
          <w:b/>
          <w:sz w:val="20"/>
        </w:rPr>
      </w:pPr>
      <w:r w:rsidRPr="00111AC1">
        <w:rPr>
          <w:rFonts w:ascii="Arial Narrow" w:eastAsia="Arial Narrow" w:hAnsi="Arial Narrow" w:cs="Arial Narrow"/>
          <w:b/>
          <w:sz w:val="20"/>
        </w:rPr>
        <w:t>….</w:t>
      </w:r>
      <w:r w:rsidRPr="00111AC1">
        <w:rPr>
          <w:rFonts w:ascii="Arial Narrow" w:eastAsia="Arial Narrow" w:hAnsi="Arial Narrow" w:cs="Arial Narrow"/>
          <w:b/>
          <w:spacing w:val="40"/>
          <w:sz w:val="20"/>
        </w:rPr>
        <w:t xml:space="preserve"> </w:t>
      </w:r>
      <w:r w:rsidRPr="00111AC1">
        <w:rPr>
          <w:rFonts w:ascii="Arial Narrow" w:eastAsia="Arial Narrow" w:hAnsi="Arial Narrow" w:cs="Arial Narrow"/>
          <w:b/>
          <w:sz w:val="20"/>
        </w:rPr>
        <w:t>ADOPTÉE</w:t>
      </w:r>
      <w:r w:rsidRPr="00111AC1">
        <w:rPr>
          <w:rFonts w:ascii="Arial Narrow" w:eastAsia="Arial Narrow" w:hAnsi="Arial Narrow" w:cs="Arial Narrow"/>
          <w:b/>
          <w:spacing w:val="39"/>
          <w:sz w:val="20"/>
        </w:rPr>
        <w:t xml:space="preserve"> </w:t>
      </w:r>
      <w:r w:rsidRPr="00111AC1">
        <w:rPr>
          <w:rFonts w:ascii="Arial Narrow" w:eastAsia="Arial Narrow" w:hAnsi="Arial Narrow" w:cs="Arial Narrow"/>
          <w:b/>
          <w:spacing w:val="-7"/>
          <w:sz w:val="20"/>
        </w:rPr>
        <w:t>….</w:t>
      </w:r>
    </w:p>
    <w:p w14:paraId="56964038" w14:textId="77777777" w:rsidR="009C0A36" w:rsidRPr="00D51940" w:rsidRDefault="009C0A36" w:rsidP="009C0A36">
      <w:pPr>
        <w:pStyle w:val="Listepuces"/>
        <w:tabs>
          <w:tab w:val="num" w:pos="1800"/>
        </w:tabs>
        <w:spacing w:after="0"/>
        <w:ind w:left="851"/>
        <w:jc w:val="both"/>
        <w:rPr>
          <w:sz w:val="19"/>
          <w:szCs w:val="19"/>
          <w:highlight w:val="yellow"/>
        </w:rPr>
      </w:pPr>
    </w:p>
    <w:p w14:paraId="3345C04E" w14:textId="3093E6FE" w:rsidR="008B0977" w:rsidRPr="00111AC1" w:rsidRDefault="002D7CED" w:rsidP="003055E4">
      <w:pPr>
        <w:spacing w:after="0"/>
        <w:ind w:left="-1134"/>
        <w:jc w:val="both"/>
        <w:rPr>
          <w:rFonts w:ascii="Arial Narrow" w:eastAsia="Times New Roman" w:hAnsi="Arial Narrow" w:cs="Times New Roman"/>
          <w:sz w:val="20"/>
          <w:szCs w:val="20"/>
          <w:u w:val="single"/>
          <w:lang w:eastAsia="fr-FR"/>
        </w:rPr>
      </w:pPr>
      <w:r w:rsidRPr="00111AC1">
        <w:rPr>
          <w:rFonts w:ascii="Arial Narrow" w:hAnsi="Arial Narrow" w:cs="Times New Roman"/>
          <w:b/>
          <w:sz w:val="20"/>
          <w:szCs w:val="20"/>
        </w:rPr>
        <w:t>2</w:t>
      </w:r>
      <w:r w:rsidR="0012412D" w:rsidRPr="00111AC1">
        <w:rPr>
          <w:rFonts w:ascii="Arial Narrow" w:hAnsi="Arial Narrow" w:cs="Times New Roman"/>
          <w:b/>
          <w:sz w:val="20"/>
          <w:szCs w:val="20"/>
        </w:rPr>
        <w:t>2</w:t>
      </w:r>
      <w:r w:rsidRPr="00111AC1">
        <w:rPr>
          <w:rFonts w:ascii="Arial Narrow" w:hAnsi="Arial Narrow" w:cs="Times New Roman"/>
          <w:b/>
          <w:sz w:val="20"/>
          <w:szCs w:val="20"/>
        </w:rPr>
        <w:t>-</w:t>
      </w:r>
      <w:r w:rsidR="00111AC1" w:rsidRPr="00111AC1">
        <w:rPr>
          <w:rFonts w:ascii="Arial Narrow" w:hAnsi="Arial Narrow" w:cs="Times New Roman"/>
          <w:b/>
          <w:sz w:val="20"/>
          <w:szCs w:val="20"/>
        </w:rPr>
        <w:t>10</w:t>
      </w:r>
      <w:r w:rsidRPr="00111AC1">
        <w:rPr>
          <w:rFonts w:ascii="Arial Narrow" w:hAnsi="Arial Narrow" w:cs="Times New Roman"/>
          <w:b/>
          <w:sz w:val="20"/>
          <w:szCs w:val="20"/>
        </w:rPr>
        <w:t>-</w:t>
      </w:r>
      <w:bookmarkStart w:id="21" w:name="_Hlk93567194"/>
      <w:r w:rsidR="00D86D16" w:rsidRPr="00111AC1">
        <w:rPr>
          <w:rFonts w:ascii="Arial Narrow" w:hAnsi="Arial Narrow" w:cs="Times New Roman"/>
          <w:b/>
          <w:sz w:val="20"/>
          <w:szCs w:val="20"/>
        </w:rPr>
        <w:t>8</w:t>
      </w:r>
      <w:r w:rsidR="00DA3FD5" w:rsidRPr="00111AC1">
        <w:rPr>
          <w:rFonts w:ascii="Arial Narrow" w:hAnsi="Arial Narrow" w:cs="Times New Roman"/>
          <w:b/>
          <w:sz w:val="20"/>
          <w:szCs w:val="20"/>
        </w:rPr>
        <w:t>1</w:t>
      </w:r>
      <w:r w:rsidR="00111AC1" w:rsidRPr="00111AC1">
        <w:rPr>
          <w:rFonts w:ascii="Arial Narrow" w:hAnsi="Arial Narrow" w:cs="Times New Roman"/>
          <w:b/>
          <w:sz w:val="20"/>
          <w:szCs w:val="20"/>
        </w:rPr>
        <w:t>3</w:t>
      </w:r>
      <w:r w:rsidR="00AF730A">
        <w:rPr>
          <w:rFonts w:ascii="Arial Narrow" w:hAnsi="Arial Narrow" w:cs="Times New Roman"/>
          <w:b/>
          <w:sz w:val="20"/>
          <w:szCs w:val="20"/>
        </w:rPr>
        <w:t>8</w:t>
      </w:r>
      <w:r w:rsidR="001A77DC" w:rsidRPr="00111AC1">
        <w:rPr>
          <w:rFonts w:ascii="Arial Narrow" w:hAnsi="Arial Narrow" w:cs="Times New Roman"/>
          <w:b/>
          <w:sz w:val="20"/>
          <w:szCs w:val="20"/>
        </w:rPr>
        <w:tab/>
      </w:r>
      <w:bookmarkStart w:id="22" w:name="_Hlk109135601"/>
      <w:bookmarkStart w:id="23" w:name="_Hlk106697649"/>
      <w:bookmarkStart w:id="24" w:name="_Hlk111542921"/>
      <w:bookmarkStart w:id="25" w:name="_Hlk116978637"/>
      <w:bookmarkStart w:id="26" w:name="_Hlk101433797"/>
      <w:bookmarkEnd w:id="21"/>
      <w:r w:rsidR="003055E4" w:rsidRPr="00111AC1">
        <w:rPr>
          <w:rFonts w:ascii="Arial Narrow" w:eastAsia="Times New Roman" w:hAnsi="Arial Narrow" w:cs="Times New Roman"/>
          <w:sz w:val="20"/>
          <w:szCs w:val="20"/>
          <w:u w:val="single"/>
          <w:lang w:eastAsia="fr-FR"/>
        </w:rPr>
        <w:t>PIIA 2022-</w:t>
      </w:r>
      <w:r w:rsidR="00DA3FD5" w:rsidRPr="00111AC1">
        <w:rPr>
          <w:rFonts w:ascii="Arial Narrow" w:eastAsia="Times New Roman" w:hAnsi="Arial Narrow" w:cs="Times New Roman"/>
          <w:sz w:val="20"/>
          <w:szCs w:val="20"/>
          <w:u w:val="single"/>
          <w:lang w:eastAsia="fr-FR"/>
        </w:rPr>
        <w:t>3</w:t>
      </w:r>
      <w:r w:rsidR="00111AC1" w:rsidRPr="00111AC1">
        <w:rPr>
          <w:rFonts w:ascii="Arial Narrow" w:eastAsia="Times New Roman" w:hAnsi="Arial Narrow" w:cs="Times New Roman"/>
          <w:sz w:val="20"/>
          <w:szCs w:val="20"/>
          <w:u w:val="single"/>
          <w:lang w:eastAsia="fr-FR"/>
        </w:rPr>
        <w:t>8</w:t>
      </w:r>
      <w:r w:rsidR="003055E4" w:rsidRPr="00111AC1">
        <w:rPr>
          <w:rFonts w:ascii="Arial Narrow" w:eastAsia="Times New Roman" w:hAnsi="Arial Narrow" w:cs="Times New Roman"/>
          <w:sz w:val="20"/>
          <w:szCs w:val="20"/>
          <w:u w:val="single"/>
          <w:lang w:eastAsia="fr-FR"/>
        </w:rPr>
        <w:t xml:space="preserve"> – </w:t>
      </w:r>
      <w:r w:rsidR="00DA3FD5" w:rsidRPr="00111AC1">
        <w:rPr>
          <w:rFonts w:ascii="Arial Narrow" w:eastAsia="Times New Roman" w:hAnsi="Arial Narrow" w:cs="Times New Roman"/>
          <w:sz w:val="20"/>
          <w:szCs w:val="20"/>
          <w:u w:val="single"/>
          <w:lang w:eastAsia="fr-FR"/>
        </w:rPr>
        <w:t>1</w:t>
      </w:r>
      <w:r w:rsidR="00111AC1" w:rsidRPr="00111AC1">
        <w:rPr>
          <w:rFonts w:ascii="Arial Narrow" w:eastAsia="Times New Roman" w:hAnsi="Arial Narrow" w:cs="Times New Roman"/>
          <w:sz w:val="20"/>
          <w:szCs w:val="20"/>
          <w:u w:val="single"/>
          <w:lang w:eastAsia="fr-FR"/>
        </w:rPr>
        <w:t>5</w:t>
      </w:r>
      <w:r w:rsidR="003055E4" w:rsidRPr="00111AC1">
        <w:rPr>
          <w:rFonts w:ascii="Arial Narrow" w:eastAsia="Times New Roman" w:hAnsi="Arial Narrow" w:cs="Times New Roman"/>
          <w:sz w:val="20"/>
          <w:szCs w:val="20"/>
          <w:u w:val="single"/>
          <w:lang w:eastAsia="fr-FR"/>
        </w:rPr>
        <w:t xml:space="preserve">, rue </w:t>
      </w:r>
      <w:r w:rsidR="00111AC1" w:rsidRPr="00111AC1">
        <w:rPr>
          <w:rFonts w:ascii="Arial Narrow" w:eastAsia="Times New Roman" w:hAnsi="Arial Narrow" w:cs="Times New Roman"/>
          <w:sz w:val="20"/>
          <w:szCs w:val="20"/>
          <w:u w:val="single"/>
          <w:lang w:eastAsia="fr-FR"/>
        </w:rPr>
        <w:t>Bray</w:t>
      </w:r>
      <w:r w:rsidR="00DA3FD5" w:rsidRPr="00111AC1">
        <w:rPr>
          <w:rFonts w:ascii="Arial Narrow" w:eastAsia="Times New Roman" w:hAnsi="Arial Narrow" w:cs="Times New Roman"/>
          <w:sz w:val="20"/>
          <w:szCs w:val="20"/>
          <w:u w:val="single"/>
          <w:lang w:eastAsia="fr-FR"/>
        </w:rPr>
        <w:t xml:space="preserve"> – </w:t>
      </w:r>
      <w:r w:rsidR="00111AC1" w:rsidRPr="00111AC1">
        <w:rPr>
          <w:rFonts w:ascii="Arial Narrow" w:eastAsia="Times New Roman" w:hAnsi="Arial Narrow" w:cs="Times New Roman"/>
          <w:sz w:val="20"/>
          <w:szCs w:val="20"/>
          <w:u w:val="single"/>
          <w:lang w:eastAsia="fr-FR"/>
        </w:rPr>
        <w:t>Revêtement extérieur du garage détaché</w:t>
      </w:r>
    </w:p>
    <w:p w14:paraId="2D496729" w14:textId="77777777" w:rsidR="00DA3FD5" w:rsidRPr="00D51940" w:rsidRDefault="00DA3FD5" w:rsidP="00DA3FD5">
      <w:pPr>
        <w:spacing w:after="0"/>
        <w:jc w:val="both"/>
        <w:rPr>
          <w:rFonts w:ascii="Arial Narrow" w:eastAsia="Times New Roman" w:hAnsi="Arial Narrow" w:cs="Times New Roman"/>
          <w:sz w:val="19"/>
          <w:szCs w:val="19"/>
          <w:highlight w:val="yellow"/>
          <w:u w:val="single"/>
          <w:lang w:eastAsia="fr-FR"/>
        </w:rPr>
      </w:pPr>
    </w:p>
    <w:bookmarkEnd w:id="22"/>
    <w:bookmarkEnd w:id="23"/>
    <w:bookmarkEnd w:id="24"/>
    <w:p w14:paraId="27E7BFC9"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r w:rsidRPr="00111AC1">
        <w:rPr>
          <w:rFonts w:ascii="Arial Narrow" w:eastAsia="Times New Roman" w:hAnsi="Arial Narrow" w:cs="Times New Roman"/>
          <w:bCs/>
          <w:sz w:val="20"/>
          <w:szCs w:val="20"/>
          <w:lang w:eastAsia="fr-FR"/>
        </w:rPr>
        <w:t>Les membres du conseil municipal prennent connaissance de la demande de PIIA numéro 2022-38 concernant le 15, rue Bray afin de :</w:t>
      </w:r>
    </w:p>
    <w:p w14:paraId="00B55C16"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p>
    <w:p w14:paraId="489A7835" w14:textId="77777777" w:rsidR="00111AC1" w:rsidRPr="00111AC1" w:rsidRDefault="00111AC1" w:rsidP="00111AC1">
      <w:pPr>
        <w:numPr>
          <w:ilvl w:val="0"/>
          <w:numId w:val="9"/>
        </w:numPr>
        <w:spacing w:after="0" w:line="240" w:lineRule="auto"/>
        <w:ind w:left="709"/>
        <w:jc w:val="both"/>
        <w:rPr>
          <w:rFonts w:ascii="Arial Narrow" w:eastAsia="Times New Roman" w:hAnsi="Arial Narrow" w:cs="Times New Roman"/>
          <w:sz w:val="20"/>
          <w:szCs w:val="16"/>
          <w:lang w:val="fr-FR" w:eastAsia="fr-FR"/>
        </w:rPr>
      </w:pPr>
      <w:r w:rsidRPr="00111AC1">
        <w:rPr>
          <w:rFonts w:ascii="Arial Narrow" w:eastAsia="Times New Roman" w:hAnsi="Arial Narrow" w:cs="Times New Roman"/>
          <w:sz w:val="20"/>
          <w:szCs w:val="16"/>
          <w:lang w:val="fr-FR" w:eastAsia="fr-FR"/>
        </w:rPr>
        <w:t>Permettre l’installation d’un revêtement extérieur en clin de vinyle blanc sur le garage détaché</w:t>
      </w:r>
    </w:p>
    <w:p w14:paraId="69025647" w14:textId="77777777" w:rsidR="00111AC1" w:rsidRPr="00111AC1" w:rsidRDefault="00111AC1" w:rsidP="00111AC1">
      <w:pPr>
        <w:spacing w:after="0" w:line="240" w:lineRule="auto"/>
        <w:contextualSpacing/>
        <w:jc w:val="both"/>
        <w:rPr>
          <w:rFonts w:ascii="Arial Narrow" w:eastAsia="Times New Roman" w:hAnsi="Arial Narrow" w:cs="Times New Roman"/>
          <w:sz w:val="20"/>
          <w:szCs w:val="20"/>
          <w:lang w:val="fr-FR" w:eastAsia="fr-FR"/>
        </w:rPr>
      </w:pPr>
    </w:p>
    <w:p w14:paraId="19B4E2F9"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r w:rsidRPr="00111AC1">
        <w:rPr>
          <w:rFonts w:ascii="Arial Narrow" w:eastAsia="Times New Roman" w:hAnsi="Arial Narrow" w:cs="Times New Roman"/>
          <w:bCs/>
          <w:sz w:val="20"/>
          <w:szCs w:val="20"/>
          <w:lang w:eastAsia="fr-FR"/>
        </w:rPr>
        <w:t>Après avoir pris connaissance de l’avis donné par le comité consultatif d’urbanisme du 3 octobre 2022, résolution numéro 22</w:t>
      </w:r>
      <w:r w:rsidRPr="00111AC1">
        <w:rPr>
          <w:rFonts w:ascii="Arial Narrow" w:eastAsia="Times New Roman" w:hAnsi="Arial Narrow" w:cs="Times New Roman"/>
          <w:bCs/>
          <w:sz w:val="20"/>
          <w:szCs w:val="20"/>
          <w:lang w:eastAsia="fr-FR"/>
        </w:rPr>
        <w:noBreakHyphen/>
        <w:t>10</w:t>
      </w:r>
      <w:r w:rsidRPr="00111AC1">
        <w:rPr>
          <w:rFonts w:ascii="Arial Narrow" w:eastAsia="Times New Roman" w:hAnsi="Arial Narrow" w:cs="Times New Roman"/>
          <w:bCs/>
          <w:sz w:val="20"/>
          <w:szCs w:val="20"/>
          <w:lang w:eastAsia="fr-FR"/>
        </w:rPr>
        <w:noBreakHyphen/>
        <w:t>1027 informant que la demande devrait être acceptée ;</w:t>
      </w:r>
    </w:p>
    <w:p w14:paraId="4B7423A0" w14:textId="77777777" w:rsidR="00111AC1" w:rsidRPr="00111AC1" w:rsidRDefault="00111AC1" w:rsidP="00111AC1">
      <w:pPr>
        <w:spacing w:after="0" w:line="240" w:lineRule="auto"/>
        <w:rPr>
          <w:rFonts w:ascii="Arial Narrow" w:eastAsia="Times New Roman" w:hAnsi="Arial Narrow" w:cs="Times New Roman"/>
          <w:bCs/>
          <w:sz w:val="20"/>
          <w:szCs w:val="20"/>
          <w:lang w:eastAsia="fr-FR"/>
        </w:rPr>
      </w:pPr>
    </w:p>
    <w:p w14:paraId="4187A1AB"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r w:rsidRPr="00111AC1">
        <w:rPr>
          <w:rFonts w:ascii="Arial Narrow" w:eastAsia="Times New Roman" w:hAnsi="Arial Narrow" w:cs="Times New Roman"/>
          <w:b/>
          <w:bCs/>
          <w:sz w:val="20"/>
          <w:szCs w:val="20"/>
          <w:lang w:eastAsia="fr-FR"/>
        </w:rPr>
        <w:t>IL EST RÉSOLU,</w:t>
      </w:r>
    </w:p>
    <w:p w14:paraId="0B51F038"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p>
    <w:p w14:paraId="617958AD"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0"/>
          <w:lang w:eastAsia="fr-FR"/>
        </w:rPr>
        <w:t>Que la demande de PIIA numéro 2022-38, soit acceptée pour la raison suivante :</w:t>
      </w:r>
    </w:p>
    <w:p w14:paraId="074BD7DE"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p>
    <w:p w14:paraId="03A50C29" w14:textId="77777777" w:rsidR="00111AC1" w:rsidRPr="00111AC1" w:rsidRDefault="00111AC1" w:rsidP="00111AC1">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4"/>
          <w:lang w:eastAsia="fr-FR"/>
        </w:rPr>
        <w:t>Les critères du règlement de PIIA sont globalement respectés.</w:t>
      </w:r>
    </w:p>
    <w:bookmarkEnd w:id="25"/>
    <w:p w14:paraId="0B8AD73B" w14:textId="77777777" w:rsidR="008B0977" w:rsidRPr="00D51940" w:rsidRDefault="008B0977" w:rsidP="00A955FE">
      <w:pPr>
        <w:spacing w:after="0" w:line="240" w:lineRule="auto"/>
        <w:jc w:val="both"/>
        <w:rPr>
          <w:rFonts w:ascii="Arial Narrow" w:eastAsia="Times New Roman" w:hAnsi="Arial Narrow" w:cs="Times New Roman"/>
          <w:b/>
          <w:bCs/>
          <w:sz w:val="19"/>
          <w:szCs w:val="19"/>
          <w:highlight w:val="yellow"/>
          <w:lang w:eastAsia="fr-FR"/>
        </w:rPr>
      </w:pPr>
    </w:p>
    <w:p w14:paraId="195A4C88" w14:textId="32570D8E" w:rsidR="002D7CED" w:rsidRPr="00AE0071" w:rsidRDefault="002D7CED" w:rsidP="008B0977">
      <w:pPr>
        <w:spacing w:after="0" w:line="240" w:lineRule="auto"/>
        <w:ind w:hanging="1134"/>
        <w:jc w:val="right"/>
        <w:rPr>
          <w:rFonts w:ascii="Arial Narrow" w:eastAsia="Times New Roman" w:hAnsi="Arial Narrow" w:cs="Times New Roman"/>
          <w:b/>
          <w:bCs/>
          <w:sz w:val="20"/>
          <w:szCs w:val="20"/>
          <w:lang w:eastAsia="fr-FR"/>
        </w:rPr>
      </w:pPr>
      <w:r w:rsidRPr="00AE0071">
        <w:rPr>
          <w:rFonts w:ascii="Arial Narrow" w:eastAsia="Times New Roman" w:hAnsi="Arial Narrow" w:cs="Times New Roman"/>
          <w:b/>
          <w:bCs/>
          <w:sz w:val="20"/>
          <w:szCs w:val="20"/>
          <w:lang w:eastAsia="fr-FR"/>
        </w:rPr>
        <w:t>…. ADOPTÉE ….</w:t>
      </w:r>
    </w:p>
    <w:p w14:paraId="50AFD1BC" w14:textId="77777777" w:rsidR="001D3C28" w:rsidRPr="00D51940" w:rsidRDefault="001D3C28" w:rsidP="001D3C28">
      <w:pPr>
        <w:spacing w:after="0" w:line="240" w:lineRule="auto"/>
        <w:rPr>
          <w:rFonts w:ascii="Arial Narrow" w:eastAsia="Times New Roman" w:hAnsi="Arial Narrow" w:cs="Times New Roman"/>
          <w:b/>
          <w:bCs/>
          <w:sz w:val="19"/>
          <w:szCs w:val="19"/>
          <w:highlight w:val="yellow"/>
          <w:lang w:eastAsia="fr-FR"/>
        </w:rPr>
      </w:pPr>
    </w:p>
    <w:bookmarkEnd w:id="26"/>
    <w:p w14:paraId="0C4E5721" w14:textId="79C6C760" w:rsidR="00C83C57" w:rsidRPr="00111AC1" w:rsidRDefault="00F955C8" w:rsidP="00C83C57">
      <w:pPr>
        <w:spacing w:after="0"/>
        <w:ind w:hanging="1134"/>
        <w:jc w:val="both"/>
        <w:rPr>
          <w:rFonts w:ascii="Arial Narrow" w:eastAsia="Times New Roman" w:hAnsi="Arial Narrow" w:cs="Times New Roman"/>
          <w:sz w:val="20"/>
          <w:szCs w:val="20"/>
          <w:u w:val="single"/>
          <w:lang w:eastAsia="fr-FR"/>
        </w:rPr>
      </w:pPr>
      <w:r w:rsidRPr="00111AC1">
        <w:rPr>
          <w:rFonts w:ascii="Arial Narrow" w:hAnsi="Arial Narrow" w:cs="Times New Roman"/>
          <w:b/>
          <w:sz w:val="20"/>
          <w:szCs w:val="20"/>
        </w:rPr>
        <w:t>2</w:t>
      </w:r>
      <w:r w:rsidR="00BF296A" w:rsidRPr="00111AC1">
        <w:rPr>
          <w:rFonts w:ascii="Arial Narrow" w:hAnsi="Arial Narrow" w:cs="Times New Roman"/>
          <w:b/>
          <w:sz w:val="20"/>
          <w:szCs w:val="20"/>
        </w:rPr>
        <w:t>2</w:t>
      </w:r>
      <w:r w:rsidRPr="00111AC1">
        <w:rPr>
          <w:rFonts w:ascii="Arial Narrow" w:hAnsi="Arial Narrow" w:cs="Times New Roman"/>
          <w:b/>
          <w:sz w:val="20"/>
          <w:szCs w:val="20"/>
        </w:rPr>
        <w:t>-</w:t>
      </w:r>
      <w:r w:rsidR="00111AC1" w:rsidRPr="00111AC1">
        <w:rPr>
          <w:rFonts w:ascii="Arial Narrow" w:hAnsi="Arial Narrow" w:cs="Times New Roman"/>
          <w:b/>
          <w:sz w:val="20"/>
          <w:szCs w:val="20"/>
        </w:rPr>
        <w:t>10</w:t>
      </w:r>
      <w:r w:rsidRPr="00111AC1">
        <w:rPr>
          <w:rFonts w:ascii="Arial Narrow" w:hAnsi="Arial Narrow" w:cs="Times New Roman"/>
          <w:b/>
          <w:sz w:val="20"/>
          <w:szCs w:val="20"/>
        </w:rPr>
        <w:t>-</w:t>
      </w:r>
      <w:r w:rsidR="00376FC1" w:rsidRPr="00111AC1">
        <w:rPr>
          <w:rFonts w:ascii="Arial Narrow" w:hAnsi="Arial Narrow" w:cs="Times New Roman"/>
          <w:b/>
          <w:sz w:val="20"/>
          <w:szCs w:val="20"/>
        </w:rPr>
        <w:t>8</w:t>
      </w:r>
      <w:r w:rsidR="00DA3FD5" w:rsidRPr="00111AC1">
        <w:rPr>
          <w:rFonts w:ascii="Arial Narrow" w:hAnsi="Arial Narrow" w:cs="Times New Roman"/>
          <w:b/>
          <w:sz w:val="20"/>
          <w:szCs w:val="20"/>
        </w:rPr>
        <w:t>1</w:t>
      </w:r>
      <w:r w:rsidR="00111AC1" w:rsidRPr="00111AC1">
        <w:rPr>
          <w:rFonts w:ascii="Arial Narrow" w:hAnsi="Arial Narrow" w:cs="Times New Roman"/>
          <w:b/>
          <w:sz w:val="20"/>
          <w:szCs w:val="20"/>
        </w:rPr>
        <w:t>3</w:t>
      </w:r>
      <w:r w:rsidR="00AF730A">
        <w:rPr>
          <w:rFonts w:ascii="Arial Narrow" w:hAnsi="Arial Narrow" w:cs="Times New Roman"/>
          <w:b/>
          <w:sz w:val="20"/>
          <w:szCs w:val="20"/>
        </w:rPr>
        <w:t>9</w:t>
      </w:r>
      <w:r w:rsidRPr="00111AC1">
        <w:rPr>
          <w:rFonts w:ascii="Arial Narrow" w:hAnsi="Arial Narrow" w:cs="Times New Roman"/>
          <w:b/>
          <w:sz w:val="20"/>
          <w:szCs w:val="20"/>
        </w:rPr>
        <w:tab/>
      </w:r>
      <w:bookmarkStart w:id="27" w:name="_Hlk106697936"/>
      <w:bookmarkStart w:id="28" w:name="_Hlk109140189"/>
      <w:bookmarkStart w:id="29" w:name="_Hlk111543014"/>
      <w:bookmarkStart w:id="30" w:name="_Hlk114563086"/>
      <w:bookmarkStart w:id="31" w:name="_Hlk116978786"/>
      <w:bookmarkStart w:id="32" w:name="_Hlk101434218"/>
      <w:r w:rsidR="006F528D" w:rsidRPr="00111AC1">
        <w:rPr>
          <w:rFonts w:ascii="Arial Narrow" w:eastAsia="Times New Roman" w:hAnsi="Arial Narrow" w:cs="Times New Roman"/>
          <w:sz w:val="20"/>
          <w:szCs w:val="20"/>
          <w:u w:val="single"/>
          <w:lang w:eastAsia="fr-FR"/>
        </w:rPr>
        <w:t>PIIA 2022-</w:t>
      </w:r>
      <w:r w:rsidR="00DA3FD5" w:rsidRPr="00111AC1">
        <w:rPr>
          <w:rFonts w:ascii="Arial Narrow" w:eastAsia="Times New Roman" w:hAnsi="Arial Narrow" w:cs="Times New Roman"/>
          <w:sz w:val="20"/>
          <w:szCs w:val="20"/>
          <w:u w:val="single"/>
          <w:lang w:eastAsia="fr-FR"/>
        </w:rPr>
        <w:t>3</w:t>
      </w:r>
      <w:r w:rsidR="00111AC1" w:rsidRPr="00111AC1">
        <w:rPr>
          <w:rFonts w:ascii="Arial Narrow" w:eastAsia="Times New Roman" w:hAnsi="Arial Narrow" w:cs="Times New Roman"/>
          <w:sz w:val="20"/>
          <w:szCs w:val="20"/>
          <w:u w:val="single"/>
          <w:lang w:eastAsia="fr-FR"/>
        </w:rPr>
        <w:t>9</w:t>
      </w:r>
      <w:r w:rsidR="006F528D" w:rsidRPr="00111AC1">
        <w:rPr>
          <w:rFonts w:ascii="Arial Narrow" w:eastAsia="Times New Roman" w:hAnsi="Arial Narrow" w:cs="Times New Roman"/>
          <w:sz w:val="20"/>
          <w:szCs w:val="20"/>
          <w:u w:val="single"/>
          <w:lang w:eastAsia="fr-FR"/>
        </w:rPr>
        <w:t xml:space="preserve"> – </w:t>
      </w:r>
      <w:r w:rsidR="00111AC1" w:rsidRPr="00111AC1">
        <w:rPr>
          <w:rFonts w:ascii="Arial Narrow" w:eastAsia="Times New Roman" w:hAnsi="Arial Narrow" w:cs="Times New Roman"/>
          <w:sz w:val="20"/>
          <w:szCs w:val="20"/>
          <w:u w:val="single"/>
          <w:lang w:eastAsia="fr-FR"/>
        </w:rPr>
        <w:t>38</w:t>
      </w:r>
      <w:r w:rsidR="003055E4" w:rsidRPr="00111AC1">
        <w:rPr>
          <w:rFonts w:ascii="Arial Narrow" w:eastAsia="Times New Roman" w:hAnsi="Arial Narrow" w:cs="Times New Roman"/>
          <w:sz w:val="20"/>
          <w:szCs w:val="20"/>
          <w:u w:val="single"/>
          <w:lang w:eastAsia="fr-FR"/>
        </w:rPr>
        <w:t xml:space="preserve">, rue </w:t>
      </w:r>
      <w:r w:rsidR="00111AC1" w:rsidRPr="00111AC1">
        <w:rPr>
          <w:rFonts w:ascii="Arial Narrow" w:eastAsia="Times New Roman" w:hAnsi="Arial Narrow" w:cs="Times New Roman"/>
          <w:sz w:val="20"/>
          <w:szCs w:val="20"/>
          <w:u w:val="single"/>
          <w:lang w:eastAsia="fr-FR"/>
        </w:rPr>
        <w:t>Lippé</w:t>
      </w:r>
      <w:r w:rsidR="00DA3FD5" w:rsidRPr="00111AC1">
        <w:rPr>
          <w:rFonts w:ascii="Arial Narrow" w:eastAsia="Times New Roman" w:hAnsi="Arial Narrow" w:cs="Times New Roman"/>
          <w:sz w:val="20"/>
          <w:szCs w:val="20"/>
          <w:u w:val="single"/>
          <w:lang w:eastAsia="fr-FR"/>
        </w:rPr>
        <w:t xml:space="preserve"> – </w:t>
      </w:r>
      <w:r w:rsidR="00111AC1" w:rsidRPr="00111AC1">
        <w:rPr>
          <w:rFonts w:ascii="Arial Narrow" w:eastAsia="Times New Roman" w:hAnsi="Arial Narrow" w:cs="Times New Roman"/>
          <w:sz w:val="20"/>
          <w:szCs w:val="20"/>
          <w:u w:val="single"/>
          <w:lang w:eastAsia="fr-FR"/>
        </w:rPr>
        <w:t>Remplacement des garde-corps des galeries</w:t>
      </w:r>
    </w:p>
    <w:p w14:paraId="34713214" w14:textId="77777777" w:rsidR="00C83C57" w:rsidRPr="00D51940" w:rsidRDefault="00C83C57" w:rsidP="00C83C57">
      <w:pPr>
        <w:spacing w:after="0" w:line="240" w:lineRule="auto"/>
        <w:rPr>
          <w:rFonts w:ascii="Arial Narrow" w:eastAsia="Times New Roman" w:hAnsi="Arial Narrow" w:cs="Times New Roman"/>
          <w:sz w:val="19"/>
          <w:szCs w:val="19"/>
          <w:highlight w:val="yellow"/>
          <w:lang w:eastAsia="fr-FR"/>
        </w:rPr>
      </w:pPr>
    </w:p>
    <w:bookmarkEnd w:id="27"/>
    <w:bookmarkEnd w:id="28"/>
    <w:bookmarkEnd w:id="29"/>
    <w:bookmarkEnd w:id="30"/>
    <w:p w14:paraId="05E28584"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r w:rsidRPr="00111AC1">
        <w:rPr>
          <w:rFonts w:ascii="Arial Narrow" w:eastAsia="Times New Roman" w:hAnsi="Arial Narrow" w:cs="Times New Roman"/>
          <w:bCs/>
          <w:sz w:val="20"/>
          <w:szCs w:val="20"/>
          <w:lang w:eastAsia="fr-FR"/>
        </w:rPr>
        <w:t>Les membres du conseil municipal prennent connaissance de la demande de PIIA numéro 2022-39 concernant le 38, rue Lippé afin de :</w:t>
      </w:r>
    </w:p>
    <w:p w14:paraId="5E28D4BF"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p>
    <w:p w14:paraId="5F767B47" w14:textId="77777777" w:rsidR="00111AC1" w:rsidRPr="00111AC1" w:rsidRDefault="00111AC1" w:rsidP="00111AC1">
      <w:pPr>
        <w:numPr>
          <w:ilvl w:val="0"/>
          <w:numId w:val="9"/>
        </w:numPr>
        <w:spacing w:after="0" w:line="240" w:lineRule="auto"/>
        <w:ind w:left="709"/>
        <w:jc w:val="both"/>
        <w:rPr>
          <w:rFonts w:ascii="Arial Narrow" w:eastAsia="Times New Roman" w:hAnsi="Arial Narrow" w:cs="Times New Roman"/>
          <w:sz w:val="20"/>
          <w:szCs w:val="16"/>
          <w:lang w:val="fr-FR" w:eastAsia="fr-FR"/>
        </w:rPr>
      </w:pPr>
      <w:r w:rsidRPr="00111AC1">
        <w:rPr>
          <w:rFonts w:ascii="Arial Narrow" w:eastAsia="Times New Roman" w:hAnsi="Arial Narrow" w:cs="Times New Roman"/>
          <w:sz w:val="20"/>
          <w:szCs w:val="16"/>
          <w:lang w:val="fr-FR" w:eastAsia="fr-FR"/>
        </w:rPr>
        <w:t>Permettre le remplacement des galeries avant et avant secondaire</w:t>
      </w:r>
    </w:p>
    <w:p w14:paraId="5F642F1A" w14:textId="77777777" w:rsidR="00111AC1" w:rsidRPr="00111AC1" w:rsidRDefault="00111AC1" w:rsidP="00111AC1">
      <w:pPr>
        <w:spacing w:after="0" w:line="240" w:lineRule="auto"/>
        <w:contextualSpacing/>
        <w:jc w:val="both"/>
        <w:rPr>
          <w:rFonts w:ascii="Arial Narrow" w:eastAsia="Times New Roman" w:hAnsi="Arial Narrow" w:cs="Times New Roman"/>
          <w:sz w:val="20"/>
          <w:szCs w:val="20"/>
          <w:lang w:val="fr-FR" w:eastAsia="fr-FR"/>
        </w:rPr>
      </w:pPr>
    </w:p>
    <w:p w14:paraId="216FF042" w14:textId="77777777" w:rsidR="00111AC1" w:rsidRPr="00111AC1" w:rsidRDefault="00111AC1" w:rsidP="00111AC1">
      <w:pPr>
        <w:spacing w:after="0" w:line="240" w:lineRule="auto"/>
        <w:jc w:val="both"/>
        <w:rPr>
          <w:rFonts w:ascii="Arial Narrow" w:eastAsia="Times New Roman" w:hAnsi="Arial Narrow" w:cs="Times New Roman"/>
          <w:bCs/>
          <w:sz w:val="20"/>
          <w:szCs w:val="20"/>
          <w:lang w:eastAsia="fr-FR"/>
        </w:rPr>
      </w:pPr>
      <w:r w:rsidRPr="00111AC1">
        <w:rPr>
          <w:rFonts w:ascii="Arial Narrow" w:eastAsia="Times New Roman" w:hAnsi="Arial Narrow" w:cs="Times New Roman"/>
          <w:bCs/>
          <w:sz w:val="20"/>
          <w:szCs w:val="20"/>
          <w:lang w:eastAsia="fr-FR"/>
        </w:rPr>
        <w:t>Après avoir pris connaissance de l’avis donné par le comité consultatif d’urbanisme du 3 octobre 2022, résolution numéro 22</w:t>
      </w:r>
      <w:r w:rsidRPr="00111AC1">
        <w:rPr>
          <w:rFonts w:ascii="Arial Narrow" w:eastAsia="Times New Roman" w:hAnsi="Arial Narrow" w:cs="Times New Roman"/>
          <w:bCs/>
          <w:sz w:val="20"/>
          <w:szCs w:val="20"/>
          <w:lang w:eastAsia="fr-FR"/>
        </w:rPr>
        <w:noBreakHyphen/>
        <w:t>10</w:t>
      </w:r>
      <w:r w:rsidRPr="00111AC1">
        <w:rPr>
          <w:rFonts w:ascii="Arial Narrow" w:eastAsia="Times New Roman" w:hAnsi="Arial Narrow" w:cs="Times New Roman"/>
          <w:bCs/>
          <w:sz w:val="20"/>
          <w:szCs w:val="20"/>
          <w:lang w:eastAsia="fr-FR"/>
        </w:rPr>
        <w:noBreakHyphen/>
        <w:t>1028 informant que la demande devrait être refusée ;</w:t>
      </w:r>
    </w:p>
    <w:p w14:paraId="5E60D876" w14:textId="77777777" w:rsidR="00111AC1" w:rsidRPr="00111AC1" w:rsidRDefault="00111AC1" w:rsidP="00111AC1">
      <w:pPr>
        <w:spacing w:after="0" w:line="240" w:lineRule="auto"/>
        <w:rPr>
          <w:rFonts w:ascii="Arial Narrow" w:eastAsia="Times New Roman" w:hAnsi="Arial Narrow" w:cs="Times New Roman"/>
          <w:bCs/>
          <w:sz w:val="20"/>
          <w:szCs w:val="20"/>
          <w:lang w:eastAsia="fr-FR"/>
        </w:rPr>
      </w:pPr>
    </w:p>
    <w:p w14:paraId="445D0175"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r w:rsidRPr="00111AC1">
        <w:rPr>
          <w:rFonts w:ascii="Arial Narrow" w:eastAsia="Times New Roman" w:hAnsi="Arial Narrow" w:cs="Times New Roman"/>
          <w:b/>
          <w:bCs/>
          <w:sz w:val="20"/>
          <w:szCs w:val="20"/>
          <w:lang w:eastAsia="fr-FR"/>
        </w:rPr>
        <w:t>IL EST RÉSOLU,</w:t>
      </w:r>
    </w:p>
    <w:p w14:paraId="3F0DB022"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p>
    <w:p w14:paraId="0B2ADEE6"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0"/>
          <w:lang w:eastAsia="fr-FR"/>
        </w:rPr>
        <w:t>Que la demande de PIIA numéro 2022-39, soit refusée pour les raisons suivantes :</w:t>
      </w:r>
    </w:p>
    <w:p w14:paraId="06B5C92B" w14:textId="77777777" w:rsidR="00111AC1" w:rsidRPr="00111AC1" w:rsidRDefault="00111AC1" w:rsidP="00111AC1">
      <w:pPr>
        <w:spacing w:after="0" w:line="240" w:lineRule="auto"/>
        <w:jc w:val="both"/>
        <w:rPr>
          <w:rFonts w:ascii="Arial Narrow" w:eastAsia="Times New Roman" w:hAnsi="Arial Narrow" w:cs="Times New Roman"/>
          <w:sz w:val="20"/>
          <w:szCs w:val="20"/>
          <w:lang w:eastAsia="fr-FR"/>
        </w:rPr>
      </w:pPr>
    </w:p>
    <w:p w14:paraId="06F31F29" w14:textId="77777777" w:rsidR="00111AC1" w:rsidRPr="00111AC1" w:rsidRDefault="00111AC1" w:rsidP="00111AC1">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4"/>
          <w:lang w:eastAsia="fr-FR"/>
        </w:rPr>
        <w:t>Le bâtiment fait partie de l’inventaire patrimoniale préparé par la MRC de Vaudreuil-Soulanges;</w:t>
      </w:r>
    </w:p>
    <w:p w14:paraId="37FF25A3" w14:textId="77777777" w:rsidR="00111AC1" w:rsidRPr="00111AC1" w:rsidRDefault="00111AC1" w:rsidP="00111AC1">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4"/>
          <w:lang w:eastAsia="fr-FR"/>
        </w:rPr>
        <w:t>Le bâtiment a conservé plusieurs de ses éléments architecturaux d’origine dont le garde-corps et les colonnes qui en sont une partie importante;</w:t>
      </w:r>
    </w:p>
    <w:p w14:paraId="5253AB77" w14:textId="77777777" w:rsidR="00111AC1" w:rsidRPr="00111AC1" w:rsidRDefault="00111AC1" w:rsidP="00111AC1">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111AC1">
        <w:rPr>
          <w:rFonts w:ascii="Arial Narrow" w:eastAsia="Times New Roman" w:hAnsi="Arial Narrow" w:cs="Times New Roman"/>
          <w:sz w:val="20"/>
          <w:szCs w:val="24"/>
          <w:lang w:eastAsia="fr-FR"/>
        </w:rPr>
        <w:t>Les critères du règlement de PIIA ne sont pas respectés.</w:t>
      </w:r>
    </w:p>
    <w:p w14:paraId="458D8C10" w14:textId="77777777" w:rsidR="00C83C57" w:rsidRPr="00D51940" w:rsidRDefault="00C83C57" w:rsidP="00C83C57">
      <w:pPr>
        <w:spacing w:after="0" w:line="240" w:lineRule="auto"/>
        <w:jc w:val="both"/>
        <w:rPr>
          <w:rFonts w:ascii="Arial Narrow" w:eastAsia="Times New Roman" w:hAnsi="Arial Narrow" w:cs="Times New Roman"/>
          <w:sz w:val="19"/>
          <w:szCs w:val="19"/>
          <w:highlight w:val="yellow"/>
          <w:lang w:eastAsia="fr-FR"/>
        </w:rPr>
      </w:pPr>
    </w:p>
    <w:bookmarkEnd w:id="31"/>
    <w:p w14:paraId="70877609" w14:textId="62C256B2" w:rsidR="003E0198" w:rsidRDefault="003E0198" w:rsidP="003E0198">
      <w:pPr>
        <w:tabs>
          <w:tab w:val="left" w:pos="720"/>
        </w:tabs>
        <w:spacing w:after="0" w:line="240" w:lineRule="auto"/>
        <w:jc w:val="right"/>
        <w:rPr>
          <w:rFonts w:ascii="Arial Narrow" w:eastAsia="Times New Roman" w:hAnsi="Arial Narrow" w:cs="Times New Roman"/>
          <w:b/>
          <w:sz w:val="20"/>
          <w:szCs w:val="20"/>
          <w:lang w:eastAsia="fr-FR"/>
        </w:rPr>
      </w:pPr>
      <w:r w:rsidRPr="00111AC1">
        <w:rPr>
          <w:rFonts w:ascii="Arial Narrow" w:eastAsia="Times New Roman" w:hAnsi="Arial Narrow" w:cs="Times New Roman"/>
          <w:b/>
          <w:sz w:val="20"/>
          <w:szCs w:val="20"/>
          <w:lang w:eastAsia="fr-FR"/>
        </w:rPr>
        <w:t>….  ADOPTÉE  ….</w:t>
      </w:r>
    </w:p>
    <w:p w14:paraId="5484E2C7" w14:textId="77777777" w:rsidR="00111AC1" w:rsidRPr="00111AC1" w:rsidRDefault="00111AC1" w:rsidP="003E0198">
      <w:pPr>
        <w:tabs>
          <w:tab w:val="left" w:pos="720"/>
        </w:tabs>
        <w:spacing w:after="0" w:line="240" w:lineRule="auto"/>
        <w:jc w:val="right"/>
        <w:rPr>
          <w:rFonts w:ascii="Arial Narrow" w:eastAsia="Times New Roman" w:hAnsi="Arial Narrow" w:cs="Times New Roman"/>
          <w:b/>
          <w:sz w:val="20"/>
          <w:szCs w:val="20"/>
          <w:lang w:eastAsia="fr-FR"/>
        </w:rPr>
      </w:pPr>
    </w:p>
    <w:bookmarkEnd w:id="32"/>
    <w:p w14:paraId="29334C3E" w14:textId="71BF697C" w:rsidR="004C25BB" w:rsidRPr="0097212F" w:rsidRDefault="00D32A84" w:rsidP="004C25BB">
      <w:pPr>
        <w:spacing w:after="0"/>
        <w:ind w:left="-1134"/>
        <w:rPr>
          <w:rFonts w:ascii="Arial Narrow" w:hAnsi="Arial Narrow"/>
          <w:sz w:val="20"/>
          <w:szCs w:val="20"/>
          <w:u w:val="single"/>
        </w:rPr>
      </w:pPr>
      <w:r w:rsidRPr="0097212F">
        <w:rPr>
          <w:rFonts w:ascii="Arial Narrow" w:hAnsi="Arial Narrow"/>
          <w:b/>
          <w:sz w:val="20"/>
          <w:szCs w:val="20"/>
        </w:rPr>
        <w:t>2</w:t>
      </w:r>
      <w:r w:rsidR="00B43CF5" w:rsidRPr="0097212F">
        <w:rPr>
          <w:rFonts w:ascii="Arial Narrow" w:hAnsi="Arial Narrow"/>
          <w:b/>
          <w:sz w:val="20"/>
          <w:szCs w:val="20"/>
        </w:rPr>
        <w:t>2</w:t>
      </w:r>
      <w:r w:rsidRPr="0097212F">
        <w:rPr>
          <w:rFonts w:ascii="Arial Narrow" w:hAnsi="Arial Narrow"/>
          <w:b/>
          <w:sz w:val="20"/>
          <w:szCs w:val="20"/>
        </w:rPr>
        <w:t>-</w:t>
      </w:r>
      <w:r w:rsidR="0097212F" w:rsidRPr="0097212F">
        <w:rPr>
          <w:rFonts w:ascii="Arial Narrow" w:hAnsi="Arial Narrow"/>
          <w:b/>
          <w:sz w:val="20"/>
          <w:szCs w:val="20"/>
        </w:rPr>
        <w:t>10</w:t>
      </w:r>
      <w:r w:rsidRPr="0097212F">
        <w:rPr>
          <w:rFonts w:ascii="Arial Narrow" w:hAnsi="Arial Narrow"/>
          <w:b/>
          <w:sz w:val="20"/>
          <w:szCs w:val="20"/>
        </w:rPr>
        <w:t>-</w:t>
      </w:r>
      <w:r w:rsidR="003E0198" w:rsidRPr="0097212F">
        <w:rPr>
          <w:rFonts w:ascii="Arial Narrow" w:hAnsi="Arial Narrow"/>
          <w:b/>
          <w:sz w:val="20"/>
          <w:szCs w:val="20"/>
        </w:rPr>
        <w:t>8</w:t>
      </w:r>
      <w:r w:rsidR="00DA3FD5" w:rsidRPr="0097212F">
        <w:rPr>
          <w:rFonts w:ascii="Arial Narrow" w:hAnsi="Arial Narrow"/>
          <w:b/>
          <w:sz w:val="20"/>
          <w:szCs w:val="20"/>
        </w:rPr>
        <w:t>1</w:t>
      </w:r>
      <w:r w:rsidR="00AF730A">
        <w:rPr>
          <w:rFonts w:ascii="Arial Narrow" w:hAnsi="Arial Narrow"/>
          <w:b/>
          <w:sz w:val="20"/>
          <w:szCs w:val="20"/>
        </w:rPr>
        <w:t>40</w:t>
      </w:r>
      <w:r w:rsidRPr="0097212F">
        <w:rPr>
          <w:rFonts w:ascii="Arial Narrow" w:hAnsi="Arial Narrow"/>
          <w:b/>
          <w:sz w:val="20"/>
          <w:szCs w:val="20"/>
        </w:rPr>
        <w:tab/>
      </w:r>
      <w:bookmarkStart w:id="33" w:name="_Hlk83118048"/>
      <w:bookmarkStart w:id="34" w:name="_Hlk109140437"/>
      <w:bookmarkStart w:id="35" w:name="_Hlk111543097"/>
      <w:bookmarkStart w:id="36" w:name="_Hlk114563701"/>
      <w:bookmarkStart w:id="37" w:name="_Hlk116978905"/>
      <w:bookmarkStart w:id="38" w:name="_Hlk106699083"/>
      <w:bookmarkStart w:id="39" w:name="_Hlk98919720"/>
      <w:r w:rsidR="006F528D" w:rsidRPr="0097212F">
        <w:rPr>
          <w:rFonts w:ascii="Arial Narrow" w:hAnsi="Arial Narrow"/>
          <w:sz w:val="20"/>
          <w:szCs w:val="20"/>
          <w:u w:val="single"/>
        </w:rPr>
        <w:t>PIIA 2022-</w:t>
      </w:r>
      <w:r w:rsidR="0097212F" w:rsidRPr="0097212F">
        <w:rPr>
          <w:rFonts w:ascii="Arial Narrow" w:hAnsi="Arial Narrow"/>
          <w:sz w:val="20"/>
          <w:szCs w:val="20"/>
          <w:u w:val="single"/>
        </w:rPr>
        <w:t>40</w:t>
      </w:r>
      <w:r w:rsidR="006F528D" w:rsidRPr="0097212F">
        <w:rPr>
          <w:rFonts w:ascii="Arial Narrow" w:hAnsi="Arial Narrow"/>
          <w:sz w:val="20"/>
          <w:szCs w:val="20"/>
          <w:u w:val="single"/>
        </w:rPr>
        <w:t xml:space="preserve"> – </w:t>
      </w:r>
      <w:r w:rsidR="0097212F" w:rsidRPr="0097212F">
        <w:rPr>
          <w:rFonts w:ascii="Arial Narrow" w:hAnsi="Arial Narrow"/>
          <w:sz w:val="20"/>
          <w:szCs w:val="20"/>
          <w:u w:val="single"/>
        </w:rPr>
        <w:t>58</w:t>
      </w:r>
      <w:r w:rsidR="006F528D" w:rsidRPr="0097212F">
        <w:rPr>
          <w:rFonts w:ascii="Arial Narrow" w:hAnsi="Arial Narrow"/>
          <w:sz w:val="20"/>
          <w:szCs w:val="20"/>
          <w:u w:val="single"/>
        </w:rPr>
        <w:t xml:space="preserve">, rue </w:t>
      </w:r>
      <w:r w:rsidR="0097212F" w:rsidRPr="0097212F">
        <w:rPr>
          <w:rFonts w:ascii="Arial Narrow" w:hAnsi="Arial Narrow"/>
          <w:sz w:val="20"/>
          <w:szCs w:val="20"/>
          <w:u w:val="single"/>
        </w:rPr>
        <w:t>Lippé</w:t>
      </w:r>
      <w:r w:rsidR="00DA3FD5" w:rsidRPr="0097212F">
        <w:rPr>
          <w:rFonts w:ascii="Arial Narrow" w:hAnsi="Arial Narrow"/>
          <w:sz w:val="20"/>
          <w:szCs w:val="20"/>
          <w:u w:val="single"/>
        </w:rPr>
        <w:t xml:space="preserve"> – </w:t>
      </w:r>
      <w:r w:rsidR="0097212F" w:rsidRPr="0097212F">
        <w:rPr>
          <w:rFonts w:ascii="Arial Narrow" w:hAnsi="Arial Narrow"/>
          <w:sz w:val="20"/>
          <w:szCs w:val="20"/>
          <w:u w:val="single"/>
        </w:rPr>
        <w:t>Remplacement des fenêtres</w:t>
      </w:r>
    </w:p>
    <w:p w14:paraId="2293BE80" w14:textId="77777777" w:rsidR="004C25BB" w:rsidRPr="00D51940" w:rsidRDefault="004C25BB" w:rsidP="004C25BB">
      <w:pPr>
        <w:pStyle w:val="mark1"/>
        <w:jc w:val="both"/>
        <w:rPr>
          <w:rFonts w:cs="Arial"/>
          <w:b/>
          <w:sz w:val="20"/>
          <w:szCs w:val="20"/>
          <w:highlight w:val="yellow"/>
          <w:lang w:val="fr-CA"/>
        </w:rPr>
      </w:pPr>
    </w:p>
    <w:bookmarkEnd w:id="33"/>
    <w:bookmarkEnd w:id="34"/>
    <w:bookmarkEnd w:id="35"/>
    <w:bookmarkEnd w:id="36"/>
    <w:p w14:paraId="54E3800B"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Les membres du conseil municipal prennent connaissance de la demande de PIIA numéro 2022-40 concernant le 58, rue Lippé afin de :</w:t>
      </w:r>
    </w:p>
    <w:p w14:paraId="36B3FC77"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p>
    <w:p w14:paraId="31E92C3C" w14:textId="77777777" w:rsidR="0097212F" w:rsidRPr="0097212F" w:rsidRDefault="0097212F" w:rsidP="0097212F">
      <w:pPr>
        <w:numPr>
          <w:ilvl w:val="0"/>
          <w:numId w:val="9"/>
        </w:numPr>
        <w:spacing w:after="0" w:line="240" w:lineRule="auto"/>
        <w:ind w:left="709"/>
        <w:jc w:val="both"/>
        <w:rPr>
          <w:rFonts w:ascii="Arial Narrow" w:eastAsia="Times New Roman" w:hAnsi="Arial Narrow" w:cs="Times New Roman"/>
          <w:sz w:val="20"/>
          <w:szCs w:val="16"/>
          <w:lang w:val="fr-FR" w:eastAsia="fr-FR"/>
        </w:rPr>
      </w:pPr>
      <w:r w:rsidRPr="0097212F">
        <w:rPr>
          <w:rFonts w:ascii="Arial Narrow" w:eastAsia="Times New Roman" w:hAnsi="Arial Narrow" w:cs="Times New Roman"/>
          <w:sz w:val="20"/>
          <w:szCs w:val="16"/>
          <w:lang w:val="fr-FR" w:eastAsia="fr-FR"/>
        </w:rPr>
        <w:t>Permettre le remplacement de 12 fenêtres et de 3 portes</w:t>
      </w:r>
    </w:p>
    <w:p w14:paraId="5952CCD1" w14:textId="77777777" w:rsidR="0097212F" w:rsidRPr="0097212F" w:rsidRDefault="0097212F" w:rsidP="0097212F">
      <w:pPr>
        <w:spacing w:after="0" w:line="240" w:lineRule="auto"/>
        <w:contextualSpacing/>
        <w:jc w:val="both"/>
        <w:rPr>
          <w:rFonts w:ascii="Arial Narrow" w:eastAsia="Times New Roman" w:hAnsi="Arial Narrow" w:cs="Times New Roman"/>
          <w:sz w:val="20"/>
          <w:szCs w:val="20"/>
          <w:lang w:val="fr-FR" w:eastAsia="fr-FR"/>
        </w:rPr>
      </w:pPr>
    </w:p>
    <w:p w14:paraId="588851A7"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Après avoir pris connaissance de l’avis donné par le comité consultatif d’urbanisme du 3 octobre 2022, résolution numéro 22</w:t>
      </w:r>
      <w:r w:rsidRPr="0097212F">
        <w:rPr>
          <w:rFonts w:ascii="Arial Narrow" w:eastAsia="Times New Roman" w:hAnsi="Arial Narrow" w:cs="Times New Roman"/>
          <w:bCs/>
          <w:sz w:val="20"/>
          <w:szCs w:val="20"/>
          <w:lang w:eastAsia="fr-FR"/>
        </w:rPr>
        <w:noBreakHyphen/>
        <w:t>10</w:t>
      </w:r>
      <w:r w:rsidRPr="0097212F">
        <w:rPr>
          <w:rFonts w:ascii="Arial Narrow" w:eastAsia="Times New Roman" w:hAnsi="Arial Narrow" w:cs="Times New Roman"/>
          <w:bCs/>
          <w:sz w:val="20"/>
          <w:szCs w:val="20"/>
          <w:lang w:eastAsia="fr-FR"/>
        </w:rPr>
        <w:noBreakHyphen/>
        <w:t>1029 informant que la demande devrait être acceptée ;</w:t>
      </w:r>
    </w:p>
    <w:p w14:paraId="00B16ACF" w14:textId="77777777" w:rsidR="0097212F" w:rsidRPr="0097212F" w:rsidRDefault="0097212F" w:rsidP="0097212F">
      <w:pPr>
        <w:spacing w:after="0" w:line="240" w:lineRule="auto"/>
        <w:rPr>
          <w:rFonts w:ascii="Arial Narrow" w:eastAsia="Times New Roman" w:hAnsi="Arial Narrow" w:cs="Times New Roman"/>
          <w:bCs/>
          <w:sz w:val="20"/>
          <w:szCs w:val="20"/>
          <w:lang w:eastAsia="fr-FR"/>
        </w:rPr>
      </w:pPr>
    </w:p>
    <w:p w14:paraId="315B3355"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b/>
          <w:bCs/>
          <w:sz w:val="20"/>
          <w:szCs w:val="20"/>
          <w:lang w:eastAsia="fr-FR"/>
        </w:rPr>
        <w:t>IL EST RÉSOLU,</w:t>
      </w:r>
    </w:p>
    <w:p w14:paraId="12CD1D33"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p>
    <w:p w14:paraId="61E5D9EC"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0"/>
          <w:lang w:eastAsia="fr-FR"/>
        </w:rPr>
        <w:t>Que la demande de PIIA numéro 2022-40, soit acceptée pour les raisons suivantes :</w:t>
      </w:r>
    </w:p>
    <w:p w14:paraId="49E61142"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p>
    <w:p w14:paraId="1A30DCF5"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La couleur et le modèle proposé s’agencent avec les portes et fenêtres existantes ;</w:t>
      </w:r>
    </w:p>
    <w:p w14:paraId="5F995D85"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Le bâtiment a perdu ses caractéristiques architecturales d’origine ;</w:t>
      </w:r>
    </w:p>
    <w:p w14:paraId="19A5B234"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Les critères du règlement de PIIA sont globalement respectés.</w:t>
      </w:r>
    </w:p>
    <w:bookmarkEnd w:id="37"/>
    <w:p w14:paraId="0F4C70F9" w14:textId="5F74B878" w:rsidR="005B4911" w:rsidRPr="00D51940" w:rsidRDefault="005B4911" w:rsidP="005B4911">
      <w:pPr>
        <w:spacing w:after="0" w:line="240" w:lineRule="auto"/>
        <w:jc w:val="both"/>
        <w:rPr>
          <w:rFonts w:ascii="Arial Narrow" w:eastAsia="Times New Roman" w:hAnsi="Arial Narrow" w:cs="Arial"/>
          <w:b/>
          <w:sz w:val="20"/>
          <w:szCs w:val="20"/>
          <w:highlight w:val="yellow"/>
          <w:lang w:eastAsia="zh-CN"/>
        </w:rPr>
      </w:pPr>
    </w:p>
    <w:bookmarkEnd w:id="38"/>
    <w:p w14:paraId="2F608092" w14:textId="40CB456B" w:rsidR="00257514" w:rsidRPr="0097212F" w:rsidRDefault="00257514" w:rsidP="00257514">
      <w:pPr>
        <w:spacing w:after="0" w:line="240" w:lineRule="auto"/>
        <w:ind w:left="-1418" w:firstLine="1418"/>
        <w:jc w:val="right"/>
        <w:rPr>
          <w:rFonts w:ascii="Arial Narrow" w:eastAsia="Times New Roman" w:hAnsi="Arial Narrow" w:cs="Times New Roman"/>
          <w:b/>
          <w:sz w:val="20"/>
          <w:szCs w:val="20"/>
          <w:lang w:eastAsia="fr-FR"/>
        </w:rPr>
      </w:pPr>
      <w:r w:rsidRPr="0097212F">
        <w:rPr>
          <w:rFonts w:ascii="Arial Narrow" w:eastAsia="Times New Roman" w:hAnsi="Arial Narrow" w:cs="Times New Roman"/>
          <w:b/>
          <w:sz w:val="20"/>
          <w:szCs w:val="20"/>
          <w:lang w:eastAsia="fr-FR"/>
        </w:rPr>
        <w:t>….  ADOPTÉE  ….</w:t>
      </w:r>
    </w:p>
    <w:p w14:paraId="5132E267" w14:textId="77777777" w:rsidR="008D7337" w:rsidRPr="0097212F" w:rsidRDefault="008D7337" w:rsidP="008D7337">
      <w:pPr>
        <w:spacing w:after="0" w:line="240" w:lineRule="auto"/>
        <w:ind w:left="-1418" w:firstLine="1418"/>
        <w:rPr>
          <w:rFonts w:ascii="Arial Narrow" w:eastAsia="Times New Roman" w:hAnsi="Arial Narrow" w:cs="Times New Roman"/>
          <w:b/>
          <w:sz w:val="20"/>
          <w:szCs w:val="20"/>
          <w:lang w:eastAsia="fr-FR"/>
        </w:rPr>
      </w:pPr>
    </w:p>
    <w:bookmarkEnd w:id="39"/>
    <w:p w14:paraId="49D18E68" w14:textId="181DCD62" w:rsidR="008C2725" w:rsidRPr="0097212F" w:rsidRDefault="00B43CF5" w:rsidP="00A7486D">
      <w:pPr>
        <w:spacing w:after="0"/>
        <w:ind w:left="-1134"/>
        <w:rPr>
          <w:rFonts w:ascii="Arial Narrow" w:eastAsia="Times New Roman" w:hAnsi="Arial Narrow" w:cs="Times New Roman"/>
          <w:bCs/>
          <w:sz w:val="20"/>
          <w:szCs w:val="20"/>
          <w:u w:val="single"/>
          <w:lang w:eastAsia="fr-FR"/>
        </w:rPr>
      </w:pPr>
      <w:r w:rsidRPr="0097212F">
        <w:rPr>
          <w:rFonts w:ascii="Arial Narrow" w:hAnsi="Arial Narrow" w:cs="Times New Roman"/>
          <w:b/>
          <w:sz w:val="20"/>
          <w:szCs w:val="20"/>
        </w:rPr>
        <w:t>22-</w:t>
      </w:r>
      <w:r w:rsidR="0097212F" w:rsidRPr="0097212F">
        <w:rPr>
          <w:rFonts w:ascii="Arial Narrow" w:hAnsi="Arial Narrow" w:cs="Times New Roman"/>
          <w:b/>
          <w:sz w:val="20"/>
          <w:szCs w:val="20"/>
        </w:rPr>
        <w:t>10</w:t>
      </w:r>
      <w:r w:rsidRPr="0097212F">
        <w:rPr>
          <w:rFonts w:ascii="Arial Narrow" w:hAnsi="Arial Narrow" w:cs="Times New Roman"/>
          <w:b/>
          <w:sz w:val="20"/>
          <w:szCs w:val="20"/>
        </w:rPr>
        <w:t>-</w:t>
      </w:r>
      <w:r w:rsidR="00BC5D6E" w:rsidRPr="0097212F">
        <w:rPr>
          <w:rFonts w:ascii="Arial Narrow" w:hAnsi="Arial Narrow" w:cs="Times New Roman"/>
          <w:b/>
          <w:sz w:val="20"/>
          <w:szCs w:val="20"/>
        </w:rPr>
        <w:t>8</w:t>
      </w:r>
      <w:r w:rsidR="005845F0" w:rsidRPr="0097212F">
        <w:rPr>
          <w:rFonts w:ascii="Arial Narrow" w:hAnsi="Arial Narrow" w:cs="Times New Roman"/>
          <w:b/>
          <w:sz w:val="20"/>
          <w:szCs w:val="20"/>
        </w:rPr>
        <w:t>1</w:t>
      </w:r>
      <w:r w:rsidR="0097212F" w:rsidRPr="0097212F">
        <w:rPr>
          <w:rFonts w:ascii="Arial Narrow" w:hAnsi="Arial Narrow" w:cs="Times New Roman"/>
          <w:b/>
          <w:sz w:val="20"/>
          <w:szCs w:val="20"/>
        </w:rPr>
        <w:t>4</w:t>
      </w:r>
      <w:r w:rsidR="00AF730A">
        <w:rPr>
          <w:rFonts w:ascii="Arial Narrow" w:hAnsi="Arial Narrow" w:cs="Times New Roman"/>
          <w:b/>
          <w:sz w:val="20"/>
          <w:szCs w:val="20"/>
        </w:rPr>
        <w:t>1</w:t>
      </w:r>
      <w:r w:rsidRPr="0097212F">
        <w:rPr>
          <w:rFonts w:ascii="Arial Narrow" w:hAnsi="Arial Narrow" w:cs="Times New Roman"/>
          <w:b/>
          <w:sz w:val="20"/>
          <w:szCs w:val="20"/>
        </w:rPr>
        <w:tab/>
      </w:r>
      <w:bookmarkStart w:id="40" w:name="_Hlk103685472"/>
      <w:bookmarkStart w:id="41" w:name="_Hlk106699846"/>
      <w:bookmarkStart w:id="42" w:name="_Hlk109140521"/>
      <w:bookmarkStart w:id="43" w:name="_Hlk114563782"/>
      <w:bookmarkStart w:id="44" w:name="_Hlk116979255"/>
      <w:bookmarkStart w:id="45" w:name="_Hlk111543358"/>
      <w:bookmarkStart w:id="46" w:name="_Hlk101440095"/>
      <w:bookmarkStart w:id="47" w:name="_Hlk98920144"/>
      <w:r w:rsidR="008C2725" w:rsidRPr="0097212F">
        <w:rPr>
          <w:rFonts w:ascii="Arial Narrow" w:eastAsia="Times New Roman" w:hAnsi="Arial Narrow" w:cs="Times New Roman"/>
          <w:bCs/>
          <w:sz w:val="20"/>
          <w:szCs w:val="20"/>
          <w:u w:val="single"/>
          <w:lang w:eastAsia="fr-FR"/>
        </w:rPr>
        <w:t>PIIA 2022-</w:t>
      </w:r>
      <w:r w:rsidR="0097212F" w:rsidRPr="0097212F">
        <w:rPr>
          <w:rFonts w:ascii="Arial Narrow" w:eastAsia="Times New Roman" w:hAnsi="Arial Narrow" w:cs="Times New Roman"/>
          <w:bCs/>
          <w:sz w:val="20"/>
          <w:szCs w:val="20"/>
          <w:u w:val="single"/>
          <w:lang w:eastAsia="fr-FR"/>
        </w:rPr>
        <w:t>41</w:t>
      </w:r>
      <w:r w:rsidR="008C2725" w:rsidRPr="0097212F">
        <w:rPr>
          <w:rFonts w:ascii="Arial Narrow" w:eastAsia="Times New Roman" w:hAnsi="Arial Narrow" w:cs="Times New Roman"/>
          <w:bCs/>
          <w:sz w:val="20"/>
          <w:szCs w:val="20"/>
          <w:u w:val="single"/>
          <w:lang w:eastAsia="fr-FR"/>
        </w:rPr>
        <w:t xml:space="preserve"> – </w:t>
      </w:r>
      <w:r w:rsidR="0097212F" w:rsidRPr="0097212F">
        <w:rPr>
          <w:rFonts w:ascii="Arial Narrow" w:eastAsia="Times New Roman" w:hAnsi="Arial Narrow" w:cs="Times New Roman"/>
          <w:bCs/>
          <w:sz w:val="20"/>
          <w:szCs w:val="20"/>
          <w:u w:val="single"/>
          <w:lang w:eastAsia="fr-FR"/>
        </w:rPr>
        <w:t>121,</w:t>
      </w:r>
      <w:r w:rsidR="00A7486D" w:rsidRPr="0097212F">
        <w:rPr>
          <w:rFonts w:ascii="Arial Narrow" w:eastAsia="Times New Roman" w:hAnsi="Arial Narrow" w:cs="Times New Roman"/>
          <w:bCs/>
          <w:sz w:val="20"/>
          <w:szCs w:val="20"/>
          <w:u w:val="single"/>
          <w:lang w:eastAsia="fr-FR"/>
        </w:rPr>
        <w:t xml:space="preserve"> rue </w:t>
      </w:r>
      <w:r w:rsidR="0097212F" w:rsidRPr="0097212F">
        <w:rPr>
          <w:rFonts w:ascii="Arial Narrow" w:eastAsia="Times New Roman" w:hAnsi="Arial Narrow" w:cs="Times New Roman"/>
          <w:bCs/>
          <w:sz w:val="20"/>
          <w:szCs w:val="20"/>
          <w:u w:val="single"/>
          <w:lang w:eastAsia="fr-FR"/>
        </w:rPr>
        <w:t>Principale</w:t>
      </w:r>
      <w:r w:rsidR="005845F0" w:rsidRPr="0097212F">
        <w:rPr>
          <w:rFonts w:ascii="Arial Narrow" w:eastAsia="Times New Roman" w:hAnsi="Arial Narrow" w:cs="Times New Roman"/>
          <w:bCs/>
          <w:sz w:val="20"/>
          <w:szCs w:val="20"/>
          <w:u w:val="single"/>
          <w:lang w:eastAsia="fr-FR"/>
        </w:rPr>
        <w:t xml:space="preserve"> – </w:t>
      </w:r>
      <w:r w:rsidR="0097212F" w:rsidRPr="0097212F">
        <w:rPr>
          <w:rFonts w:ascii="Arial Narrow" w:eastAsia="Times New Roman" w:hAnsi="Arial Narrow" w:cs="Times New Roman"/>
          <w:bCs/>
          <w:sz w:val="20"/>
          <w:szCs w:val="20"/>
          <w:u w:val="single"/>
          <w:lang w:eastAsia="fr-FR"/>
        </w:rPr>
        <w:t>Construction de 2 habitations trifamiliales isolées</w:t>
      </w:r>
    </w:p>
    <w:p w14:paraId="0750FFA1" w14:textId="77777777" w:rsidR="008C2725" w:rsidRPr="00D51940" w:rsidRDefault="008C2725" w:rsidP="008C2725">
      <w:pPr>
        <w:spacing w:after="0" w:line="240" w:lineRule="auto"/>
        <w:rPr>
          <w:rFonts w:ascii="Arial Narrow" w:eastAsia="Times New Roman" w:hAnsi="Arial Narrow" w:cs="Times New Roman"/>
          <w:b/>
          <w:sz w:val="20"/>
          <w:szCs w:val="20"/>
          <w:highlight w:val="yellow"/>
          <w:lang w:eastAsia="fr-FR"/>
        </w:rPr>
      </w:pPr>
    </w:p>
    <w:bookmarkEnd w:id="40"/>
    <w:bookmarkEnd w:id="41"/>
    <w:bookmarkEnd w:id="42"/>
    <w:bookmarkEnd w:id="43"/>
    <w:p w14:paraId="76495D78"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Les membres du conseil municipal prennent connaissance de la demande de PIIA numéro 2022-41 concernant le 121, rue Principale afin de :</w:t>
      </w:r>
    </w:p>
    <w:p w14:paraId="7793AF4A"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p>
    <w:p w14:paraId="77B89CE5" w14:textId="77777777" w:rsidR="0097212F" w:rsidRPr="0097212F" w:rsidRDefault="0097212F" w:rsidP="0097212F">
      <w:pPr>
        <w:numPr>
          <w:ilvl w:val="0"/>
          <w:numId w:val="9"/>
        </w:numPr>
        <w:spacing w:after="0" w:line="240" w:lineRule="auto"/>
        <w:ind w:left="709"/>
        <w:jc w:val="both"/>
        <w:rPr>
          <w:rFonts w:ascii="Arial Narrow" w:eastAsia="Times New Roman" w:hAnsi="Arial Narrow" w:cs="Times New Roman"/>
          <w:sz w:val="20"/>
          <w:szCs w:val="16"/>
          <w:lang w:val="fr-FR" w:eastAsia="fr-FR"/>
        </w:rPr>
      </w:pPr>
      <w:r w:rsidRPr="0097212F">
        <w:rPr>
          <w:rFonts w:ascii="Arial Narrow" w:eastAsia="Times New Roman" w:hAnsi="Arial Narrow" w:cs="Times New Roman"/>
          <w:sz w:val="20"/>
          <w:szCs w:val="16"/>
          <w:lang w:val="fr-FR" w:eastAsia="fr-FR"/>
        </w:rPr>
        <w:t>Permettre la construction de 2 habitations trifamiliales isolées</w:t>
      </w:r>
    </w:p>
    <w:p w14:paraId="0067F681" w14:textId="77777777" w:rsidR="0097212F" w:rsidRPr="0097212F" w:rsidRDefault="0097212F" w:rsidP="0097212F">
      <w:pPr>
        <w:spacing w:after="0" w:line="240" w:lineRule="auto"/>
        <w:contextualSpacing/>
        <w:jc w:val="both"/>
        <w:rPr>
          <w:rFonts w:ascii="Arial Narrow" w:eastAsia="Times New Roman" w:hAnsi="Arial Narrow" w:cs="Times New Roman"/>
          <w:sz w:val="20"/>
          <w:szCs w:val="20"/>
          <w:lang w:val="fr-FR" w:eastAsia="fr-FR"/>
        </w:rPr>
      </w:pPr>
    </w:p>
    <w:p w14:paraId="2F686956"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Après avoir pris connaissance de l’avis donné par le comité consultatif d’urbanisme du 3 octobre 2022, résolution numéro 22</w:t>
      </w:r>
      <w:r w:rsidRPr="0097212F">
        <w:rPr>
          <w:rFonts w:ascii="Arial Narrow" w:eastAsia="Times New Roman" w:hAnsi="Arial Narrow" w:cs="Times New Roman"/>
          <w:bCs/>
          <w:sz w:val="20"/>
          <w:szCs w:val="20"/>
          <w:lang w:eastAsia="fr-FR"/>
        </w:rPr>
        <w:noBreakHyphen/>
        <w:t>10</w:t>
      </w:r>
      <w:r w:rsidRPr="0097212F">
        <w:rPr>
          <w:rFonts w:ascii="Arial Narrow" w:eastAsia="Times New Roman" w:hAnsi="Arial Narrow" w:cs="Times New Roman"/>
          <w:bCs/>
          <w:sz w:val="20"/>
          <w:szCs w:val="20"/>
          <w:lang w:eastAsia="fr-FR"/>
        </w:rPr>
        <w:noBreakHyphen/>
        <w:t>1030 informant que la demande devrait être refusée ;</w:t>
      </w:r>
    </w:p>
    <w:p w14:paraId="539DE41B" w14:textId="77777777" w:rsidR="0097212F" w:rsidRPr="0097212F" w:rsidRDefault="0097212F" w:rsidP="0097212F">
      <w:pPr>
        <w:spacing w:after="0" w:line="240" w:lineRule="auto"/>
        <w:rPr>
          <w:rFonts w:ascii="Arial Narrow" w:eastAsia="Times New Roman" w:hAnsi="Arial Narrow" w:cs="Times New Roman"/>
          <w:bCs/>
          <w:sz w:val="20"/>
          <w:szCs w:val="20"/>
          <w:lang w:eastAsia="fr-FR"/>
        </w:rPr>
      </w:pPr>
    </w:p>
    <w:p w14:paraId="6B44BC31"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b/>
          <w:bCs/>
          <w:sz w:val="20"/>
          <w:szCs w:val="20"/>
          <w:lang w:eastAsia="fr-FR"/>
        </w:rPr>
        <w:t>IL EST RÉSOLU,</w:t>
      </w:r>
    </w:p>
    <w:p w14:paraId="46F4A294"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p>
    <w:p w14:paraId="320DEE7E"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0"/>
          <w:lang w:eastAsia="fr-FR"/>
        </w:rPr>
        <w:t>Que la demande de PIIA numéro 2022-41, soit refusée pour les raisons suivantes :</w:t>
      </w:r>
    </w:p>
    <w:p w14:paraId="5B8332BC"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p>
    <w:p w14:paraId="533E43C4"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Le style architectural de la façade contribue à augmenter l’effet de hauteur ;</w:t>
      </w:r>
    </w:p>
    <w:p w14:paraId="16BA9E82"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La disposition des ouvertures non symétriques s’intègre mal</w:t>
      </w:r>
    </w:p>
    <w:p w14:paraId="105F8EB6"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La façade manque de relief ;</w:t>
      </w:r>
    </w:p>
    <w:p w14:paraId="3CF29969" w14:textId="77777777" w:rsidR="0097212F" w:rsidRPr="0097212F" w:rsidRDefault="0097212F" w:rsidP="0097212F">
      <w:pPr>
        <w:numPr>
          <w:ilvl w:val="0"/>
          <w:numId w:val="2"/>
        </w:numPr>
        <w:spacing w:after="0" w:line="276" w:lineRule="auto"/>
        <w:ind w:left="709" w:hanging="425"/>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4"/>
          <w:lang w:eastAsia="fr-FR"/>
        </w:rPr>
        <w:t>Les critères du règlement de PIIA ne sont pas respectés.</w:t>
      </w:r>
    </w:p>
    <w:bookmarkEnd w:id="44"/>
    <w:p w14:paraId="4DF20E61" w14:textId="77777777" w:rsidR="00BC5D6E" w:rsidRPr="00D51940" w:rsidRDefault="00BC5D6E" w:rsidP="00BC5D6E">
      <w:pPr>
        <w:spacing w:after="0" w:line="240" w:lineRule="auto"/>
        <w:jc w:val="both"/>
        <w:rPr>
          <w:rFonts w:ascii="Arial Narrow" w:eastAsia="Times New Roman" w:hAnsi="Arial Narrow" w:cs="Times New Roman"/>
          <w:sz w:val="20"/>
          <w:szCs w:val="20"/>
          <w:highlight w:val="yellow"/>
          <w:lang w:eastAsia="fr-FR"/>
        </w:rPr>
      </w:pPr>
    </w:p>
    <w:bookmarkEnd w:id="45"/>
    <w:p w14:paraId="3BADC99C" w14:textId="77777777" w:rsidR="00764333" w:rsidRPr="0097212F" w:rsidRDefault="00764333" w:rsidP="00764333">
      <w:pPr>
        <w:spacing w:after="0" w:line="240" w:lineRule="auto"/>
        <w:ind w:left="-1276"/>
        <w:jc w:val="right"/>
        <w:rPr>
          <w:rFonts w:ascii="Arial Narrow" w:hAnsi="Arial Narrow" w:cs="Times New Roman"/>
          <w:b/>
          <w:sz w:val="20"/>
          <w:szCs w:val="20"/>
        </w:rPr>
      </w:pPr>
      <w:r w:rsidRPr="0097212F">
        <w:rPr>
          <w:rFonts w:ascii="Arial Narrow" w:hAnsi="Arial Narrow" w:cs="Times New Roman"/>
          <w:b/>
          <w:sz w:val="20"/>
          <w:szCs w:val="20"/>
        </w:rPr>
        <w:t>….ADOPTÉE….</w:t>
      </w:r>
    </w:p>
    <w:bookmarkEnd w:id="46"/>
    <w:p w14:paraId="3802CD9D" w14:textId="0F98C669" w:rsidR="00B43CF5" w:rsidRPr="00D51940" w:rsidRDefault="00B43CF5" w:rsidP="00235A16">
      <w:pPr>
        <w:spacing w:after="0" w:line="240" w:lineRule="auto"/>
        <w:rPr>
          <w:rFonts w:ascii="Arial Narrow" w:hAnsi="Arial Narrow" w:cs="Times New Roman"/>
          <w:b/>
          <w:sz w:val="20"/>
          <w:szCs w:val="20"/>
          <w:highlight w:val="yellow"/>
        </w:rPr>
      </w:pPr>
    </w:p>
    <w:p w14:paraId="046F0991" w14:textId="683FD3C1" w:rsidR="00A7486D" w:rsidRPr="0097212F" w:rsidRDefault="00C53F5A" w:rsidP="0097212F">
      <w:pPr>
        <w:spacing w:after="0"/>
        <w:ind w:hanging="1134"/>
        <w:jc w:val="both"/>
        <w:rPr>
          <w:rFonts w:ascii="Arial Narrow" w:eastAsia="Calibri" w:hAnsi="Arial Narrow" w:cs="Times New Roman"/>
          <w:sz w:val="20"/>
          <w:szCs w:val="20"/>
          <w:u w:val="single"/>
        </w:rPr>
      </w:pPr>
      <w:r w:rsidRPr="0097212F">
        <w:rPr>
          <w:rFonts w:ascii="Arial Narrow" w:hAnsi="Arial Narrow" w:cs="Times New Roman"/>
          <w:b/>
          <w:sz w:val="20"/>
          <w:szCs w:val="20"/>
        </w:rPr>
        <w:t>22-</w:t>
      </w:r>
      <w:r w:rsidR="0097212F" w:rsidRPr="0097212F">
        <w:rPr>
          <w:rFonts w:ascii="Arial Narrow" w:hAnsi="Arial Narrow" w:cs="Times New Roman"/>
          <w:b/>
          <w:sz w:val="20"/>
          <w:szCs w:val="20"/>
        </w:rPr>
        <w:t>10</w:t>
      </w:r>
      <w:r w:rsidRPr="0097212F">
        <w:rPr>
          <w:rFonts w:ascii="Arial Narrow" w:hAnsi="Arial Narrow" w:cs="Times New Roman"/>
          <w:b/>
          <w:sz w:val="20"/>
          <w:szCs w:val="20"/>
        </w:rPr>
        <w:t>-8</w:t>
      </w:r>
      <w:r w:rsidR="005845F0" w:rsidRPr="0097212F">
        <w:rPr>
          <w:rFonts w:ascii="Arial Narrow" w:hAnsi="Arial Narrow" w:cs="Times New Roman"/>
          <w:b/>
          <w:sz w:val="20"/>
          <w:szCs w:val="20"/>
        </w:rPr>
        <w:t>1</w:t>
      </w:r>
      <w:r w:rsidR="0097212F" w:rsidRPr="0097212F">
        <w:rPr>
          <w:rFonts w:ascii="Arial Narrow" w:hAnsi="Arial Narrow" w:cs="Times New Roman"/>
          <w:b/>
          <w:sz w:val="20"/>
          <w:szCs w:val="20"/>
        </w:rPr>
        <w:t>4</w:t>
      </w:r>
      <w:r w:rsidR="00AF730A">
        <w:rPr>
          <w:rFonts w:ascii="Arial Narrow" w:hAnsi="Arial Narrow" w:cs="Times New Roman"/>
          <w:b/>
          <w:sz w:val="20"/>
          <w:szCs w:val="20"/>
        </w:rPr>
        <w:t>2</w:t>
      </w:r>
      <w:r w:rsidRPr="0097212F">
        <w:rPr>
          <w:rFonts w:ascii="Arial Narrow" w:hAnsi="Arial Narrow" w:cs="Times New Roman"/>
          <w:b/>
          <w:sz w:val="20"/>
          <w:szCs w:val="20"/>
        </w:rPr>
        <w:tab/>
      </w:r>
      <w:bookmarkStart w:id="48" w:name="_Hlk111543437"/>
      <w:bookmarkStart w:id="49" w:name="_Hlk114563888"/>
      <w:bookmarkStart w:id="50" w:name="_Hlk109140583"/>
      <w:bookmarkStart w:id="51" w:name="_Hlk116979773"/>
      <w:r w:rsidR="0097212F" w:rsidRPr="0097212F">
        <w:rPr>
          <w:rFonts w:ascii="Arial Narrow" w:eastAsia="Calibri" w:hAnsi="Arial Narrow" w:cs="Times New Roman"/>
          <w:sz w:val="20"/>
          <w:szCs w:val="20"/>
          <w:u w:val="single"/>
        </w:rPr>
        <w:t>Dérogation mineure (DM-273) – 121, rue Principale – Rapport espace bâti/terrain, marge arrière et distance d’une allée de stationnement d’une ligne de lot</w:t>
      </w:r>
    </w:p>
    <w:p w14:paraId="32CEBFF7" w14:textId="77777777" w:rsidR="00A7486D" w:rsidRPr="00D51940" w:rsidRDefault="00A7486D" w:rsidP="00A7486D">
      <w:pPr>
        <w:spacing w:after="0" w:line="240" w:lineRule="auto"/>
        <w:ind w:left="720"/>
        <w:contextualSpacing/>
        <w:jc w:val="both"/>
        <w:rPr>
          <w:rFonts w:ascii="Arial Narrow" w:eastAsia="Calibri" w:hAnsi="Arial Narrow" w:cs="Times New Roman"/>
          <w:sz w:val="20"/>
          <w:szCs w:val="20"/>
          <w:highlight w:val="yellow"/>
        </w:rPr>
      </w:pPr>
    </w:p>
    <w:bookmarkEnd w:id="48"/>
    <w:bookmarkEnd w:id="49"/>
    <w:bookmarkEnd w:id="50"/>
    <w:p w14:paraId="7356D3A4"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bCs/>
          <w:sz w:val="20"/>
          <w:szCs w:val="20"/>
          <w:lang w:eastAsia="fr-FR"/>
        </w:rPr>
        <w:t xml:space="preserve">Les membres du conseil municipal prennent connaissance de la demande de dérogation mineure DM-273 concernant le 121, rue Principale afin de: </w:t>
      </w:r>
    </w:p>
    <w:p w14:paraId="6502409F" w14:textId="77777777" w:rsidR="0097212F" w:rsidRPr="0097212F" w:rsidRDefault="0097212F" w:rsidP="0097212F">
      <w:pPr>
        <w:spacing w:after="0" w:line="240" w:lineRule="auto"/>
        <w:contextualSpacing/>
        <w:jc w:val="both"/>
        <w:rPr>
          <w:rFonts w:ascii="Arial Narrow" w:eastAsia="MS Mincho" w:hAnsi="Arial Narrow" w:cs="Times New Roman"/>
          <w:b/>
          <w:color w:val="000000"/>
          <w:sz w:val="20"/>
          <w:szCs w:val="20"/>
          <w:highlight w:val="yellow"/>
          <w:lang w:val="fr-FR" w:eastAsia="fr-FR"/>
        </w:rPr>
      </w:pPr>
    </w:p>
    <w:p w14:paraId="22761251" w14:textId="77777777" w:rsidR="0097212F" w:rsidRPr="0097212F" w:rsidRDefault="0097212F" w:rsidP="0097212F">
      <w:pPr>
        <w:numPr>
          <w:ilvl w:val="0"/>
          <w:numId w:val="11"/>
        </w:numPr>
        <w:spacing w:after="0" w:line="240" w:lineRule="auto"/>
        <w:contextualSpacing/>
        <w:jc w:val="both"/>
        <w:rPr>
          <w:rFonts w:ascii="Arial Narrow" w:eastAsia="Times New Roman" w:hAnsi="Arial Narrow" w:cs="Times New Roman"/>
          <w:color w:val="000000"/>
          <w:sz w:val="20"/>
          <w:szCs w:val="20"/>
          <w:lang w:eastAsia="fr-CA"/>
        </w:rPr>
      </w:pPr>
      <w:r w:rsidRPr="0097212F">
        <w:rPr>
          <w:rFonts w:ascii="Arial Narrow" w:eastAsia="Times New Roman" w:hAnsi="Arial Narrow" w:cs="Times New Roman"/>
          <w:color w:val="000000"/>
          <w:sz w:val="20"/>
          <w:szCs w:val="20"/>
          <w:lang w:eastAsia="fr-CA"/>
        </w:rPr>
        <w:t>Permettre une marge arrière de 1,7 mètre alors que la marge arrière minimale est de 8 mètres en vertu de la grille C4</w:t>
      </w:r>
      <w:r w:rsidRPr="0097212F">
        <w:rPr>
          <w:rFonts w:ascii="Arial Narrow" w:eastAsia="Times New Roman" w:hAnsi="Arial Narrow" w:cs="Times New Roman"/>
          <w:color w:val="000000"/>
          <w:sz w:val="20"/>
          <w:szCs w:val="20"/>
          <w:lang w:eastAsia="fr-CA"/>
        </w:rPr>
        <w:noBreakHyphen/>
        <w:t>233, annexe 1 du règlement de zonage 1275 ;</w:t>
      </w:r>
    </w:p>
    <w:p w14:paraId="26A97F40" w14:textId="77777777" w:rsidR="0097212F" w:rsidRPr="0097212F" w:rsidRDefault="0097212F" w:rsidP="0097212F">
      <w:pPr>
        <w:spacing w:after="0" w:line="240" w:lineRule="auto"/>
        <w:ind w:left="720"/>
        <w:jc w:val="both"/>
        <w:rPr>
          <w:rFonts w:ascii="Arial Narrow" w:eastAsia="Times New Roman" w:hAnsi="Arial Narrow" w:cs="Times New Roman"/>
          <w:color w:val="000000"/>
          <w:sz w:val="20"/>
          <w:szCs w:val="20"/>
          <w:lang w:eastAsia="fr-CA"/>
        </w:rPr>
      </w:pPr>
    </w:p>
    <w:p w14:paraId="4F837B36" w14:textId="77777777" w:rsidR="0097212F" w:rsidRPr="0097212F" w:rsidRDefault="0097212F" w:rsidP="0097212F">
      <w:pPr>
        <w:numPr>
          <w:ilvl w:val="0"/>
          <w:numId w:val="11"/>
        </w:numPr>
        <w:spacing w:after="0" w:line="240" w:lineRule="auto"/>
        <w:jc w:val="both"/>
        <w:rPr>
          <w:rFonts w:ascii="Arial Narrow" w:eastAsia="Times New Roman" w:hAnsi="Arial Narrow" w:cs="Times New Roman"/>
          <w:color w:val="000000"/>
          <w:sz w:val="20"/>
          <w:szCs w:val="20"/>
          <w:lang w:eastAsia="fr-CA"/>
        </w:rPr>
      </w:pPr>
      <w:r w:rsidRPr="0097212F">
        <w:rPr>
          <w:rFonts w:ascii="Arial Narrow" w:eastAsia="Times New Roman" w:hAnsi="Arial Narrow" w:cs="Times New Roman"/>
          <w:color w:val="000000"/>
          <w:sz w:val="20"/>
          <w:szCs w:val="24"/>
          <w:lang w:eastAsia="fr-CA"/>
        </w:rPr>
        <w:t>Permettre un rapport espace bâti/terrain de 0,46 alors que le rapport espace bâti/terrain maximal en vertu de la grille C4-233, annexe 1 du règlement de zonage 1275 ;</w:t>
      </w:r>
    </w:p>
    <w:p w14:paraId="021AB2F8" w14:textId="77777777" w:rsidR="0097212F" w:rsidRPr="0097212F" w:rsidRDefault="0097212F" w:rsidP="0097212F">
      <w:pPr>
        <w:spacing w:after="0" w:line="240" w:lineRule="auto"/>
        <w:ind w:left="708"/>
        <w:rPr>
          <w:rFonts w:ascii="Arial Narrow" w:eastAsia="Times New Roman" w:hAnsi="Arial Narrow" w:cs="Times New Roman"/>
          <w:color w:val="000000"/>
          <w:sz w:val="20"/>
          <w:szCs w:val="20"/>
          <w:lang w:eastAsia="fr-FR"/>
        </w:rPr>
      </w:pPr>
    </w:p>
    <w:p w14:paraId="55507A3B" w14:textId="77777777" w:rsidR="0097212F" w:rsidRPr="0097212F" w:rsidRDefault="0097212F" w:rsidP="0097212F">
      <w:pPr>
        <w:numPr>
          <w:ilvl w:val="0"/>
          <w:numId w:val="11"/>
        </w:numPr>
        <w:spacing w:after="0" w:line="240" w:lineRule="auto"/>
        <w:jc w:val="both"/>
        <w:rPr>
          <w:rFonts w:ascii="Arial Narrow" w:eastAsia="Times New Roman" w:hAnsi="Arial Narrow" w:cs="Times New Roman"/>
          <w:color w:val="000000"/>
          <w:sz w:val="20"/>
          <w:szCs w:val="20"/>
          <w:lang w:eastAsia="fr-CA"/>
        </w:rPr>
      </w:pPr>
      <w:r w:rsidRPr="0097212F">
        <w:rPr>
          <w:rFonts w:ascii="Arial Narrow" w:eastAsia="Times New Roman" w:hAnsi="Arial Narrow" w:cs="Times New Roman"/>
          <w:color w:val="000000"/>
          <w:sz w:val="20"/>
          <w:szCs w:val="24"/>
          <w:lang w:eastAsia="fr-CA"/>
        </w:rPr>
        <w:t>Permettre l’aménagement d’une aire de stationnement à 0,06 mètre de la ligne de lot alors que la distance minimale entre une aire de stationnement et une ligne de lot est de 0,6 mètre en vertu de l’article 2.2.5.1.1 du règlement de zonage 1275 ;</w:t>
      </w:r>
    </w:p>
    <w:p w14:paraId="0B6E14BD" w14:textId="77777777" w:rsidR="0097212F" w:rsidRPr="0097212F" w:rsidRDefault="0097212F" w:rsidP="0097212F">
      <w:pPr>
        <w:spacing w:after="0" w:line="240" w:lineRule="auto"/>
        <w:jc w:val="both"/>
        <w:rPr>
          <w:rFonts w:ascii="Arial Narrow" w:eastAsia="Times New Roman" w:hAnsi="Arial Narrow" w:cs="Times New Roman"/>
          <w:b/>
          <w:sz w:val="20"/>
          <w:szCs w:val="20"/>
          <w:highlight w:val="yellow"/>
          <w:lang w:eastAsia="fr-FR"/>
        </w:rPr>
      </w:pPr>
    </w:p>
    <w:p w14:paraId="191E3EF9"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Après avoir pris connaissance de l’avis donné par le comité consultatif d’urbanisme du 3 octobre 2022, résolution numéro 22</w:t>
      </w:r>
      <w:r w:rsidRPr="0097212F">
        <w:rPr>
          <w:rFonts w:ascii="Arial Narrow" w:eastAsia="Times New Roman" w:hAnsi="Arial Narrow" w:cs="Times New Roman"/>
          <w:bCs/>
          <w:sz w:val="20"/>
          <w:szCs w:val="20"/>
          <w:lang w:eastAsia="fr-FR"/>
        </w:rPr>
        <w:noBreakHyphen/>
        <w:t>10</w:t>
      </w:r>
      <w:r w:rsidRPr="0097212F">
        <w:rPr>
          <w:rFonts w:ascii="Arial Narrow" w:eastAsia="Times New Roman" w:hAnsi="Arial Narrow" w:cs="Times New Roman"/>
          <w:bCs/>
          <w:sz w:val="20"/>
          <w:szCs w:val="20"/>
          <w:lang w:eastAsia="fr-FR"/>
        </w:rPr>
        <w:noBreakHyphen/>
        <w:t xml:space="preserve">1031 informant que la demande devrait être refusée. </w:t>
      </w:r>
    </w:p>
    <w:p w14:paraId="3862A5A8"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p>
    <w:p w14:paraId="3B79F7A5" w14:textId="77777777" w:rsidR="0097212F" w:rsidRPr="0097212F" w:rsidRDefault="0097212F" w:rsidP="0097212F">
      <w:pPr>
        <w:spacing w:after="0" w:line="240" w:lineRule="auto"/>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
          <w:sz w:val="20"/>
          <w:szCs w:val="20"/>
          <w:lang w:eastAsia="fr-FR"/>
        </w:rPr>
        <w:t>CONSIDÉRANT QU’</w:t>
      </w:r>
      <w:r w:rsidRPr="0097212F">
        <w:rPr>
          <w:rFonts w:ascii="Arial Narrow" w:eastAsia="Times New Roman" w:hAnsi="Arial Narrow" w:cs="Times New Roman"/>
          <w:bCs/>
          <w:sz w:val="20"/>
          <w:szCs w:val="20"/>
          <w:lang w:eastAsia="fr-FR"/>
        </w:rPr>
        <w:t>aucune personne ne s’est prononcée sur cette demande;</w:t>
      </w:r>
    </w:p>
    <w:p w14:paraId="511E5812" w14:textId="77777777" w:rsidR="0097212F" w:rsidRPr="0097212F" w:rsidRDefault="0097212F" w:rsidP="0097212F">
      <w:pPr>
        <w:spacing w:after="0" w:line="240" w:lineRule="auto"/>
        <w:jc w:val="both"/>
        <w:rPr>
          <w:rFonts w:ascii="Arial Narrow" w:eastAsia="Times New Roman" w:hAnsi="Arial Narrow" w:cs="Times New Roman"/>
          <w:bCs/>
          <w:sz w:val="20"/>
          <w:szCs w:val="20"/>
          <w:highlight w:val="yellow"/>
          <w:lang w:eastAsia="fr-FR"/>
        </w:rPr>
      </w:pPr>
    </w:p>
    <w:p w14:paraId="1425904B"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b/>
          <w:bCs/>
          <w:sz w:val="20"/>
          <w:szCs w:val="20"/>
          <w:lang w:eastAsia="fr-FR"/>
        </w:rPr>
        <w:t>EN CONSÉQUENCE IL EST RÉSOLU</w:t>
      </w:r>
      <w:r w:rsidRPr="0097212F">
        <w:rPr>
          <w:rFonts w:ascii="Arial Narrow" w:eastAsia="Times New Roman" w:hAnsi="Arial Narrow" w:cs="Times New Roman"/>
          <w:sz w:val="20"/>
          <w:szCs w:val="20"/>
          <w:lang w:eastAsia="fr-FR"/>
        </w:rPr>
        <w:t>,</w:t>
      </w:r>
    </w:p>
    <w:p w14:paraId="001D5A5A"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p>
    <w:p w14:paraId="011FDEA7" w14:textId="77777777" w:rsidR="0097212F" w:rsidRPr="0097212F" w:rsidRDefault="0097212F" w:rsidP="0097212F">
      <w:pPr>
        <w:spacing w:after="0" w:line="240" w:lineRule="auto"/>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0"/>
          <w:lang w:eastAsia="fr-FR"/>
        </w:rPr>
        <w:t>Que la demande de dérogation mineure DM-273, soit refusée pour les raisons suivantes :</w:t>
      </w:r>
    </w:p>
    <w:p w14:paraId="3EAD69BD" w14:textId="77777777" w:rsidR="0097212F" w:rsidRPr="0097212F" w:rsidRDefault="0097212F" w:rsidP="0097212F">
      <w:pPr>
        <w:spacing w:after="0" w:line="240" w:lineRule="auto"/>
        <w:jc w:val="both"/>
        <w:rPr>
          <w:rFonts w:ascii="Arial Narrow" w:eastAsia="Times New Roman" w:hAnsi="Arial Narrow" w:cs="Times New Roman"/>
          <w:sz w:val="20"/>
          <w:szCs w:val="20"/>
          <w:highlight w:val="yellow"/>
          <w:lang w:eastAsia="fr-FR"/>
        </w:rPr>
      </w:pPr>
    </w:p>
    <w:p w14:paraId="1DBE3AEF" w14:textId="77777777" w:rsidR="0097212F" w:rsidRPr="0097212F" w:rsidRDefault="0097212F" w:rsidP="00AF730A">
      <w:pPr>
        <w:numPr>
          <w:ilvl w:val="0"/>
          <w:numId w:val="12"/>
        </w:numPr>
        <w:spacing w:after="120" w:line="240" w:lineRule="auto"/>
        <w:ind w:left="851" w:hanging="357"/>
        <w:jc w:val="both"/>
        <w:rPr>
          <w:rFonts w:ascii="Arial Narrow" w:eastAsia="Times New Roman" w:hAnsi="Arial Narrow" w:cs="Times New Roman"/>
          <w:sz w:val="20"/>
          <w:szCs w:val="20"/>
          <w:lang w:eastAsia="fr-FR"/>
        </w:rPr>
      </w:pPr>
      <w:r w:rsidRPr="0097212F">
        <w:rPr>
          <w:rFonts w:ascii="Arial Narrow" w:eastAsia="Times New Roman" w:hAnsi="Arial Narrow" w:cs="Times New Roman"/>
          <w:sz w:val="20"/>
          <w:szCs w:val="20"/>
          <w:lang w:eastAsia="fr-FR"/>
        </w:rPr>
        <w:t>La dérogation demandée pour la marge arrière est majeure ;</w:t>
      </w:r>
    </w:p>
    <w:p w14:paraId="25E7B59F" w14:textId="77777777" w:rsidR="0097212F" w:rsidRPr="0097212F" w:rsidRDefault="0097212F" w:rsidP="00AF730A">
      <w:pPr>
        <w:numPr>
          <w:ilvl w:val="0"/>
          <w:numId w:val="12"/>
        </w:numPr>
        <w:spacing w:after="120" w:line="240" w:lineRule="auto"/>
        <w:ind w:left="851" w:hanging="357"/>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L’aménagement proposé manque d’arbre et d’espace vert ;</w:t>
      </w:r>
    </w:p>
    <w:p w14:paraId="452F6396" w14:textId="77777777" w:rsidR="0097212F" w:rsidRPr="0097212F" w:rsidRDefault="0097212F" w:rsidP="00AF730A">
      <w:pPr>
        <w:numPr>
          <w:ilvl w:val="0"/>
          <w:numId w:val="12"/>
        </w:numPr>
        <w:spacing w:after="120" w:line="240" w:lineRule="auto"/>
        <w:ind w:left="850" w:hanging="357"/>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Très peu d’information a été transmise concernant le bâtiment du 121, rue Principale qui serait conservé</w:t>
      </w:r>
    </w:p>
    <w:p w14:paraId="460C4EA1" w14:textId="342B6937" w:rsidR="0097212F" w:rsidRDefault="0097212F" w:rsidP="00AF730A">
      <w:pPr>
        <w:numPr>
          <w:ilvl w:val="0"/>
          <w:numId w:val="12"/>
        </w:numPr>
        <w:spacing w:after="0" w:line="240" w:lineRule="auto"/>
        <w:ind w:left="851"/>
        <w:contextualSpacing/>
        <w:jc w:val="both"/>
        <w:rPr>
          <w:rFonts w:ascii="Arial Narrow" w:eastAsia="Times New Roman" w:hAnsi="Arial Narrow" w:cs="Times New Roman"/>
          <w:bCs/>
          <w:sz w:val="20"/>
          <w:szCs w:val="20"/>
          <w:lang w:eastAsia="fr-FR"/>
        </w:rPr>
      </w:pPr>
      <w:r w:rsidRPr="0097212F">
        <w:rPr>
          <w:rFonts w:ascii="Arial Narrow" w:eastAsia="Times New Roman" w:hAnsi="Arial Narrow" w:cs="Times New Roman"/>
          <w:bCs/>
          <w:sz w:val="20"/>
          <w:szCs w:val="20"/>
          <w:lang w:eastAsia="fr-FR"/>
        </w:rPr>
        <w:t>L’application du règlement n’a pas pour effet de causer un préjudice sérieux à la personne qui la demande.</w:t>
      </w:r>
    </w:p>
    <w:p w14:paraId="00703F55" w14:textId="77777777" w:rsidR="0097212F" w:rsidRPr="0097212F" w:rsidRDefault="0097212F" w:rsidP="0097212F">
      <w:pPr>
        <w:spacing w:after="0" w:line="240" w:lineRule="auto"/>
        <w:ind w:left="1440"/>
        <w:contextualSpacing/>
        <w:jc w:val="both"/>
        <w:rPr>
          <w:rFonts w:ascii="Arial Narrow" w:eastAsia="Times New Roman" w:hAnsi="Arial Narrow" w:cs="Times New Roman"/>
          <w:bCs/>
          <w:sz w:val="20"/>
          <w:szCs w:val="20"/>
          <w:lang w:eastAsia="fr-FR"/>
        </w:rPr>
      </w:pPr>
    </w:p>
    <w:bookmarkEnd w:id="51"/>
    <w:p w14:paraId="5B69931C" w14:textId="77777777" w:rsidR="00C53F5A" w:rsidRPr="0097212F" w:rsidRDefault="00C53F5A" w:rsidP="00C53F5A">
      <w:pPr>
        <w:spacing w:after="0" w:line="240" w:lineRule="auto"/>
        <w:ind w:left="-1276"/>
        <w:jc w:val="right"/>
        <w:rPr>
          <w:rFonts w:ascii="Arial Narrow" w:hAnsi="Arial Narrow" w:cs="Times New Roman"/>
          <w:b/>
          <w:sz w:val="20"/>
          <w:szCs w:val="20"/>
        </w:rPr>
      </w:pPr>
      <w:r w:rsidRPr="0097212F">
        <w:rPr>
          <w:rFonts w:ascii="Arial Narrow" w:hAnsi="Arial Narrow" w:cs="Times New Roman"/>
          <w:b/>
          <w:sz w:val="20"/>
          <w:szCs w:val="20"/>
        </w:rPr>
        <w:t>….ADOPTÉE….</w:t>
      </w:r>
    </w:p>
    <w:p w14:paraId="236D8663" w14:textId="7C3D8331" w:rsidR="00C53F5A" w:rsidRPr="00D51940" w:rsidRDefault="00C53F5A" w:rsidP="00235A16">
      <w:pPr>
        <w:spacing w:after="0" w:line="240" w:lineRule="auto"/>
        <w:rPr>
          <w:rFonts w:ascii="Arial Narrow" w:hAnsi="Arial Narrow" w:cs="Times New Roman"/>
          <w:b/>
          <w:sz w:val="20"/>
          <w:szCs w:val="20"/>
          <w:highlight w:val="yellow"/>
        </w:rPr>
      </w:pPr>
    </w:p>
    <w:bookmarkEnd w:id="47"/>
    <w:p w14:paraId="446514C5" w14:textId="2815772F" w:rsidR="007944D7" w:rsidRPr="0097212F" w:rsidRDefault="008E1CDE" w:rsidP="00235A16">
      <w:pPr>
        <w:spacing w:after="0" w:line="240" w:lineRule="auto"/>
        <w:rPr>
          <w:rFonts w:ascii="Arial Narrow" w:hAnsi="Arial Narrow" w:cs="Times New Roman"/>
          <w:b/>
          <w:sz w:val="20"/>
          <w:szCs w:val="20"/>
        </w:rPr>
      </w:pPr>
      <w:r w:rsidRPr="0097212F">
        <w:rPr>
          <w:rFonts w:ascii="Arial Narrow" w:hAnsi="Arial Narrow" w:cs="Times New Roman"/>
          <w:b/>
          <w:sz w:val="20"/>
          <w:szCs w:val="20"/>
        </w:rPr>
        <w:t>Travaux publics et hygiène du milieu</w:t>
      </w:r>
    </w:p>
    <w:p w14:paraId="0273C1B1" w14:textId="46367D1A" w:rsidR="007944D7" w:rsidRPr="00D51940" w:rsidRDefault="007944D7" w:rsidP="00235A16">
      <w:pPr>
        <w:spacing w:after="0" w:line="240" w:lineRule="auto"/>
        <w:rPr>
          <w:rFonts w:ascii="Arial Narrow" w:hAnsi="Arial Narrow" w:cs="Times New Roman"/>
          <w:bCs/>
          <w:sz w:val="20"/>
          <w:szCs w:val="20"/>
          <w:highlight w:val="yellow"/>
        </w:rPr>
      </w:pPr>
    </w:p>
    <w:p w14:paraId="0671C433" w14:textId="14936664" w:rsidR="0097212F" w:rsidRPr="0097212F" w:rsidRDefault="00202E83" w:rsidP="0097212F">
      <w:pPr>
        <w:spacing w:after="0"/>
        <w:ind w:left="-1134"/>
        <w:rPr>
          <w:rFonts w:ascii="Arial Narrow" w:eastAsia="Arial Narrow" w:hAnsi="Arial Narrow" w:cs="Arial Narrow"/>
          <w:sz w:val="20"/>
          <w:szCs w:val="20"/>
          <w:u w:val="single"/>
        </w:rPr>
      </w:pPr>
      <w:r w:rsidRPr="0097212F">
        <w:rPr>
          <w:rFonts w:ascii="Arial Narrow" w:hAnsi="Arial Narrow"/>
          <w:b/>
          <w:bCs/>
          <w:sz w:val="20"/>
          <w:szCs w:val="20"/>
        </w:rPr>
        <w:t>22-</w:t>
      </w:r>
      <w:r w:rsidR="0097212F" w:rsidRPr="0097212F">
        <w:rPr>
          <w:rFonts w:ascii="Arial Narrow" w:hAnsi="Arial Narrow"/>
          <w:b/>
          <w:bCs/>
          <w:sz w:val="20"/>
          <w:szCs w:val="20"/>
        </w:rPr>
        <w:t>10</w:t>
      </w:r>
      <w:r w:rsidRPr="0097212F">
        <w:rPr>
          <w:rFonts w:ascii="Arial Narrow" w:hAnsi="Arial Narrow"/>
          <w:b/>
          <w:bCs/>
          <w:sz w:val="20"/>
          <w:szCs w:val="20"/>
        </w:rPr>
        <w:t>-</w:t>
      </w:r>
      <w:r w:rsidR="00BC5D6E" w:rsidRPr="0097212F">
        <w:rPr>
          <w:rFonts w:ascii="Arial Narrow" w:hAnsi="Arial Narrow"/>
          <w:b/>
          <w:bCs/>
          <w:sz w:val="20"/>
          <w:szCs w:val="20"/>
        </w:rPr>
        <w:t>8</w:t>
      </w:r>
      <w:r w:rsidR="009E34D4" w:rsidRPr="0097212F">
        <w:rPr>
          <w:rFonts w:ascii="Arial Narrow" w:hAnsi="Arial Narrow"/>
          <w:b/>
          <w:bCs/>
          <w:sz w:val="20"/>
          <w:szCs w:val="20"/>
        </w:rPr>
        <w:t>1</w:t>
      </w:r>
      <w:r w:rsidR="0097212F" w:rsidRPr="0097212F">
        <w:rPr>
          <w:rFonts w:ascii="Arial Narrow" w:hAnsi="Arial Narrow"/>
          <w:b/>
          <w:bCs/>
          <w:sz w:val="20"/>
          <w:szCs w:val="20"/>
        </w:rPr>
        <w:t>4</w:t>
      </w:r>
      <w:r w:rsidR="00AF730A">
        <w:rPr>
          <w:rFonts w:ascii="Arial Narrow" w:hAnsi="Arial Narrow"/>
          <w:b/>
          <w:bCs/>
          <w:sz w:val="20"/>
          <w:szCs w:val="20"/>
        </w:rPr>
        <w:t>3</w:t>
      </w:r>
      <w:r w:rsidRPr="0097212F">
        <w:rPr>
          <w:rFonts w:ascii="Arial Narrow" w:hAnsi="Arial Narrow"/>
          <w:b/>
          <w:bCs/>
          <w:sz w:val="20"/>
          <w:szCs w:val="20"/>
        </w:rPr>
        <w:tab/>
      </w:r>
      <w:bookmarkStart w:id="52" w:name="_Hlk98771546"/>
      <w:r w:rsidR="0097212F" w:rsidRPr="0097212F">
        <w:rPr>
          <w:rFonts w:ascii="Arial Narrow" w:eastAsia="Arial Narrow" w:hAnsi="Arial Narrow" w:cs="Arial Narrow"/>
          <w:sz w:val="20"/>
          <w:szCs w:val="20"/>
          <w:u w:val="single"/>
        </w:rPr>
        <w:t>Approbation du bilan de la Stratégie municipale d’économie d’eau potable pour l’année 2021</w:t>
      </w:r>
    </w:p>
    <w:p w14:paraId="55808D5A" w14:textId="77777777" w:rsidR="0097212F" w:rsidRPr="0097212F" w:rsidRDefault="0097212F" w:rsidP="0097212F">
      <w:pPr>
        <w:widowControl w:val="0"/>
        <w:autoSpaceDE w:val="0"/>
        <w:autoSpaceDN w:val="0"/>
        <w:spacing w:after="0" w:line="240" w:lineRule="auto"/>
        <w:rPr>
          <w:rFonts w:ascii="Arial Narrow" w:eastAsia="Arial Narrow" w:hAnsi="Arial Narrow" w:cs="Arial Narrow"/>
          <w:sz w:val="20"/>
          <w:szCs w:val="20"/>
        </w:rPr>
      </w:pPr>
    </w:p>
    <w:p w14:paraId="3FBB91B5"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sz w:val="20"/>
          <w:szCs w:val="20"/>
        </w:rPr>
        <w:t>CONSIDÉRANT</w:t>
      </w:r>
      <w:r w:rsidRPr="0097212F">
        <w:rPr>
          <w:rFonts w:ascii="Arial Narrow" w:eastAsia="Arial Narrow" w:hAnsi="Arial Narrow" w:cs="Arial Narrow"/>
          <w:sz w:val="20"/>
          <w:szCs w:val="20"/>
        </w:rPr>
        <w:t xml:space="preserve"> le bilan réalisé par la Municipalité des Coteaux relativement à la gestion de l’eau potable pour l’année 2021;</w:t>
      </w:r>
    </w:p>
    <w:p w14:paraId="19D1A8B2"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b/>
          <w:bCs/>
          <w:sz w:val="20"/>
          <w:szCs w:val="20"/>
        </w:rPr>
      </w:pPr>
    </w:p>
    <w:p w14:paraId="1B416346"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bCs/>
          <w:sz w:val="20"/>
          <w:szCs w:val="20"/>
        </w:rPr>
        <w:t>CONSIDÉRANT QUE</w:t>
      </w:r>
      <w:r w:rsidRPr="0097212F">
        <w:rPr>
          <w:rFonts w:ascii="Arial Narrow" w:eastAsia="Arial Narrow" w:hAnsi="Arial Narrow" w:cs="Arial Narrow"/>
          <w:sz w:val="20"/>
          <w:szCs w:val="20"/>
        </w:rPr>
        <w:t xml:space="preserve"> ledit bilan a été approuvé par le ministère des Affaires municipales et de l’Habitation;</w:t>
      </w:r>
    </w:p>
    <w:p w14:paraId="368A2728"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p>
    <w:p w14:paraId="6D0D023E"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bCs/>
          <w:sz w:val="20"/>
          <w:szCs w:val="20"/>
        </w:rPr>
        <w:t>CONSIDÉRANT QUE</w:t>
      </w:r>
      <w:r w:rsidRPr="0097212F">
        <w:rPr>
          <w:rFonts w:ascii="Arial Narrow" w:eastAsia="Arial Narrow" w:hAnsi="Arial Narrow" w:cs="Arial Narrow"/>
          <w:sz w:val="20"/>
          <w:szCs w:val="20"/>
        </w:rPr>
        <w:t xml:space="preserve"> la Stratégie québécoise d'économie d'eau potable (SQEEP) et les recommandations pour améliorer la qualité des indicateurs de performance municipale;</w:t>
      </w:r>
    </w:p>
    <w:p w14:paraId="271C0720"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p>
    <w:p w14:paraId="794A212D"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bCs/>
          <w:sz w:val="20"/>
          <w:szCs w:val="20"/>
        </w:rPr>
        <w:t>CONSIDÉRANT QUE</w:t>
      </w:r>
      <w:r w:rsidRPr="0097212F">
        <w:rPr>
          <w:rFonts w:ascii="Arial Narrow" w:eastAsia="Arial Narrow" w:hAnsi="Arial Narrow" w:cs="Arial Narrow"/>
          <w:sz w:val="20"/>
          <w:szCs w:val="20"/>
        </w:rPr>
        <w:t xml:space="preserve"> la valeur d'au moins un des indicateurs de performance dépasse l’objectif et que par conséquent l’installation de compteurs d’eau dans tous les immeubles non résidentiels (Industriels, commerciaux, institutionnels, mixtes ciblés et municipaux) et d'un échantillon de 60 compteurs d'eau dans le secteur résidentiel est requise d'ici le 1er septembre 2025;</w:t>
      </w:r>
    </w:p>
    <w:p w14:paraId="2BE7B149"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b/>
          <w:bCs/>
          <w:sz w:val="20"/>
          <w:szCs w:val="20"/>
        </w:rPr>
      </w:pPr>
    </w:p>
    <w:p w14:paraId="728913C2"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bCs/>
          <w:sz w:val="20"/>
          <w:szCs w:val="20"/>
        </w:rPr>
        <w:t>CONSIDÉRANT QUE</w:t>
      </w:r>
      <w:r w:rsidRPr="0097212F">
        <w:rPr>
          <w:rFonts w:ascii="Arial Narrow" w:eastAsia="Arial Narrow" w:hAnsi="Arial Narrow" w:cs="Arial Narrow"/>
          <w:sz w:val="20"/>
          <w:szCs w:val="20"/>
        </w:rPr>
        <w:t xml:space="preserve"> les membres du conseil municipal ont pris connaissance dudit rapport;</w:t>
      </w:r>
    </w:p>
    <w:p w14:paraId="0FC7FC4E" w14:textId="77777777" w:rsidR="0097212F" w:rsidRPr="0097212F" w:rsidRDefault="0097212F" w:rsidP="0097212F">
      <w:pPr>
        <w:widowControl w:val="0"/>
        <w:autoSpaceDE w:val="0"/>
        <w:autoSpaceDN w:val="0"/>
        <w:spacing w:after="0" w:line="240" w:lineRule="auto"/>
        <w:rPr>
          <w:rFonts w:ascii="Arial Narrow" w:eastAsia="Arial Narrow" w:hAnsi="Arial Narrow" w:cs="Arial Narrow"/>
          <w:sz w:val="20"/>
          <w:szCs w:val="20"/>
        </w:rPr>
      </w:pPr>
    </w:p>
    <w:p w14:paraId="0626F583"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r w:rsidRPr="0097212F">
        <w:rPr>
          <w:rFonts w:ascii="Arial Narrow" w:eastAsia="Arial Narrow" w:hAnsi="Arial Narrow" w:cs="Arial Narrow"/>
          <w:b/>
          <w:bCs/>
          <w:sz w:val="20"/>
          <w:szCs w:val="20"/>
        </w:rPr>
        <w:t>EN CONSÉQUENCE IL EST RÉSOLU</w:t>
      </w:r>
      <w:r w:rsidRPr="0097212F">
        <w:rPr>
          <w:rFonts w:ascii="Arial Narrow" w:eastAsia="Arial Narrow" w:hAnsi="Arial Narrow" w:cs="Arial Narrow"/>
          <w:sz w:val="20"/>
          <w:szCs w:val="20"/>
        </w:rPr>
        <w:t>,</w:t>
      </w:r>
    </w:p>
    <w:p w14:paraId="1FA54668" w14:textId="77777777" w:rsidR="0097212F" w:rsidRPr="0097212F" w:rsidRDefault="0097212F" w:rsidP="0097212F">
      <w:pPr>
        <w:widowControl w:val="0"/>
        <w:autoSpaceDE w:val="0"/>
        <w:autoSpaceDN w:val="0"/>
        <w:spacing w:after="0" w:line="240" w:lineRule="auto"/>
        <w:jc w:val="both"/>
        <w:rPr>
          <w:rFonts w:ascii="Arial Narrow" w:eastAsia="Arial Narrow" w:hAnsi="Arial Narrow" w:cs="Arial Narrow"/>
          <w:sz w:val="20"/>
          <w:szCs w:val="20"/>
        </w:rPr>
      </w:pPr>
    </w:p>
    <w:p w14:paraId="228AD6E1" w14:textId="77777777" w:rsidR="0097212F" w:rsidRPr="0097212F" w:rsidRDefault="0097212F" w:rsidP="0097212F">
      <w:pPr>
        <w:widowControl w:val="0"/>
        <w:tabs>
          <w:tab w:val="left" w:pos="1170"/>
        </w:tabs>
        <w:autoSpaceDE w:val="0"/>
        <w:autoSpaceDN w:val="0"/>
        <w:spacing w:after="0" w:line="240" w:lineRule="auto"/>
        <w:jc w:val="both"/>
        <w:rPr>
          <w:rFonts w:ascii="Arial Narrow" w:eastAsia="Arial Narrow" w:hAnsi="Arial Narrow" w:cs="Arial Narrow"/>
          <w:bCs/>
          <w:sz w:val="20"/>
          <w:szCs w:val="20"/>
          <w:lang w:val="fr-FR"/>
        </w:rPr>
      </w:pPr>
      <w:r w:rsidRPr="0097212F">
        <w:rPr>
          <w:rFonts w:ascii="Arial Narrow" w:eastAsia="Arial Narrow" w:hAnsi="Arial Narrow" w:cs="Arial Narrow"/>
          <w:bCs/>
          <w:sz w:val="20"/>
          <w:szCs w:val="20"/>
          <w:lang w:val="fr-FR"/>
        </w:rPr>
        <w:t>D’approuver le bilan de la Stratégie municipale d’économie d’eau potable réaliser pour l’année 2021 ;</w:t>
      </w:r>
    </w:p>
    <w:p w14:paraId="43623A13" w14:textId="77777777" w:rsidR="0097212F" w:rsidRPr="0097212F" w:rsidRDefault="0097212F" w:rsidP="0097212F">
      <w:pPr>
        <w:widowControl w:val="0"/>
        <w:tabs>
          <w:tab w:val="left" w:pos="1170"/>
        </w:tabs>
        <w:autoSpaceDE w:val="0"/>
        <w:autoSpaceDN w:val="0"/>
        <w:spacing w:after="0" w:line="240" w:lineRule="auto"/>
        <w:jc w:val="both"/>
        <w:rPr>
          <w:rFonts w:ascii="Arial Narrow" w:eastAsia="Arial Narrow" w:hAnsi="Arial Narrow" w:cs="Arial Narrow"/>
          <w:bCs/>
          <w:sz w:val="20"/>
          <w:szCs w:val="20"/>
          <w:lang w:val="fr-FR"/>
        </w:rPr>
      </w:pPr>
    </w:p>
    <w:p w14:paraId="2A5AB78E" w14:textId="77777777" w:rsidR="0097212F" w:rsidRPr="0097212F" w:rsidRDefault="0097212F" w:rsidP="0097212F">
      <w:pPr>
        <w:widowControl w:val="0"/>
        <w:tabs>
          <w:tab w:val="left" w:pos="1170"/>
        </w:tabs>
        <w:autoSpaceDE w:val="0"/>
        <w:autoSpaceDN w:val="0"/>
        <w:spacing w:after="0" w:line="240" w:lineRule="auto"/>
        <w:jc w:val="both"/>
        <w:rPr>
          <w:rFonts w:ascii="Arial Narrow" w:eastAsia="Arial Narrow" w:hAnsi="Arial Narrow" w:cs="Arial Narrow"/>
          <w:bCs/>
          <w:sz w:val="20"/>
          <w:szCs w:val="20"/>
          <w:lang w:val="fr-FR"/>
        </w:rPr>
      </w:pPr>
      <w:r w:rsidRPr="0097212F">
        <w:rPr>
          <w:rFonts w:ascii="Arial Narrow" w:eastAsia="Arial Narrow" w:hAnsi="Arial Narrow" w:cs="Arial Narrow"/>
          <w:bCs/>
          <w:sz w:val="20"/>
          <w:szCs w:val="20"/>
          <w:lang w:val="fr-FR"/>
        </w:rPr>
        <w:t>De procéder à l’installation de compteurs d’eau dans tous les immeubles non résidentiels (Industriels, commerciaux, institutionnels, mixtes ciblés et municipaux) et d'un échantillon de 60 compteurs d'eau dans le secteur résidentiel d'ici le 1er septembre 2025 ;</w:t>
      </w:r>
    </w:p>
    <w:p w14:paraId="75409574" w14:textId="77777777" w:rsidR="0097212F" w:rsidRPr="0097212F" w:rsidRDefault="0097212F" w:rsidP="0097212F">
      <w:pPr>
        <w:widowControl w:val="0"/>
        <w:tabs>
          <w:tab w:val="left" w:pos="1170"/>
        </w:tabs>
        <w:autoSpaceDE w:val="0"/>
        <w:autoSpaceDN w:val="0"/>
        <w:spacing w:after="0" w:line="240" w:lineRule="auto"/>
        <w:jc w:val="both"/>
        <w:rPr>
          <w:rFonts w:ascii="Arial Narrow" w:eastAsia="Arial Narrow" w:hAnsi="Arial Narrow" w:cs="Arial Narrow"/>
          <w:bCs/>
          <w:sz w:val="20"/>
          <w:szCs w:val="20"/>
          <w:lang w:val="fr-FR"/>
        </w:rPr>
      </w:pPr>
    </w:p>
    <w:p w14:paraId="49B27F4C" w14:textId="77777777" w:rsidR="0097212F" w:rsidRPr="0097212F" w:rsidRDefault="0097212F" w:rsidP="0097212F">
      <w:pPr>
        <w:widowControl w:val="0"/>
        <w:tabs>
          <w:tab w:val="left" w:pos="1170"/>
        </w:tabs>
        <w:autoSpaceDE w:val="0"/>
        <w:autoSpaceDN w:val="0"/>
        <w:spacing w:after="0" w:line="240" w:lineRule="auto"/>
        <w:jc w:val="both"/>
        <w:rPr>
          <w:rFonts w:ascii="Arial Narrow" w:eastAsia="Arial Narrow" w:hAnsi="Arial Narrow" w:cs="Arial Narrow"/>
          <w:b/>
          <w:sz w:val="20"/>
          <w:lang w:val="fr-FR"/>
        </w:rPr>
      </w:pPr>
      <w:r w:rsidRPr="0097212F">
        <w:rPr>
          <w:rFonts w:ascii="Arial Narrow" w:eastAsia="Arial Narrow" w:hAnsi="Arial Narrow" w:cs="Arial Narrow"/>
          <w:bCs/>
          <w:sz w:val="20"/>
          <w:szCs w:val="20"/>
          <w:lang w:val="fr-FR"/>
        </w:rPr>
        <w:t>De procéder à la lecture de ces compteurs d’eau annuellement, idéalement en début d’année civile.</w:t>
      </w:r>
    </w:p>
    <w:p w14:paraId="246DFD64" w14:textId="5FCA5FB3" w:rsidR="00A94B53" w:rsidRPr="00D51940" w:rsidRDefault="00A94B53" w:rsidP="0097212F">
      <w:pPr>
        <w:spacing w:after="0"/>
        <w:ind w:left="-1134"/>
        <w:jc w:val="both"/>
        <w:rPr>
          <w:rFonts w:ascii="Arial Narrow" w:hAnsi="Arial Narrow" w:cs="Calibri"/>
          <w:sz w:val="20"/>
          <w:szCs w:val="20"/>
          <w:highlight w:val="yellow"/>
          <w:lang w:val="fr-FR"/>
        </w:rPr>
      </w:pPr>
    </w:p>
    <w:p w14:paraId="6DD5D9FA" w14:textId="765DE05B" w:rsidR="00391C82" w:rsidRPr="0097212F" w:rsidRDefault="00391C82" w:rsidP="0003104A">
      <w:pPr>
        <w:tabs>
          <w:tab w:val="left" w:pos="720"/>
        </w:tabs>
        <w:spacing w:after="0" w:line="240" w:lineRule="auto"/>
        <w:jc w:val="right"/>
        <w:rPr>
          <w:rFonts w:ascii="Arial Narrow" w:eastAsia="Times New Roman" w:hAnsi="Arial Narrow" w:cs="Times New Roman"/>
          <w:b/>
          <w:sz w:val="20"/>
          <w:szCs w:val="20"/>
          <w:lang w:eastAsia="fr-FR"/>
        </w:rPr>
      </w:pPr>
      <w:r w:rsidRPr="0097212F">
        <w:rPr>
          <w:rFonts w:ascii="Arial Narrow" w:eastAsia="Times New Roman" w:hAnsi="Arial Narrow" w:cs="Times New Roman"/>
          <w:b/>
          <w:sz w:val="20"/>
          <w:szCs w:val="20"/>
          <w:lang w:eastAsia="fr-FR"/>
        </w:rPr>
        <w:t>….  ADOPTÉE  ….</w:t>
      </w:r>
    </w:p>
    <w:p w14:paraId="79D974F4" w14:textId="2668AF9A" w:rsidR="00E70550" w:rsidRPr="0097212F" w:rsidRDefault="00E70550" w:rsidP="00E70550">
      <w:pPr>
        <w:tabs>
          <w:tab w:val="left" w:pos="720"/>
        </w:tabs>
        <w:spacing w:after="0" w:line="240" w:lineRule="auto"/>
        <w:rPr>
          <w:rFonts w:ascii="Arial Narrow" w:eastAsia="Times New Roman" w:hAnsi="Arial Narrow" w:cs="Times New Roman"/>
          <w:b/>
          <w:sz w:val="20"/>
          <w:szCs w:val="20"/>
          <w:lang w:eastAsia="fr-FR"/>
        </w:rPr>
      </w:pPr>
    </w:p>
    <w:p w14:paraId="60E75C7C" w14:textId="115C951B" w:rsidR="00AE0071" w:rsidRPr="00AE0071" w:rsidRDefault="00E70550" w:rsidP="00AE0071">
      <w:pPr>
        <w:pStyle w:val="Corpsdetexte"/>
        <w:spacing w:after="0"/>
        <w:ind w:hanging="1134"/>
        <w:jc w:val="both"/>
        <w:rPr>
          <w:rFonts w:ascii="Arial Narrow" w:eastAsia="Arial Narrow" w:hAnsi="Arial Narrow" w:cs="Arial Narrow"/>
          <w:sz w:val="20"/>
          <w:szCs w:val="20"/>
          <w:u w:val="single"/>
        </w:rPr>
      </w:pPr>
      <w:r w:rsidRPr="00AE0071">
        <w:rPr>
          <w:rFonts w:ascii="Arial Narrow" w:eastAsia="Times New Roman" w:hAnsi="Arial Narrow" w:cs="Times New Roman"/>
          <w:b/>
          <w:sz w:val="20"/>
          <w:szCs w:val="20"/>
          <w:lang w:eastAsia="fr-FR"/>
        </w:rPr>
        <w:t>22-</w:t>
      </w:r>
      <w:r w:rsidR="00AE0071" w:rsidRPr="00AE0071">
        <w:rPr>
          <w:rFonts w:ascii="Arial Narrow" w:eastAsia="Times New Roman" w:hAnsi="Arial Narrow" w:cs="Times New Roman"/>
          <w:b/>
          <w:sz w:val="20"/>
          <w:szCs w:val="20"/>
          <w:lang w:eastAsia="fr-FR"/>
        </w:rPr>
        <w:t>10</w:t>
      </w:r>
      <w:r w:rsidRPr="00AE0071">
        <w:rPr>
          <w:rFonts w:ascii="Arial Narrow" w:eastAsia="Times New Roman" w:hAnsi="Arial Narrow" w:cs="Times New Roman"/>
          <w:b/>
          <w:sz w:val="20"/>
          <w:szCs w:val="20"/>
          <w:lang w:eastAsia="fr-FR"/>
        </w:rPr>
        <w:t>-81</w:t>
      </w:r>
      <w:r w:rsidR="00AE0071" w:rsidRPr="00AE0071">
        <w:rPr>
          <w:rFonts w:ascii="Arial Narrow" w:eastAsia="Times New Roman" w:hAnsi="Arial Narrow" w:cs="Times New Roman"/>
          <w:b/>
          <w:sz w:val="20"/>
          <w:szCs w:val="20"/>
          <w:lang w:eastAsia="fr-FR"/>
        </w:rPr>
        <w:t>4</w:t>
      </w:r>
      <w:r w:rsidR="00AF730A">
        <w:rPr>
          <w:rFonts w:ascii="Arial Narrow" w:eastAsia="Times New Roman" w:hAnsi="Arial Narrow" w:cs="Times New Roman"/>
          <w:b/>
          <w:sz w:val="20"/>
          <w:szCs w:val="20"/>
          <w:lang w:eastAsia="fr-FR"/>
        </w:rPr>
        <w:t>4</w:t>
      </w:r>
      <w:r w:rsidRPr="00AE0071">
        <w:rPr>
          <w:rFonts w:ascii="Arial Narrow" w:eastAsia="Times New Roman" w:hAnsi="Arial Narrow" w:cs="Times New Roman"/>
          <w:b/>
          <w:sz w:val="20"/>
          <w:szCs w:val="20"/>
          <w:lang w:eastAsia="fr-FR"/>
        </w:rPr>
        <w:tab/>
      </w:r>
      <w:r w:rsidR="00AE0071" w:rsidRPr="00AE0071">
        <w:rPr>
          <w:rFonts w:ascii="Arial Narrow" w:eastAsia="Arial Narrow" w:hAnsi="Arial Narrow" w:cs="Arial Narrow"/>
          <w:sz w:val="20"/>
          <w:szCs w:val="20"/>
          <w:u w:val="single"/>
        </w:rPr>
        <w:t xml:space="preserve">Demande au ministère des Transports du Québec (MTQ) – Aménagement de traverses </w:t>
      </w:r>
      <w:r w:rsidR="00C24BCE">
        <w:rPr>
          <w:rFonts w:ascii="Arial Narrow" w:eastAsia="Arial Narrow" w:hAnsi="Arial Narrow" w:cs="Arial Narrow"/>
          <w:sz w:val="20"/>
          <w:szCs w:val="20"/>
          <w:u w:val="single"/>
        </w:rPr>
        <w:t>piétonnières</w:t>
      </w:r>
      <w:r w:rsidR="00AE0071" w:rsidRPr="00AE0071">
        <w:rPr>
          <w:rFonts w:ascii="Arial Narrow" w:eastAsia="Arial Narrow" w:hAnsi="Arial Narrow" w:cs="Arial Narrow"/>
          <w:sz w:val="20"/>
          <w:szCs w:val="20"/>
          <w:u w:val="single"/>
        </w:rPr>
        <w:t xml:space="preserve"> et étude de circulation</w:t>
      </w:r>
    </w:p>
    <w:p w14:paraId="26D3F2A4" w14:textId="77777777" w:rsidR="00AE0071" w:rsidRPr="00AE0071" w:rsidRDefault="00AE0071" w:rsidP="00AE0071">
      <w:pPr>
        <w:widowControl w:val="0"/>
        <w:autoSpaceDE w:val="0"/>
        <w:autoSpaceDN w:val="0"/>
        <w:spacing w:before="3" w:after="0" w:line="240" w:lineRule="auto"/>
        <w:rPr>
          <w:rFonts w:ascii="Arial Narrow" w:eastAsia="Arial Narrow" w:hAnsi="Arial Narrow" w:cs="Arial Narrow"/>
          <w:sz w:val="20"/>
          <w:szCs w:val="20"/>
          <w:u w:val="single"/>
        </w:rPr>
      </w:pPr>
    </w:p>
    <w:p w14:paraId="2C103F24" w14:textId="77777777" w:rsidR="00AE0071" w:rsidRPr="00AE0071" w:rsidRDefault="00AE0071" w:rsidP="00AE0071">
      <w:pPr>
        <w:widowControl w:val="0"/>
        <w:autoSpaceDE w:val="0"/>
        <w:autoSpaceDN w:val="0"/>
        <w:spacing w:before="3" w:after="0" w:line="240" w:lineRule="auto"/>
        <w:jc w:val="both"/>
        <w:rPr>
          <w:rFonts w:ascii="Arial Narrow" w:eastAsia="Calibri" w:hAnsi="Arial Narrow" w:cs="Arial Narrow"/>
          <w:bCs/>
          <w:sz w:val="20"/>
          <w:szCs w:val="20"/>
        </w:rPr>
      </w:pPr>
      <w:r w:rsidRPr="00AE0071">
        <w:rPr>
          <w:rFonts w:ascii="Arial Narrow" w:eastAsia="Calibri" w:hAnsi="Arial Narrow" w:cs="Arial Narrow"/>
          <w:b/>
          <w:sz w:val="20"/>
          <w:szCs w:val="20"/>
        </w:rPr>
        <w:t>CONSIDÉRANT QUE</w:t>
      </w:r>
      <w:r w:rsidRPr="00AE0071">
        <w:rPr>
          <w:rFonts w:ascii="Arial Narrow" w:eastAsia="Calibri" w:hAnsi="Arial Narrow" w:cs="Arial Narrow"/>
          <w:bCs/>
          <w:sz w:val="20"/>
          <w:szCs w:val="20"/>
        </w:rPr>
        <w:t xml:space="preserve"> toutes demandes au ministère des Transports doivent être faites par voie de résolution du conseil municipal;</w:t>
      </w:r>
    </w:p>
    <w:p w14:paraId="06531F73" w14:textId="77777777" w:rsidR="00AE0071" w:rsidRPr="00AE0071" w:rsidRDefault="00AE0071" w:rsidP="00AE0071">
      <w:pPr>
        <w:widowControl w:val="0"/>
        <w:autoSpaceDE w:val="0"/>
        <w:autoSpaceDN w:val="0"/>
        <w:spacing w:before="3" w:after="0" w:line="240" w:lineRule="auto"/>
        <w:rPr>
          <w:rFonts w:ascii="Arial Narrow" w:eastAsia="Calibri" w:hAnsi="Arial Narrow" w:cs="Arial Narrow"/>
          <w:b/>
          <w:sz w:val="20"/>
          <w:szCs w:val="20"/>
        </w:rPr>
      </w:pPr>
    </w:p>
    <w:p w14:paraId="3DEA2A50" w14:textId="77777777" w:rsidR="00AE0071" w:rsidRPr="00AE0071" w:rsidRDefault="00AE0071" w:rsidP="00AE0071">
      <w:pPr>
        <w:widowControl w:val="0"/>
        <w:autoSpaceDE w:val="0"/>
        <w:autoSpaceDN w:val="0"/>
        <w:spacing w:before="3" w:after="0" w:line="240" w:lineRule="auto"/>
        <w:jc w:val="both"/>
        <w:rPr>
          <w:rFonts w:ascii="Arial Narrow" w:eastAsia="Calibri" w:hAnsi="Arial Narrow" w:cs="Arial Narrow"/>
          <w:sz w:val="20"/>
          <w:szCs w:val="20"/>
        </w:rPr>
      </w:pPr>
      <w:r w:rsidRPr="00AE0071">
        <w:rPr>
          <w:rFonts w:ascii="Arial Narrow" w:eastAsia="Calibri" w:hAnsi="Arial Narrow" w:cs="Arial Narrow"/>
          <w:b/>
          <w:sz w:val="20"/>
          <w:szCs w:val="20"/>
        </w:rPr>
        <w:t>CONSIDÉRANT QUE</w:t>
      </w:r>
      <w:r w:rsidRPr="00AE0071">
        <w:rPr>
          <w:rFonts w:ascii="Arial Narrow" w:eastAsia="Calibri" w:hAnsi="Arial Narrow" w:cs="Arial Narrow"/>
          <w:sz w:val="20"/>
          <w:szCs w:val="20"/>
        </w:rPr>
        <w:t xml:space="preserve"> le débit de circulation sur la route 338 et sur la rue Sauvé est très élevé et augmente d’année en année;</w:t>
      </w:r>
    </w:p>
    <w:p w14:paraId="5B6606FE"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rPr>
      </w:pPr>
    </w:p>
    <w:p w14:paraId="7427267F"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b/>
          <w:sz w:val="20"/>
          <w:szCs w:val="20"/>
        </w:rPr>
        <w:t>CONSIDÉRANT QU’</w:t>
      </w:r>
      <w:r w:rsidRPr="00AE0071">
        <w:rPr>
          <w:rFonts w:ascii="Arial Narrow" w:eastAsia="Calibri" w:hAnsi="Arial Narrow" w:cs="Arial Narrow"/>
          <w:sz w:val="20"/>
          <w:szCs w:val="20"/>
        </w:rPr>
        <w:t>avec un tel débit de circulation dès qu’un véhicule, circulant sur la route 338 en direction est, désire tourner sur la rue Provost, cela crée une attente pour tous les véhicules circulant en direction est, occasionnant des dépassements illégaux par la droite;</w:t>
      </w:r>
    </w:p>
    <w:p w14:paraId="1CFCC961"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p>
    <w:p w14:paraId="28C64FCD"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b/>
          <w:bCs/>
          <w:sz w:val="20"/>
          <w:szCs w:val="20"/>
        </w:rPr>
        <w:t xml:space="preserve">CONSIDÉRANT QUE </w:t>
      </w:r>
      <w:r w:rsidRPr="00AE0071">
        <w:rPr>
          <w:rFonts w:ascii="Arial Narrow" w:eastAsia="Calibri" w:hAnsi="Arial Narrow" w:cs="Arial Narrow"/>
          <w:sz w:val="20"/>
          <w:szCs w:val="20"/>
        </w:rPr>
        <w:t>la Municipalité des Coteaux a, à quelques reprises, demandé une priorité de virage à gauche pour ceux qui circulent en direction est;</w:t>
      </w:r>
    </w:p>
    <w:p w14:paraId="5AF042D6"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p>
    <w:p w14:paraId="4E410400"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b/>
          <w:bCs/>
          <w:sz w:val="20"/>
          <w:szCs w:val="20"/>
        </w:rPr>
        <w:t>CONSIDÉRANT QU’</w:t>
      </w:r>
      <w:r w:rsidRPr="00AE0071">
        <w:rPr>
          <w:rFonts w:ascii="Arial Narrow" w:eastAsia="Calibri" w:hAnsi="Arial Narrow" w:cs="Arial Narrow"/>
          <w:sz w:val="20"/>
          <w:szCs w:val="20"/>
        </w:rPr>
        <w:t>il devient difficile pour les piétons de traverser sécuritairement la route 338 face à la rue des Francs-Tireurs ainsi que la rue Sauvé face à la rue Martin;</w:t>
      </w:r>
    </w:p>
    <w:p w14:paraId="2F43624C"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p>
    <w:p w14:paraId="471EBF79"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b/>
          <w:bCs/>
          <w:sz w:val="20"/>
          <w:szCs w:val="20"/>
        </w:rPr>
        <w:t xml:space="preserve">CONSIDÉRANT </w:t>
      </w:r>
      <w:r w:rsidRPr="00AE0071">
        <w:rPr>
          <w:rFonts w:ascii="Arial Narrow" w:eastAsia="Calibri" w:hAnsi="Arial Narrow" w:cs="Arial Narrow"/>
          <w:sz w:val="20"/>
          <w:szCs w:val="20"/>
        </w:rPr>
        <w:t>les recommandations du Comité de signalisation et modération de la circulation;</w:t>
      </w:r>
    </w:p>
    <w:p w14:paraId="01A451D6"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b/>
          <w:sz w:val="20"/>
          <w:szCs w:val="20"/>
        </w:rPr>
      </w:pPr>
    </w:p>
    <w:p w14:paraId="17E44028"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b/>
          <w:sz w:val="20"/>
          <w:szCs w:val="20"/>
        </w:rPr>
      </w:pPr>
      <w:r w:rsidRPr="00AE0071">
        <w:rPr>
          <w:rFonts w:ascii="Arial Narrow" w:eastAsia="Calibri" w:hAnsi="Arial Narrow" w:cs="Arial Narrow"/>
          <w:b/>
          <w:sz w:val="20"/>
          <w:szCs w:val="20"/>
        </w:rPr>
        <w:t>EN CONSÉQUENCE IL EST RÉSOLU,</w:t>
      </w:r>
    </w:p>
    <w:p w14:paraId="2A7E07F7"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rPr>
      </w:pPr>
    </w:p>
    <w:p w14:paraId="40044E02"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sz w:val="20"/>
          <w:szCs w:val="20"/>
        </w:rPr>
        <w:t xml:space="preserve">De demander au ministère des Transports du Québec d’aménager une traverse piétonnière à l’intersection de la route 338 et de la rue des Francs-Tireurs ainsi qu’à l’intersection de la rue Sauvé et de la rue Martin. </w:t>
      </w:r>
    </w:p>
    <w:p w14:paraId="00317890"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p>
    <w:p w14:paraId="04EACF3C" w14:textId="77777777" w:rsidR="00AE0071" w:rsidRPr="00AE0071" w:rsidRDefault="00AE0071" w:rsidP="00AE0071">
      <w:pPr>
        <w:widowControl w:val="0"/>
        <w:autoSpaceDE w:val="0"/>
        <w:autoSpaceDN w:val="0"/>
        <w:spacing w:after="0" w:line="240" w:lineRule="auto"/>
        <w:jc w:val="both"/>
        <w:rPr>
          <w:rFonts w:ascii="Arial Narrow" w:eastAsia="Calibri" w:hAnsi="Arial Narrow" w:cs="Arial Narrow"/>
          <w:sz w:val="20"/>
          <w:szCs w:val="20"/>
        </w:rPr>
      </w:pPr>
      <w:r w:rsidRPr="00AE0071">
        <w:rPr>
          <w:rFonts w:ascii="Arial Narrow" w:eastAsia="Calibri" w:hAnsi="Arial Narrow" w:cs="Arial Narrow"/>
          <w:sz w:val="20"/>
          <w:szCs w:val="20"/>
        </w:rPr>
        <w:t>Il est également résolu de demander au MTQ de procéder à deux études de circulation, une à l’intersection de la montée du Comté et de la route 338 ainsi qu’une autre à l’intersection de la rue Provost et de la route 338.</w:t>
      </w:r>
    </w:p>
    <w:p w14:paraId="3F1CD6A3" w14:textId="77777777" w:rsidR="00AE0071" w:rsidRPr="00AE0071" w:rsidRDefault="00AE0071" w:rsidP="00AE0071">
      <w:pPr>
        <w:widowControl w:val="0"/>
        <w:autoSpaceDE w:val="0"/>
        <w:autoSpaceDN w:val="0"/>
        <w:spacing w:before="1" w:after="0" w:line="240" w:lineRule="auto"/>
        <w:rPr>
          <w:rFonts w:ascii="Arial Narrow" w:eastAsia="Arial Narrow" w:hAnsi="Arial Narrow" w:cs="Arial Narrow"/>
          <w:sz w:val="20"/>
          <w:szCs w:val="20"/>
          <w:lang w:val="fr-FR"/>
        </w:rPr>
      </w:pPr>
    </w:p>
    <w:p w14:paraId="3D421127" w14:textId="68BE0098" w:rsidR="006B1C03" w:rsidRDefault="006B1C03" w:rsidP="006B1C03">
      <w:pPr>
        <w:spacing w:after="0" w:line="240" w:lineRule="auto"/>
        <w:jc w:val="right"/>
        <w:rPr>
          <w:rFonts w:ascii="Arial Narrow" w:eastAsia="Times New Roman" w:hAnsi="Arial Narrow" w:cs="Times New Roman"/>
          <w:b/>
          <w:sz w:val="20"/>
          <w:szCs w:val="20"/>
          <w:lang w:eastAsia="fr-FR"/>
        </w:rPr>
      </w:pPr>
      <w:r w:rsidRPr="00AE0071">
        <w:rPr>
          <w:rFonts w:ascii="Arial Narrow" w:eastAsia="Times New Roman" w:hAnsi="Arial Narrow" w:cs="Times New Roman"/>
          <w:b/>
          <w:sz w:val="20"/>
          <w:szCs w:val="20"/>
          <w:lang w:eastAsia="fr-FR"/>
        </w:rPr>
        <w:t>….  ADOPTÉE  ….</w:t>
      </w:r>
    </w:p>
    <w:p w14:paraId="5C29B596" w14:textId="274C6E67" w:rsidR="0006288A" w:rsidRDefault="0006288A">
      <w:pPr>
        <w:rPr>
          <w:rFonts w:ascii="Arial Narrow" w:eastAsia="Times New Roman" w:hAnsi="Arial Narrow" w:cs="Times New Roman"/>
          <w:b/>
          <w:sz w:val="20"/>
          <w:szCs w:val="20"/>
          <w:lang w:eastAsia="fr-FR"/>
        </w:rPr>
      </w:pPr>
      <w:r>
        <w:rPr>
          <w:rFonts w:ascii="Arial Narrow" w:eastAsia="Times New Roman" w:hAnsi="Arial Narrow" w:cs="Times New Roman"/>
          <w:b/>
          <w:sz w:val="20"/>
          <w:szCs w:val="20"/>
          <w:lang w:eastAsia="fr-FR"/>
        </w:rPr>
        <w:br w:type="page"/>
      </w:r>
    </w:p>
    <w:p w14:paraId="5AA3F00D" w14:textId="17345C21" w:rsidR="00AE0071" w:rsidRPr="00AE0071" w:rsidRDefault="00AE0071" w:rsidP="00AE0071">
      <w:pPr>
        <w:tabs>
          <w:tab w:val="left" w:pos="720"/>
        </w:tabs>
        <w:spacing w:after="0" w:line="240" w:lineRule="auto"/>
        <w:jc w:val="both"/>
        <w:rPr>
          <w:rFonts w:ascii="Arial Narrow" w:eastAsia="Times New Roman" w:hAnsi="Arial Narrow" w:cs="Times New Roman"/>
          <w:bCs/>
          <w:sz w:val="20"/>
          <w:szCs w:val="20"/>
          <w:u w:val="single"/>
          <w:lang w:eastAsia="fr-FR"/>
        </w:rPr>
      </w:pPr>
      <w:r>
        <w:rPr>
          <w:rFonts w:ascii="Arial Narrow" w:eastAsia="Times New Roman" w:hAnsi="Arial Narrow" w:cs="Times New Roman"/>
          <w:bCs/>
          <w:sz w:val="20"/>
          <w:szCs w:val="20"/>
          <w:u w:val="single"/>
          <w:lang w:eastAsia="fr-FR"/>
        </w:rPr>
        <w:t xml:space="preserve">Avis de motion et dépôt – Projet de règlement numéro 158-2022-02 relatif aux services d’aqueduc et d’égout et à l’utilisation de l’eau potable </w:t>
      </w:r>
    </w:p>
    <w:p w14:paraId="14BF49F2" w14:textId="62285A8F" w:rsidR="00AE0071" w:rsidRDefault="00AE0071" w:rsidP="008F4E8F">
      <w:pPr>
        <w:tabs>
          <w:tab w:val="left" w:pos="720"/>
        </w:tabs>
        <w:spacing w:after="0" w:line="240" w:lineRule="auto"/>
        <w:rPr>
          <w:rFonts w:ascii="Arial Narrow" w:eastAsia="Times New Roman" w:hAnsi="Arial Narrow" w:cs="Times New Roman"/>
          <w:b/>
          <w:sz w:val="20"/>
          <w:szCs w:val="20"/>
          <w:highlight w:val="yellow"/>
          <w:lang w:eastAsia="fr-FR"/>
        </w:rPr>
      </w:pPr>
    </w:p>
    <w:p w14:paraId="529BFB1E" w14:textId="77777777" w:rsidR="00AE0071" w:rsidRPr="00E032B7" w:rsidRDefault="00AE0071" w:rsidP="00AE0071">
      <w:pPr>
        <w:spacing w:after="120"/>
        <w:rPr>
          <w:rFonts w:ascii="Arial Narrow" w:eastAsia="Times" w:hAnsi="Arial Narrow"/>
          <w:sz w:val="20"/>
          <w:szCs w:val="20"/>
        </w:rPr>
      </w:pPr>
      <w:r w:rsidRPr="00E032B7">
        <w:rPr>
          <w:rFonts w:ascii="Arial Narrow" w:eastAsia="Times" w:hAnsi="Arial Narrow"/>
          <w:sz w:val="20"/>
          <w:szCs w:val="20"/>
        </w:rPr>
        <w:t>Les membres du conseil municipal, par la présente :</w:t>
      </w:r>
    </w:p>
    <w:p w14:paraId="44FD8FFB" w14:textId="475FA66B" w:rsidR="00AE0071" w:rsidRPr="00E032B7" w:rsidRDefault="00AE0071" w:rsidP="00AE0071">
      <w:pPr>
        <w:pStyle w:val="Listepuces"/>
        <w:numPr>
          <w:ilvl w:val="0"/>
          <w:numId w:val="15"/>
        </w:numPr>
        <w:tabs>
          <w:tab w:val="num" w:pos="851"/>
          <w:tab w:val="num" w:pos="1800"/>
        </w:tabs>
        <w:spacing w:after="120"/>
        <w:ind w:left="851" w:hanging="567"/>
        <w:jc w:val="both"/>
        <w:rPr>
          <w:sz w:val="20"/>
          <w:szCs w:val="20"/>
        </w:rPr>
      </w:pPr>
      <w:r w:rsidRPr="00E032B7">
        <w:rPr>
          <w:sz w:val="20"/>
          <w:szCs w:val="20"/>
        </w:rPr>
        <w:t xml:space="preserve">donne avis de motion, qu’il sera adopté, à une séance subséquente, le règlement numéro </w:t>
      </w:r>
      <w:r>
        <w:rPr>
          <w:sz w:val="20"/>
          <w:szCs w:val="20"/>
        </w:rPr>
        <w:t>158</w:t>
      </w:r>
      <w:r>
        <w:rPr>
          <w:sz w:val="20"/>
          <w:szCs w:val="20"/>
        </w:rPr>
        <w:noBreakHyphen/>
        <w:t>2022</w:t>
      </w:r>
      <w:r>
        <w:rPr>
          <w:sz w:val="20"/>
          <w:szCs w:val="20"/>
        </w:rPr>
        <w:noBreakHyphen/>
        <w:t>02</w:t>
      </w:r>
      <w:r w:rsidRPr="00E032B7">
        <w:rPr>
          <w:sz w:val="20"/>
          <w:szCs w:val="20"/>
        </w:rPr>
        <w:t xml:space="preserve"> relatif </w:t>
      </w:r>
      <w:r>
        <w:rPr>
          <w:sz w:val="20"/>
          <w:szCs w:val="20"/>
        </w:rPr>
        <w:t>aux services d’aqueduc et d’égout et à l’utilisation de l’eau potable;</w:t>
      </w:r>
    </w:p>
    <w:p w14:paraId="4E89611B" w14:textId="01F1337F" w:rsidR="00AE0071" w:rsidRPr="00E032B7" w:rsidRDefault="00AE0071" w:rsidP="00AE0071">
      <w:pPr>
        <w:pStyle w:val="Listepuces"/>
        <w:numPr>
          <w:ilvl w:val="0"/>
          <w:numId w:val="15"/>
        </w:numPr>
        <w:tabs>
          <w:tab w:val="num" w:pos="851"/>
          <w:tab w:val="num" w:pos="1800"/>
        </w:tabs>
        <w:spacing w:after="0"/>
        <w:ind w:left="851" w:hanging="567"/>
        <w:jc w:val="both"/>
        <w:rPr>
          <w:sz w:val="20"/>
          <w:szCs w:val="20"/>
        </w:rPr>
      </w:pPr>
      <w:r w:rsidRPr="00E032B7">
        <w:rPr>
          <w:sz w:val="20"/>
          <w:szCs w:val="20"/>
        </w:rPr>
        <w:t xml:space="preserve">dépose le projet de règlement numéro </w:t>
      </w:r>
      <w:r>
        <w:rPr>
          <w:sz w:val="20"/>
          <w:szCs w:val="20"/>
        </w:rPr>
        <w:t>158</w:t>
      </w:r>
      <w:r>
        <w:rPr>
          <w:sz w:val="20"/>
          <w:szCs w:val="20"/>
        </w:rPr>
        <w:noBreakHyphen/>
        <w:t>2022</w:t>
      </w:r>
      <w:r>
        <w:rPr>
          <w:sz w:val="20"/>
          <w:szCs w:val="20"/>
        </w:rPr>
        <w:noBreakHyphen/>
        <w:t>02</w:t>
      </w:r>
      <w:r w:rsidRPr="00E032B7">
        <w:rPr>
          <w:sz w:val="20"/>
          <w:szCs w:val="20"/>
        </w:rPr>
        <w:t xml:space="preserve"> intitulé : </w:t>
      </w:r>
      <w:r>
        <w:rPr>
          <w:sz w:val="20"/>
          <w:szCs w:val="20"/>
        </w:rPr>
        <w:t>Règlement relatif aux services d’aqueduc et d’égout et à l’utilisation de l’eau potable.</w:t>
      </w:r>
    </w:p>
    <w:p w14:paraId="143A839A" w14:textId="1D513667" w:rsidR="00AE0071" w:rsidRDefault="00AE0071" w:rsidP="008F4E8F">
      <w:pPr>
        <w:tabs>
          <w:tab w:val="left" w:pos="720"/>
        </w:tabs>
        <w:spacing w:after="0" w:line="240" w:lineRule="auto"/>
        <w:rPr>
          <w:rFonts w:ascii="Arial Narrow" w:eastAsia="Times New Roman" w:hAnsi="Arial Narrow" w:cs="Times New Roman"/>
          <w:b/>
          <w:sz w:val="20"/>
          <w:szCs w:val="20"/>
          <w:highlight w:val="yellow"/>
          <w:lang w:eastAsia="fr-FR"/>
        </w:rPr>
      </w:pPr>
    </w:p>
    <w:p w14:paraId="4FA0C7CA" w14:textId="2E236C88" w:rsidR="00AE0071" w:rsidRDefault="00AE0071" w:rsidP="00AE0071">
      <w:pPr>
        <w:spacing w:after="0" w:line="240" w:lineRule="auto"/>
        <w:ind w:left="-1134"/>
        <w:rPr>
          <w:rFonts w:ascii="Arial Narrow" w:eastAsia="Times New Roman" w:hAnsi="Arial Narrow" w:cs="Times New Roman"/>
          <w:bCs/>
          <w:sz w:val="20"/>
          <w:szCs w:val="20"/>
          <w:u w:val="single"/>
          <w:lang w:eastAsia="fr-FR"/>
        </w:rPr>
      </w:pPr>
      <w:r w:rsidRPr="00AE0071">
        <w:rPr>
          <w:rFonts w:ascii="Arial Narrow" w:eastAsia="Times New Roman" w:hAnsi="Arial Narrow" w:cs="Times New Roman"/>
          <w:b/>
          <w:sz w:val="20"/>
          <w:szCs w:val="20"/>
          <w:lang w:eastAsia="fr-FR"/>
        </w:rPr>
        <w:t>22-10-814</w:t>
      </w:r>
      <w:r w:rsidR="00AF730A">
        <w:rPr>
          <w:rFonts w:ascii="Arial Narrow" w:eastAsia="Times New Roman" w:hAnsi="Arial Narrow" w:cs="Times New Roman"/>
          <w:b/>
          <w:sz w:val="20"/>
          <w:szCs w:val="20"/>
          <w:lang w:eastAsia="fr-FR"/>
        </w:rPr>
        <w:t>5</w:t>
      </w:r>
      <w:r w:rsidRPr="00AE0071">
        <w:rPr>
          <w:rFonts w:ascii="Arial Narrow" w:eastAsia="Times New Roman" w:hAnsi="Arial Narrow" w:cs="Times New Roman"/>
          <w:bCs/>
          <w:sz w:val="20"/>
          <w:szCs w:val="20"/>
          <w:lang w:eastAsia="fr-FR"/>
        </w:rPr>
        <w:tab/>
      </w:r>
      <w:r>
        <w:rPr>
          <w:rFonts w:ascii="Arial Narrow" w:eastAsia="Times New Roman" w:hAnsi="Arial Narrow" w:cs="Times New Roman"/>
          <w:bCs/>
          <w:sz w:val="20"/>
          <w:szCs w:val="20"/>
          <w:u w:val="single"/>
          <w:lang w:eastAsia="fr-FR"/>
        </w:rPr>
        <w:t>Adoption – Budget de la régie d’assainissement des Coteaux 2023</w:t>
      </w:r>
    </w:p>
    <w:p w14:paraId="07DF6A7F" w14:textId="21054EC6" w:rsidR="00AE0071" w:rsidRDefault="00AE0071" w:rsidP="00AE0071">
      <w:pPr>
        <w:spacing w:after="0" w:line="240" w:lineRule="auto"/>
        <w:rPr>
          <w:rFonts w:ascii="Arial Narrow" w:eastAsia="Times New Roman" w:hAnsi="Arial Narrow" w:cs="Times New Roman"/>
          <w:b/>
          <w:sz w:val="20"/>
          <w:szCs w:val="20"/>
          <w:u w:val="single"/>
          <w:lang w:eastAsia="fr-FR"/>
        </w:rPr>
      </w:pPr>
    </w:p>
    <w:p w14:paraId="6BDA2A39"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r w:rsidRPr="00AE0071">
        <w:rPr>
          <w:rFonts w:ascii="Arial Narrow" w:eastAsia="Arial Narrow" w:hAnsi="Arial Narrow" w:cs="Arial Narrow"/>
          <w:b/>
          <w:sz w:val="20"/>
          <w:szCs w:val="20"/>
        </w:rPr>
        <w:t>CONSIDÉRANT</w:t>
      </w:r>
      <w:r w:rsidRPr="00AE0071">
        <w:rPr>
          <w:rFonts w:ascii="Arial Narrow" w:eastAsia="Arial Narrow" w:hAnsi="Arial Narrow" w:cs="Arial Narrow"/>
          <w:sz w:val="20"/>
          <w:szCs w:val="20"/>
        </w:rPr>
        <w:t xml:space="preserve"> les documents déposés à l’assemblée du 5 octobre 2022 de la Régie d’assainissement des Coteaux en rapport au budget pour la période du 1</w:t>
      </w:r>
      <w:r w:rsidRPr="00AE0071">
        <w:rPr>
          <w:rFonts w:ascii="Arial Narrow" w:eastAsia="Arial Narrow" w:hAnsi="Arial Narrow" w:cs="Arial Narrow"/>
          <w:sz w:val="20"/>
          <w:szCs w:val="20"/>
          <w:vertAlign w:val="superscript"/>
        </w:rPr>
        <w:t>er</w:t>
      </w:r>
      <w:r w:rsidRPr="00AE0071">
        <w:rPr>
          <w:rFonts w:ascii="Arial Narrow" w:eastAsia="Arial Narrow" w:hAnsi="Arial Narrow" w:cs="Arial Narrow"/>
          <w:sz w:val="20"/>
          <w:szCs w:val="20"/>
        </w:rPr>
        <w:t> janvier 2023 au 31 décembre 2023;</w:t>
      </w:r>
    </w:p>
    <w:p w14:paraId="2B92B575"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p>
    <w:p w14:paraId="364820F2"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r w:rsidRPr="00AE0071">
        <w:rPr>
          <w:rFonts w:ascii="Arial Narrow" w:eastAsia="Arial Narrow" w:hAnsi="Arial Narrow" w:cs="Arial Narrow"/>
          <w:b/>
          <w:sz w:val="20"/>
          <w:szCs w:val="20"/>
        </w:rPr>
        <w:t xml:space="preserve">CONSIDÉRANT QUE </w:t>
      </w:r>
      <w:r w:rsidRPr="00AE0071">
        <w:rPr>
          <w:rFonts w:ascii="Arial Narrow" w:eastAsia="Arial Narrow" w:hAnsi="Arial Narrow" w:cs="Arial Narrow"/>
          <w:sz w:val="20"/>
          <w:szCs w:val="20"/>
        </w:rPr>
        <w:t>par sa résolution du 5 octobre 2022 la Régie a adopté le budget 2023;</w:t>
      </w:r>
    </w:p>
    <w:p w14:paraId="0824BCC8"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p>
    <w:p w14:paraId="046B0878"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r w:rsidRPr="00AE0071">
        <w:rPr>
          <w:rFonts w:ascii="Arial Narrow" w:eastAsia="Arial Narrow" w:hAnsi="Arial Narrow" w:cs="Arial Narrow"/>
          <w:b/>
          <w:sz w:val="20"/>
          <w:szCs w:val="20"/>
        </w:rPr>
        <w:t>CONSIDÉRANT QUE,</w:t>
      </w:r>
      <w:r w:rsidRPr="00AE0071">
        <w:rPr>
          <w:rFonts w:ascii="Arial Narrow" w:eastAsia="Arial Narrow" w:hAnsi="Arial Narrow" w:cs="Arial Narrow"/>
          <w:sz w:val="20"/>
          <w:szCs w:val="20"/>
        </w:rPr>
        <w:t xml:space="preserve"> de par la loi, les municipalités membres de la Régie doivent adopter le budget;</w:t>
      </w:r>
    </w:p>
    <w:p w14:paraId="1930A5D5" w14:textId="77777777" w:rsidR="00AE0071" w:rsidRPr="00AE0071" w:rsidRDefault="00AE0071" w:rsidP="00AE0071">
      <w:pPr>
        <w:widowControl w:val="0"/>
        <w:autoSpaceDE w:val="0"/>
        <w:autoSpaceDN w:val="0"/>
        <w:spacing w:after="0" w:line="240" w:lineRule="auto"/>
        <w:rPr>
          <w:rFonts w:ascii="Arial Narrow" w:eastAsia="Arial Narrow" w:hAnsi="Arial Narrow" w:cs="Arial Narrow"/>
          <w:sz w:val="20"/>
          <w:szCs w:val="20"/>
        </w:rPr>
      </w:pPr>
    </w:p>
    <w:p w14:paraId="7A56A5BB"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r w:rsidRPr="00AE0071">
        <w:rPr>
          <w:rFonts w:ascii="Arial Narrow" w:eastAsia="Arial Narrow" w:hAnsi="Arial Narrow" w:cs="Arial Narrow"/>
          <w:b/>
          <w:bCs/>
          <w:sz w:val="20"/>
          <w:szCs w:val="20"/>
        </w:rPr>
        <w:t>EN CONSÉQUENCE IL EST RÉSOLU</w:t>
      </w:r>
      <w:r w:rsidRPr="00AE0071">
        <w:rPr>
          <w:rFonts w:ascii="Arial Narrow" w:eastAsia="Arial Narrow" w:hAnsi="Arial Narrow" w:cs="Arial Narrow"/>
          <w:sz w:val="20"/>
          <w:szCs w:val="20"/>
        </w:rPr>
        <w:t>,</w:t>
      </w:r>
    </w:p>
    <w:p w14:paraId="6920F077" w14:textId="77777777" w:rsidR="00AE0071" w:rsidRPr="00AE0071" w:rsidRDefault="00AE0071" w:rsidP="00AE0071">
      <w:pPr>
        <w:widowControl w:val="0"/>
        <w:autoSpaceDE w:val="0"/>
        <w:autoSpaceDN w:val="0"/>
        <w:spacing w:after="0" w:line="240" w:lineRule="auto"/>
        <w:jc w:val="both"/>
        <w:rPr>
          <w:rFonts w:ascii="Arial Narrow" w:eastAsia="Arial Narrow" w:hAnsi="Arial Narrow" w:cs="Arial Narrow"/>
          <w:sz w:val="20"/>
          <w:szCs w:val="20"/>
        </w:rPr>
      </w:pPr>
    </w:p>
    <w:p w14:paraId="2FB5F70C" w14:textId="77777777" w:rsidR="00AE0071" w:rsidRPr="00AE0071" w:rsidRDefault="00AE0071" w:rsidP="00AE0071">
      <w:pPr>
        <w:widowControl w:val="0"/>
        <w:tabs>
          <w:tab w:val="left" w:pos="1170"/>
        </w:tabs>
        <w:autoSpaceDE w:val="0"/>
        <w:autoSpaceDN w:val="0"/>
        <w:spacing w:after="0" w:line="240" w:lineRule="auto"/>
        <w:jc w:val="both"/>
        <w:rPr>
          <w:rFonts w:ascii="Arial Narrow" w:eastAsia="Arial Narrow" w:hAnsi="Arial Narrow" w:cs="Arial Narrow"/>
          <w:bCs/>
          <w:sz w:val="20"/>
          <w:szCs w:val="20"/>
          <w:lang w:val="fr-FR"/>
        </w:rPr>
      </w:pPr>
      <w:r w:rsidRPr="00AE0071">
        <w:rPr>
          <w:rFonts w:ascii="Arial Narrow" w:eastAsia="Arial Narrow" w:hAnsi="Arial Narrow" w:cs="Arial Narrow"/>
          <w:bCs/>
          <w:sz w:val="20"/>
          <w:szCs w:val="20"/>
          <w:lang w:val="fr-FR"/>
        </w:rPr>
        <w:t>D’approuver le budget 2023 de la Régie d’assainissement des Coteaux qui s’élève 2 028 390 $.</w:t>
      </w:r>
    </w:p>
    <w:p w14:paraId="31C35905" w14:textId="77777777" w:rsidR="00AE0071" w:rsidRPr="00AE0071" w:rsidRDefault="00AE0071" w:rsidP="00AE0071">
      <w:pPr>
        <w:widowControl w:val="0"/>
        <w:autoSpaceDE w:val="0"/>
        <w:autoSpaceDN w:val="0"/>
        <w:spacing w:before="1" w:after="0" w:line="240" w:lineRule="auto"/>
        <w:rPr>
          <w:rFonts w:ascii="Arial Narrow" w:eastAsia="Arial Narrow" w:hAnsi="Arial Narrow" w:cs="Arial Narrow"/>
          <w:sz w:val="20"/>
          <w:szCs w:val="20"/>
        </w:rPr>
      </w:pPr>
    </w:p>
    <w:p w14:paraId="2E3AE7EA" w14:textId="77777777" w:rsidR="00AE0071" w:rsidRPr="00AE0071" w:rsidRDefault="00AE0071" w:rsidP="00AE0071">
      <w:pPr>
        <w:widowControl w:val="0"/>
        <w:autoSpaceDE w:val="0"/>
        <w:autoSpaceDN w:val="0"/>
        <w:spacing w:after="0" w:line="240" w:lineRule="auto"/>
        <w:ind w:right="120"/>
        <w:jc w:val="right"/>
        <w:rPr>
          <w:rFonts w:ascii="Arial Narrow" w:eastAsia="Arial Narrow" w:hAnsi="Arial Narrow" w:cs="Arial Narrow"/>
          <w:b/>
          <w:spacing w:val="-7"/>
          <w:sz w:val="20"/>
        </w:rPr>
      </w:pPr>
      <w:r w:rsidRPr="00AE0071">
        <w:rPr>
          <w:rFonts w:ascii="Arial Narrow" w:eastAsia="Arial Narrow" w:hAnsi="Arial Narrow" w:cs="Arial Narrow"/>
          <w:b/>
          <w:sz w:val="20"/>
        </w:rPr>
        <w:t>….</w:t>
      </w:r>
      <w:r w:rsidRPr="00AE0071">
        <w:rPr>
          <w:rFonts w:ascii="Arial Narrow" w:eastAsia="Arial Narrow" w:hAnsi="Arial Narrow" w:cs="Arial Narrow"/>
          <w:b/>
          <w:spacing w:val="40"/>
          <w:sz w:val="20"/>
        </w:rPr>
        <w:t xml:space="preserve"> </w:t>
      </w:r>
      <w:r w:rsidRPr="00AE0071">
        <w:rPr>
          <w:rFonts w:ascii="Arial Narrow" w:eastAsia="Arial Narrow" w:hAnsi="Arial Narrow" w:cs="Arial Narrow"/>
          <w:b/>
          <w:sz w:val="20"/>
        </w:rPr>
        <w:t>ADOPTÉE</w:t>
      </w:r>
      <w:r w:rsidRPr="00AE0071">
        <w:rPr>
          <w:rFonts w:ascii="Arial Narrow" w:eastAsia="Arial Narrow" w:hAnsi="Arial Narrow" w:cs="Arial Narrow"/>
          <w:b/>
          <w:spacing w:val="39"/>
          <w:sz w:val="20"/>
        </w:rPr>
        <w:t xml:space="preserve"> </w:t>
      </w:r>
      <w:r w:rsidRPr="00AE0071">
        <w:rPr>
          <w:rFonts w:ascii="Arial Narrow" w:eastAsia="Arial Narrow" w:hAnsi="Arial Narrow" w:cs="Arial Narrow"/>
          <w:b/>
          <w:spacing w:val="-7"/>
          <w:sz w:val="20"/>
        </w:rPr>
        <w:t>….</w:t>
      </w:r>
    </w:p>
    <w:p w14:paraId="24DFC058" w14:textId="77777777" w:rsidR="00AE0071" w:rsidRPr="00AE0071" w:rsidRDefault="00AE0071" w:rsidP="00AE0071">
      <w:pPr>
        <w:widowControl w:val="0"/>
        <w:autoSpaceDE w:val="0"/>
        <w:autoSpaceDN w:val="0"/>
        <w:spacing w:after="0" w:line="240" w:lineRule="auto"/>
        <w:ind w:right="120"/>
        <w:jc w:val="right"/>
        <w:rPr>
          <w:rFonts w:ascii="Arial Narrow" w:eastAsia="Arial Narrow" w:hAnsi="Arial Narrow" w:cs="Arial Narrow"/>
          <w:b/>
          <w:spacing w:val="-7"/>
          <w:sz w:val="20"/>
        </w:rPr>
      </w:pPr>
    </w:p>
    <w:bookmarkEnd w:id="52"/>
    <w:p w14:paraId="391B5B32" w14:textId="5DDA56E9" w:rsidR="003F1768" w:rsidRPr="002A3490" w:rsidRDefault="003F1768" w:rsidP="003F1768">
      <w:pPr>
        <w:pStyle w:val="Corpsdetexte2"/>
        <w:jc w:val="left"/>
        <w:rPr>
          <w:rFonts w:ascii="Arial Narrow" w:hAnsi="Arial Narrow"/>
          <w:u w:val="single"/>
        </w:rPr>
      </w:pPr>
      <w:r w:rsidRPr="002A3490">
        <w:rPr>
          <w:rFonts w:ascii="Arial Narrow" w:hAnsi="Arial Narrow"/>
          <w:u w:val="single"/>
        </w:rPr>
        <w:t>Régie d’assainissement des Coteaux – Procès-verba</w:t>
      </w:r>
      <w:r w:rsidR="00D348E7" w:rsidRPr="002A3490">
        <w:rPr>
          <w:rFonts w:ascii="Arial Narrow" w:hAnsi="Arial Narrow"/>
          <w:u w:val="single"/>
        </w:rPr>
        <w:t>l</w:t>
      </w:r>
      <w:r w:rsidRPr="002A3490">
        <w:rPr>
          <w:rFonts w:ascii="Arial Narrow" w:hAnsi="Arial Narrow"/>
          <w:u w:val="single"/>
        </w:rPr>
        <w:t xml:space="preserve"> du </w:t>
      </w:r>
      <w:r w:rsidR="002A3490" w:rsidRPr="002A3490">
        <w:rPr>
          <w:rFonts w:ascii="Arial Narrow" w:hAnsi="Arial Narrow"/>
          <w:u w:val="single"/>
        </w:rPr>
        <w:t>5</w:t>
      </w:r>
      <w:r w:rsidR="00A0488C" w:rsidRPr="002A3490">
        <w:rPr>
          <w:rFonts w:ascii="Arial Narrow" w:hAnsi="Arial Narrow"/>
          <w:u w:val="single"/>
        </w:rPr>
        <w:t xml:space="preserve"> </w:t>
      </w:r>
      <w:r w:rsidR="002A3490" w:rsidRPr="002A3490">
        <w:rPr>
          <w:rFonts w:ascii="Arial Narrow" w:hAnsi="Arial Narrow"/>
          <w:u w:val="single"/>
        </w:rPr>
        <w:t>octobre</w:t>
      </w:r>
      <w:r w:rsidR="00BA2DFC" w:rsidRPr="002A3490">
        <w:rPr>
          <w:rFonts w:ascii="Arial Narrow" w:hAnsi="Arial Narrow"/>
          <w:u w:val="single"/>
        </w:rPr>
        <w:t xml:space="preserve"> 202</w:t>
      </w:r>
      <w:r w:rsidR="00E942FF" w:rsidRPr="002A3490">
        <w:rPr>
          <w:rFonts w:ascii="Arial Narrow" w:hAnsi="Arial Narrow"/>
          <w:u w:val="single"/>
        </w:rPr>
        <w:t>2</w:t>
      </w:r>
    </w:p>
    <w:p w14:paraId="698664AE" w14:textId="77777777" w:rsidR="003F1768" w:rsidRPr="002A3490" w:rsidRDefault="003F1768" w:rsidP="003F1768">
      <w:pPr>
        <w:pStyle w:val="Corpsdetexte2"/>
        <w:jc w:val="left"/>
        <w:rPr>
          <w:rFonts w:ascii="Arial Narrow" w:hAnsi="Arial Narrow"/>
          <w:u w:val="single"/>
        </w:rPr>
      </w:pPr>
    </w:p>
    <w:p w14:paraId="63D1470B" w14:textId="77D53BBE" w:rsidR="003F1768" w:rsidRPr="002A3490" w:rsidRDefault="007502B9" w:rsidP="003F1768">
      <w:pPr>
        <w:pStyle w:val="Corpsdetexte2"/>
        <w:rPr>
          <w:rFonts w:ascii="Arial Narrow" w:hAnsi="Arial Narrow"/>
        </w:rPr>
      </w:pPr>
      <w:r w:rsidRPr="002A3490">
        <w:rPr>
          <w:rFonts w:ascii="Arial Narrow" w:hAnsi="Arial Narrow"/>
        </w:rPr>
        <w:t>Monsieur Sylvain Brazeau</w:t>
      </w:r>
      <w:r w:rsidR="003F1768" w:rsidRPr="002A3490">
        <w:rPr>
          <w:rFonts w:ascii="Arial Narrow" w:hAnsi="Arial Narrow"/>
        </w:rPr>
        <w:t xml:space="preserve"> fait rapport des décisions prises lors </w:t>
      </w:r>
      <w:r w:rsidR="00D348E7" w:rsidRPr="002A3490">
        <w:rPr>
          <w:rFonts w:ascii="Arial Narrow" w:hAnsi="Arial Narrow"/>
        </w:rPr>
        <w:t xml:space="preserve">de la rencontre du </w:t>
      </w:r>
      <w:r w:rsidR="002A3490" w:rsidRPr="002A3490">
        <w:rPr>
          <w:rFonts w:ascii="Arial Narrow" w:hAnsi="Arial Narrow"/>
        </w:rPr>
        <w:t xml:space="preserve">5 octobre </w:t>
      </w:r>
      <w:r w:rsidR="00D348E7" w:rsidRPr="002A3490">
        <w:rPr>
          <w:rFonts w:ascii="Arial Narrow" w:hAnsi="Arial Narrow"/>
        </w:rPr>
        <w:t>202</w:t>
      </w:r>
      <w:r w:rsidR="00E942FF" w:rsidRPr="002A3490">
        <w:rPr>
          <w:rFonts w:ascii="Arial Narrow" w:hAnsi="Arial Narrow"/>
        </w:rPr>
        <w:t>2</w:t>
      </w:r>
      <w:r w:rsidR="00D348E7" w:rsidRPr="002A3490">
        <w:rPr>
          <w:rFonts w:ascii="Arial Narrow" w:hAnsi="Arial Narrow"/>
        </w:rPr>
        <w:t>.</w:t>
      </w:r>
    </w:p>
    <w:p w14:paraId="16D50748" w14:textId="05F24488" w:rsidR="009201AE" w:rsidRPr="00D51940" w:rsidRDefault="009201AE" w:rsidP="00012CD6">
      <w:pPr>
        <w:spacing w:after="0"/>
        <w:rPr>
          <w:rFonts w:ascii="Arial Narrow" w:hAnsi="Arial Narrow" w:cs="Times New Roman"/>
          <w:b/>
          <w:sz w:val="20"/>
          <w:szCs w:val="20"/>
          <w:highlight w:val="yellow"/>
        </w:rPr>
      </w:pPr>
    </w:p>
    <w:p w14:paraId="13D9939D" w14:textId="1DED1BF7" w:rsidR="00680B0C" w:rsidRPr="002A3490" w:rsidRDefault="00BA2DFC" w:rsidP="00F01B97">
      <w:pPr>
        <w:spacing w:after="0" w:line="240" w:lineRule="auto"/>
        <w:rPr>
          <w:rFonts w:ascii="Arial Narrow" w:hAnsi="Arial Narrow" w:cs="Times New Roman"/>
          <w:b/>
          <w:bCs/>
          <w:sz w:val="20"/>
          <w:szCs w:val="20"/>
        </w:rPr>
      </w:pPr>
      <w:r w:rsidRPr="002A3490">
        <w:rPr>
          <w:rFonts w:ascii="Arial Narrow" w:hAnsi="Arial Narrow" w:cs="Times New Roman"/>
          <w:b/>
          <w:bCs/>
          <w:sz w:val="20"/>
          <w:szCs w:val="20"/>
        </w:rPr>
        <w:t>Loisirs, sport</w:t>
      </w:r>
      <w:r w:rsidR="00735799" w:rsidRPr="002A3490">
        <w:rPr>
          <w:rFonts w:ascii="Arial Narrow" w:hAnsi="Arial Narrow" w:cs="Times New Roman"/>
          <w:b/>
          <w:bCs/>
          <w:sz w:val="20"/>
          <w:szCs w:val="20"/>
        </w:rPr>
        <w:t>,</w:t>
      </w:r>
      <w:r w:rsidRPr="002A3490">
        <w:rPr>
          <w:rFonts w:ascii="Arial Narrow" w:hAnsi="Arial Narrow" w:cs="Times New Roman"/>
          <w:b/>
          <w:bCs/>
          <w:sz w:val="20"/>
          <w:szCs w:val="20"/>
        </w:rPr>
        <w:t xml:space="preserve"> culture </w:t>
      </w:r>
      <w:r w:rsidR="00E942FF" w:rsidRPr="002A3490">
        <w:rPr>
          <w:rFonts w:ascii="Arial Narrow" w:hAnsi="Arial Narrow" w:cs="Times New Roman"/>
          <w:b/>
          <w:bCs/>
          <w:sz w:val="20"/>
          <w:szCs w:val="20"/>
        </w:rPr>
        <w:t>et vie communautaire</w:t>
      </w:r>
    </w:p>
    <w:p w14:paraId="516088D0" w14:textId="5C5DE19C" w:rsidR="00680B0C" w:rsidRPr="002A3490" w:rsidRDefault="00680B0C" w:rsidP="00F01B97">
      <w:pPr>
        <w:spacing w:after="0" w:line="240" w:lineRule="auto"/>
        <w:rPr>
          <w:rFonts w:ascii="Arial Narrow" w:hAnsi="Arial Narrow" w:cs="Times New Roman"/>
          <w:sz w:val="20"/>
          <w:szCs w:val="20"/>
        </w:rPr>
      </w:pPr>
    </w:p>
    <w:p w14:paraId="05A3B136" w14:textId="58F24382" w:rsidR="008F4E8F" w:rsidRPr="002A3490" w:rsidRDefault="008F4E8F" w:rsidP="008F4E8F">
      <w:pPr>
        <w:spacing w:after="0"/>
        <w:ind w:left="-1134"/>
        <w:jc w:val="both"/>
        <w:rPr>
          <w:rFonts w:ascii="Arial Narrow" w:eastAsia="Times New Roman" w:hAnsi="Arial Narrow" w:cs="Times New Roman"/>
          <w:sz w:val="20"/>
          <w:szCs w:val="20"/>
          <w:u w:val="single"/>
          <w:lang w:eastAsia="fr-FR"/>
        </w:rPr>
      </w:pPr>
      <w:bookmarkStart w:id="53" w:name="_Hlk103687553"/>
      <w:bookmarkStart w:id="54" w:name="_Hlk106715376"/>
      <w:r w:rsidRPr="002A3490">
        <w:rPr>
          <w:rFonts w:ascii="Arial Narrow" w:hAnsi="Arial Narrow" w:cs="Times New Roman"/>
          <w:b/>
          <w:bCs/>
          <w:sz w:val="20"/>
          <w:szCs w:val="20"/>
        </w:rPr>
        <w:t>22-</w:t>
      </w:r>
      <w:r w:rsidR="002A3490" w:rsidRPr="002A3490">
        <w:rPr>
          <w:rFonts w:ascii="Arial Narrow" w:hAnsi="Arial Narrow" w:cs="Times New Roman"/>
          <w:b/>
          <w:bCs/>
          <w:sz w:val="20"/>
          <w:szCs w:val="20"/>
        </w:rPr>
        <w:t>10</w:t>
      </w:r>
      <w:r w:rsidRPr="002A3490">
        <w:rPr>
          <w:rFonts w:ascii="Arial Narrow" w:hAnsi="Arial Narrow" w:cs="Times New Roman"/>
          <w:b/>
          <w:bCs/>
          <w:sz w:val="20"/>
          <w:szCs w:val="20"/>
        </w:rPr>
        <w:t>-8</w:t>
      </w:r>
      <w:r w:rsidR="006B1C03" w:rsidRPr="002A3490">
        <w:rPr>
          <w:rFonts w:ascii="Arial Narrow" w:hAnsi="Arial Narrow" w:cs="Times New Roman"/>
          <w:b/>
          <w:bCs/>
          <w:sz w:val="20"/>
          <w:szCs w:val="20"/>
        </w:rPr>
        <w:t>1</w:t>
      </w:r>
      <w:r w:rsidR="002A3490" w:rsidRPr="002A3490">
        <w:rPr>
          <w:rFonts w:ascii="Arial Narrow" w:hAnsi="Arial Narrow" w:cs="Times New Roman"/>
          <w:b/>
          <w:bCs/>
          <w:sz w:val="20"/>
          <w:szCs w:val="20"/>
        </w:rPr>
        <w:t>4</w:t>
      </w:r>
      <w:r w:rsidR="00AF730A">
        <w:rPr>
          <w:rFonts w:ascii="Arial Narrow" w:hAnsi="Arial Narrow" w:cs="Times New Roman"/>
          <w:b/>
          <w:bCs/>
          <w:sz w:val="20"/>
          <w:szCs w:val="20"/>
        </w:rPr>
        <w:t>6</w:t>
      </w:r>
      <w:r w:rsidRPr="002A3490">
        <w:rPr>
          <w:rFonts w:ascii="Arial Narrow" w:hAnsi="Arial Narrow" w:cs="Times New Roman"/>
          <w:b/>
          <w:bCs/>
          <w:sz w:val="20"/>
          <w:szCs w:val="20"/>
        </w:rPr>
        <w:tab/>
      </w:r>
      <w:bookmarkStart w:id="55" w:name="_Hlk111547982"/>
      <w:bookmarkStart w:id="56" w:name="_Hlk114565002"/>
      <w:r w:rsidR="002A3490" w:rsidRPr="002A3490">
        <w:rPr>
          <w:rFonts w:ascii="Arial Narrow" w:eastAsia="Times New Roman" w:hAnsi="Arial Narrow" w:cs="Times New Roman"/>
          <w:sz w:val="20"/>
          <w:szCs w:val="20"/>
          <w:u w:val="single"/>
          <w:lang w:eastAsia="fr-FR"/>
        </w:rPr>
        <w:t>Octroi de contrat – Services professionnels d’arpenteur-géomètre – Lot 1 686 945 (Parc Wilson)</w:t>
      </w:r>
    </w:p>
    <w:p w14:paraId="73D20F40" w14:textId="77777777" w:rsidR="008F4E8F" w:rsidRPr="00D51940" w:rsidRDefault="008F4E8F" w:rsidP="008F4E8F">
      <w:pPr>
        <w:spacing w:after="0" w:line="240" w:lineRule="auto"/>
        <w:jc w:val="both"/>
        <w:rPr>
          <w:rFonts w:ascii="Arial Narrow" w:eastAsia="Times New Roman" w:hAnsi="Arial Narrow" w:cs="Times New Roman"/>
          <w:sz w:val="20"/>
          <w:szCs w:val="20"/>
          <w:highlight w:val="yellow"/>
          <w:lang w:eastAsia="fr-FR"/>
        </w:rPr>
      </w:pPr>
      <w:bookmarkStart w:id="57" w:name="_Hlk114564975"/>
    </w:p>
    <w:bookmarkEnd w:id="55"/>
    <w:bookmarkEnd w:id="56"/>
    <w:bookmarkEnd w:id="57"/>
    <w:p w14:paraId="2F464828" w14:textId="4BF8CBEF" w:rsidR="002A3490" w:rsidRPr="002A3490" w:rsidRDefault="002A3490" w:rsidP="002A3490">
      <w:pPr>
        <w:spacing w:after="0" w:line="276" w:lineRule="auto"/>
        <w:jc w:val="both"/>
        <w:rPr>
          <w:rFonts w:ascii="Arial Narrow" w:eastAsia="Times New Roman" w:hAnsi="Arial Narrow" w:cs="Times New Roman"/>
          <w:sz w:val="20"/>
          <w:szCs w:val="20"/>
          <w:lang w:eastAsia="fr-FR"/>
        </w:rPr>
      </w:pPr>
      <w:r w:rsidRPr="002A3490">
        <w:rPr>
          <w:rFonts w:ascii="Arial Narrow" w:eastAsia="Times New Roman" w:hAnsi="Arial Narrow" w:cs="Times New Roman"/>
          <w:b/>
          <w:bCs/>
          <w:sz w:val="20"/>
          <w:szCs w:val="20"/>
          <w:lang w:eastAsia="fr-FR"/>
        </w:rPr>
        <w:t xml:space="preserve">CONSIDÉRANT QUE </w:t>
      </w:r>
      <w:r w:rsidRPr="002A3490">
        <w:rPr>
          <w:rFonts w:ascii="Arial Narrow" w:eastAsia="Times New Roman" w:hAnsi="Arial Narrow" w:cs="Times New Roman"/>
          <w:sz w:val="20"/>
          <w:szCs w:val="20"/>
          <w:lang w:eastAsia="fr-FR"/>
        </w:rPr>
        <w:t>la Municipalité des Coteaux a adopté les résolutions numéros 19-02-7141, 20-03-7367, 20</w:t>
      </w:r>
      <w:r>
        <w:rPr>
          <w:rFonts w:ascii="Arial Narrow" w:eastAsia="Times New Roman" w:hAnsi="Arial Narrow" w:cs="Times New Roman"/>
          <w:sz w:val="20"/>
          <w:szCs w:val="20"/>
          <w:lang w:eastAsia="fr-FR"/>
        </w:rPr>
        <w:noBreakHyphen/>
      </w:r>
      <w:r w:rsidRPr="002A3490">
        <w:rPr>
          <w:rFonts w:ascii="Arial Narrow" w:eastAsia="Times New Roman" w:hAnsi="Arial Narrow" w:cs="Times New Roman"/>
          <w:sz w:val="20"/>
          <w:szCs w:val="20"/>
          <w:lang w:eastAsia="fr-FR"/>
        </w:rPr>
        <w:t>03</w:t>
      </w:r>
      <w:r>
        <w:rPr>
          <w:rFonts w:ascii="Arial Narrow" w:eastAsia="Times New Roman" w:hAnsi="Arial Narrow" w:cs="Times New Roman"/>
          <w:sz w:val="20"/>
          <w:szCs w:val="20"/>
          <w:lang w:eastAsia="fr-FR"/>
        </w:rPr>
        <w:noBreakHyphen/>
      </w:r>
      <w:r w:rsidRPr="002A3490">
        <w:rPr>
          <w:rFonts w:ascii="Arial Narrow" w:eastAsia="Times New Roman" w:hAnsi="Arial Narrow" w:cs="Times New Roman"/>
          <w:sz w:val="20"/>
          <w:szCs w:val="20"/>
          <w:lang w:eastAsia="fr-FR"/>
        </w:rPr>
        <w:t>7368, 20</w:t>
      </w:r>
      <w:r w:rsidRPr="002A3490">
        <w:rPr>
          <w:rFonts w:ascii="Arial Narrow" w:eastAsia="Times New Roman" w:hAnsi="Arial Narrow" w:cs="Times New Roman"/>
          <w:sz w:val="20"/>
          <w:szCs w:val="20"/>
          <w:lang w:eastAsia="fr-FR"/>
        </w:rPr>
        <w:noBreakHyphen/>
        <w:t>10</w:t>
      </w:r>
      <w:r w:rsidRPr="002A3490">
        <w:rPr>
          <w:rFonts w:ascii="Arial Narrow" w:eastAsia="Times New Roman" w:hAnsi="Arial Narrow" w:cs="Times New Roman"/>
          <w:sz w:val="20"/>
          <w:szCs w:val="20"/>
          <w:lang w:eastAsia="fr-FR"/>
        </w:rPr>
        <w:noBreakHyphen/>
        <w:t>7497 et 21</w:t>
      </w:r>
      <w:r w:rsidRPr="002A3490">
        <w:rPr>
          <w:rFonts w:ascii="Arial Narrow" w:eastAsia="Times New Roman" w:hAnsi="Arial Narrow" w:cs="Times New Roman"/>
          <w:sz w:val="20"/>
          <w:szCs w:val="20"/>
          <w:lang w:eastAsia="fr-FR"/>
        </w:rPr>
        <w:noBreakHyphen/>
        <w:t>08</w:t>
      </w:r>
      <w:r w:rsidRPr="002A3490">
        <w:rPr>
          <w:rFonts w:ascii="Arial Narrow" w:eastAsia="Times New Roman" w:hAnsi="Arial Narrow" w:cs="Times New Roman"/>
          <w:sz w:val="20"/>
          <w:szCs w:val="20"/>
          <w:lang w:eastAsia="fr-FR"/>
        </w:rPr>
        <w:noBreakHyphen/>
        <w:t xml:space="preserve">7739 visant l’acquisition du Parc Wilson et autorisant toutes les démarches nécessaires s’y rattachant; </w:t>
      </w:r>
    </w:p>
    <w:p w14:paraId="364AE6BF" w14:textId="77777777" w:rsidR="002A3490" w:rsidRPr="002A3490" w:rsidRDefault="002A3490" w:rsidP="002A3490">
      <w:pPr>
        <w:autoSpaceDE w:val="0"/>
        <w:autoSpaceDN w:val="0"/>
        <w:spacing w:after="0" w:line="240" w:lineRule="auto"/>
        <w:rPr>
          <w:rFonts w:ascii="Arial Narrow" w:eastAsia="Calibri" w:hAnsi="Arial Narrow" w:cs="Times New Roman"/>
          <w:color w:val="000000"/>
          <w:sz w:val="20"/>
          <w:szCs w:val="20"/>
          <w:lang w:eastAsia="fr-CA"/>
        </w:rPr>
      </w:pPr>
    </w:p>
    <w:p w14:paraId="7282FA69" w14:textId="77777777" w:rsidR="002A3490" w:rsidRPr="002A3490" w:rsidRDefault="002A3490" w:rsidP="002A3490">
      <w:pPr>
        <w:autoSpaceDE w:val="0"/>
        <w:autoSpaceDN w:val="0"/>
        <w:spacing w:after="0" w:line="240" w:lineRule="auto"/>
        <w:jc w:val="both"/>
        <w:rPr>
          <w:rFonts w:ascii="Arial Narrow" w:eastAsia="Calibri" w:hAnsi="Arial Narrow" w:cs="Times New Roman"/>
          <w:color w:val="000000"/>
          <w:sz w:val="20"/>
          <w:szCs w:val="20"/>
          <w:lang w:eastAsia="fr-CA"/>
        </w:rPr>
      </w:pPr>
      <w:r w:rsidRPr="002A3490">
        <w:rPr>
          <w:rFonts w:ascii="Arial Narrow" w:eastAsia="Calibri" w:hAnsi="Arial Narrow" w:cs="Times New Roman"/>
          <w:b/>
          <w:bCs/>
          <w:color w:val="000000"/>
          <w:sz w:val="20"/>
          <w:szCs w:val="20"/>
          <w:lang w:eastAsia="fr-CA"/>
        </w:rPr>
        <w:t>CONSIRÉRANT QUE</w:t>
      </w:r>
      <w:r w:rsidRPr="002A3490">
        <w:rPr>
          <w:rFonts w:ascii="Arial Narrow" w:eastAsia="Calibri" w:hAnsi="Arial Narrow" w:cs="Times New Roman"/>
          <w:color w:val="000000"/>
          <w:sz w:val="20"/>
          <w:szCs w:val="20"/>
          <w:lang w:eastAsia="fr-CA"/>
        </w:rPr>
        <w:t xml:space="preserve"> la Direction de la gestion du domaine hydrique de l’État du ministère de l’Environnement et de la Lutte contre les changements climatiques autorise la Municipalité des Coteaux à mandater un arpenteur-géomètre afin de réaliser les travaux d’arpentage nécessaires aux démarches et déposer une demande d</w:t>
      </w:r>
      <w:r w:rsidRPr="002A3490">
        <w:rPr>
          <w:rFonts w:ascii="Arial Narrow" w:eastAsia="Calibri" w:hAnsi="Arial Narrow" w:cs="Times New Roman"/>
          <w:i/>
          <w:iCs/>
          <w:color w:val="000000"/>
          <w:sz w:val="20"/>
          <w:szCs w:val="20"/>
          <w:lang w:eastAsia="fr-CA"/>
        </w:rPr>
        <w:t xml:space="preserve">’Instructions générales d’arpentage </w:t>
      </w:r>
      <w:r w:rsidRPr="002A3490">
        <w:rPr>
          <w:rFonts w:ascii="Arial Narrow" w:eastAsia="Calibri" w:hAnsi="Arial Narrow" w:cs="Times New Roman"/>
          <w:color w:val="000000"/>
          <w:sz w:val="20"/>
          <w:szCs w:val="20"/>
          <w:lang w:eastAsia="fr-CA"/>
        </w:rPr>
        <w:t>auprès du Bureau de l’arpenteur général du Québec;</w:t>
      </w:r>
    </w:p>
    <w:p w14:paraId="25CD83DC" w14:textId="77777777" w:rsidR="002A3490" w:rsidRPr="002A3490" w:rsidRDefault="002A3490" w:rsidP="002A3490">
      <w:pPr>
        <w:autoSpaceDE w:val="0"/>
        <w:autoSpaceDN w:val="0"/>
        <w:spacing w:after="0" w:line="240" w:lineRule="auto"/>
        <w:rPr>
          <w:rFonts w:ascii="Arial Narrow" w:eastAsia="Calibri" w:hAnsi="Arial Narrow" w:cs="Times New Roman"/>
          <w:color w:val="000000"/>
          <w:sz w:val="20"/>
          <w:szCs w:val="20"/>
          <w:lang w:eastAsia="fr-CA"/>
        </w:rPr>
      </w:pPr>
    </w:p>
    <w:p w14:paraId="5848502F" w14:textId="77777777" w:rsidR="002A3490" w:rsidRPr="002A3490" w:rsidRDefault="002A3490" w:rsidP="002A3490">
      <w:pPr>
        <w:autoSpaceDE w:val="0"/>
        <w:autoSpaceDN w:val="0"/>
        <w:spacing w:after="0" w:line="240" w:lineRule="auto"/>
        <w:jc w:val="both"/>
        <w:rPr>
          <w:rFonts w:ascii="Arial Narrow" w:eastAsia="Calibri" w:hAnsi="Arial Narrow" w:cs="Times New Roman"/>
          <w:color w:val="000000"/>
          <w:sz w:val="20"/>
          <w:szCs w:val="20"/>
          <w:lang w:eastAsia="fr-CA"/>
        </w:rPr>
      </w:pPr>
      <w:r w:rsidRPr="002A3490">
        <w:rPr>
          <w:rFonts w:ascii="Arial Narrow" w:eastAsia="Calibri" w:hAnsi="Arial Narrow" w:cs="Times New Roman"/>
          <w:b/>
          <w:bCs/>
          <w:color w:val="000000"/>
          <w:sz w:val="20"/>
          <w:szCs w:val="20"/>
          <w:lang w:eastAsia="fr-CA"/>
        </w:rPr>
        <w:t>CONSIDÉRANT QUE</w:t>
      </w:r>
      <w:r w:rsidRPr="002A3490">
        <w:rPr>
          <w:rFonts w:ascii="Arial Narrow" w:eastAsia="Calibri" w:hAnsi="Arial Narrow" w:cs="Times New Roman"/>
          <w:color w:val="000000"/>
          <w:sz w:val="20"/>
          <w:szCs w:val="20"/>
          <w:lang w:eastAsia="fr-CA"/>
        </w:rPr>
        <w:t xml:space="preserve"> la lettre de la direction générale datée du 1</w:t>
      </w:r>
      <w:r w:rsidRPr="002A3490">
        <w:rPr>
          <w:rFonts w:ascii="Arial Narrow" w:eastAsia="Calibri" w:hAnsi="Arial Narrow" w:cs="Times New Roman"/>
          <w:color w:val="000000"/>
          <w:sz w:val="20"/>
          <w:szCs w:val="20"/>
          <w:vertAlign w:val="superscript"/>
          <w:lang w:eastAsia="fr-CA"/>
        </w:rPr>
        <w:t>er</w:t>
      </w:r>
      <w:r w:rsidRPr="002A3490">
        <w:rPr>
          <w:rFonts w:ascii="Arial Narrow" w:eastAsia="Calibri" w:hAnsi="Arial Narrow" w:cs="Times New Roman"/>
          <w:color w:val="000000"/>
          <w:sz w:val="20"/>
          <w:szCs w:val="20"/>
          <w:lang w:eastAsia="fr-CA"/>
        </w:rPr>
        <w:t xml:space="preserve"> avril 2022.</w:t>
      </w:r>
    </w:p>
    <w:p w14:paraId="6938FCEE" w14:textId="77777777" w:rsidR="002A3490" w:rsidRPr="002A3490" w:rsidRDefault="002A3490" w:rsidP="002A3490">
      <w:pPr>
        <w:autoSpaceDE w:val="0"/>
        <w:autoSpaceDN w:val="0"/>
        <w:spacing w:after="0" w:line="240" w:lineRule="auto"/>
        <w:jc w:val="both"/>
        <w:rPr>
          <w:rFonts w:ascii="Arial Narrow" w:eastAsia="Calibri" w:hAnsi="Arial Narrow" w:cs="Times New Roman"/>
          <w:color w:val="000000"/>
          <w:sz w:val="20"/>
          <w:szCs w:val="20"/>
          <w:lang w:eastAsia="fr-CA"/>
        </w:rPr>
      </w:pPr>
    </w:p>
    <w:p w14:paraId="4A4C18D7" w14:textId="77777777" w:rsidR="002A3490" w:rsidRPr="002A3490" w:rsidRDefault="002A3490" w:rsidP="002A3490">
      <w:pPr>
        <w:spacing w:after="0" w:line="240" w:lineRule="auto"/>
        <w:jc w:val="both"/>
        <w:rPr>
          <w:rFonts w:ascii="Arial Narrow" w:eastAsia="Times New Roman" w:hAnsi="Arial Narrow" w:cs="Times New Roman"/>
          <w:b/>
          <w:bCs/>
          <w:sz w:val="20"/>
          <w:szCs w:val="20"/>
          <w:lang w:eastAsia="fr-FR"/>
        </w:rPr>
      </w:pPr>
      <w:r w:rsidRPr="002A3490">
        <w:rPr>
          <w:rFonts w:ascii="Arial Narrow" w:eastAsia="Times New Roman" w:hAnsi="Arial Narrow" w:cs="Times New Roman"/>
          <w:b/>
          <w:bCs/>
          <w:sz w:val="20"/>
          <w:szCs w:val="20"/>
          <w:lang w:eastAsia="fr-FR"/>
        </w:rPr>
        <w:t>EN CONSÉQUENCE IL EST RÉSOLU</w:t>
      </w:r>
    </w:p>
    <w:p w14:paraId="6461DCE6" w14:textId="77777777" w:rsidR="002A3490" w:rsidRPr="002A3490" w:rsidRDefault="002A3490" w:rsidP="002A3490">
      <w:pPr>
        <w:spacing w:after="0" w:line="240" w:lineRule="auto"/>
        <w:jc w:val="both"/>
        <w:rPr>
          <w:rFonts w:ascii="Arial Narrow" w:eastAsia="Times New Roman" w:hAnsi="Arial Narrow" w:cs="Times New Roman"/>
          <w:sz w:val="20"/>
          <w:szCs w:val="20"/>
          <w:lang w:eastAsia="fr-FR"/>
        </w:rPr>
      </w:pPr>
    </w:p>
    <w:p w14:paraId="196459DE" w14:textId="77777777" w:rsidR="002A3490" w:rsidRPr="002A3490" w:rsidRDefault="002A3490" w:rsidP="002A3490">
      <w:pPr>
        <w:spacing w:after="0" w:line="240" w:lineRule="auto"/>
        <w:jc w:val="both"/>
        <w:rPr>
          <w:rFonts w:ascii="Arial Narrow" w:eastAsia="Times New Roman" w:hAnsi="Arial Narrow" w:cs="Times New Roman"/>
          <w:sz w:val="20"/>
          <w:szCs w:val="20"/>
          <w:lang w:eastAsia="fr-FR"/>
        </w:rPr>
      </w:pPr>
      <w:r w:rsidRPr="002A3490">
        <w:rPr>
          <w:rFonts w:ascii="Arial Narrow" w:eastAsia="Times New Roman" w:hAnsi="Arial Narrow" w:cs="Times New Roman"/>
          <w:sz w:val="20"/>
          <w:szCs w:val="20"/>
          <w:lang w:eastAsia="fr-FR"/>
        </w:rPr>
        <w:t>De ratifier par voie de résolution le contrat octroyé à la firme Géométra Arpentage inc. pour un montant de 6 250 $ plus les taxes applicables, conformément à l’offre de services datée du 21 mars 2022, et ce afin de réaliser les travaux d’arpentage nécessaires aux démarches et déposer une demande d’</w:t>
      </w:r>
      <w:r w:rsidRPr="002A3490">
        <w:rPr>
          <w:rFonts w:ascii="Arial Narrow" w:eastAsia="Times New Roman" w:hAnsi="Arial Narrow" w:cs="Times New Roman"/>
          <w:i/>
          <w:iCs/>
          <w:sz w:val="20"/>
          <w:szCs w:val="20"/>
          <w:lang w:eastAsia="fr-FR"/>
        </w:rPr>
        <w:t xml:space="preserve">Instructions générales d’arpentage </w:t>
      </w:r>
      <w:r w:rsidRPr="002A3490">
        <w:rPr>
          <w:rFonts w:ascii="Arial Narrow" w:eastAsia="Times New Roman" w:hAnsi="Arial Narrow" w:cs="Times New Roman"/>
          <w:sz w:val="20"/>
          <w:szCs w:val="20"/>
          <w:lang w:eastAsia="fr-FR"/>
        </w:rPr>
        <w:t>auprès du Bureau de l’arpenteur général du Québec.</w:t>
      </w:r>
    </w:p>
    <w:p w14:paraId="5E841D38" w14:textId="77777777" w:rsidR="008A3988" w:rsidRPr="00D51940" w:rsidRDefault="008A3988" w:rsidP="008A3988">
      <w:pPr>
        <w:spacing w:after="0" w:line="240" w:lineRule="auto"/>
        <w:rPr>
          <w:rFonts w:ascii="Arial Narrow" w:eastAsia="Times New Roman" w:hAnsi="Arial Narrow" w:cs="Times New Roman"/>
          <w:sz w:val="20"/>
          <w:szCs w:val="20"/>
          <w:highlight w:val="yellow"/>
          <w:lang w:eastAsia="fr-FR"/>
        </w:rPr>
      </w:pPr>
    </w:p>
    <w:p w14:paraId="0D61D81F" w14:textId="77777777" w:rsidR="008A3988" w:rsidRPr="002A3490" w:rsidRDefault="008A3988" w:rsidP="008A3988">
      <w:pPr>
        <w:spacing w:after="0" w:line="240" w:lineRule="auto"/>
        <w:jc w:val="right"/>
        <w:rPr>
          <w:rFonts w:ascii="Arial Narrow" w:eastAsia="Times New Roman" w:hAnsi="Arial Narrow" w:cs="Times New Roman"/>
          <w:b/>
          <w:sz w:val="20"/>
          <w:szCs w:val="20"/>
          <w:lang w:eastAsia="fr-FR"/>
        </w:rPr>
      </w:pPr>
      <w:r w:rsidRPr="002A3490">
        <w:rPr>
          <w:rFonts w:ascii="Arial Narrow" w:eastAsia="Times New Roman" w:hAnsi="Arial Narrow" w:cs="Times New Roman"/>
          <w:b/>
          <w:sz w:val="20"/>
          <w:szCs w:val="20"/>
          <w:lang w:eastAsia="fr-FR"/>
        </w:rPr>
        <w:t>….  ADOPTÉE  ….</w:t>
      </w:r>
    </w:p>
    <w:p w14:paraId="45B606FF" w14:textId="22B46DDD" w:rsidR="008F4E8F" w:rsidRDefault="008F4E8F" w:rsidP="008F4E8F">
      <w:pPr>
        <w:spacing w:after="0" w:line="240" w:lineRule="auto"/>
        <w:jc w:val="both"/>
        <w:rPr>
          <w:rFonts w:ascii="Arial Narrow" w:eastAsia="Times New Roman" w:hAnsi="Arial Narrow" w:cs="Times New Roman"/>
          <w:sz w:val="20"/>
          <w:szCs w:val="20"/>
          <w:highlight w:val="yellow"/>
          <w:lang w:eastAsia="fr-FR"/>
        </w:rPr>
      </w:pPr>
    </w:p>
    <w:p w14:paraId="00D1923D" w14:textId="70B25E80" w:rsidR="002A3490" w:rsidRPr="002A3490" w:rsidRDefault="002A3490" w:rsidP="002A3490">
      <w:pPr>
        <w:spacing w:after="0"/>
        <w:ind w:left="-1134"/>
        <w:jc w:val="both"/>
        <w:rPr>
          <w:rFonts w:ascii="Arial Narrow" w:eastAsia="Times New Roman" w:hAnsi="Arial Narrow" w:cs="Times New Roman"/>
          <w:sz w:val="20"/>
          <w:szCs w:val="20"/>
          <w:u w:val="single"/>
          <w:lang w:eastAsia="fr-FR"/>
        </w:rPr>
      </w:pPr>
      <w:r w:rsidRPr="002A3490">
        <w:rPr>
          <w:rFonts w:ascii="Arial Narrow" w:hAnsi="Arial Narrow" w:cs="Times New Roman"/>
          <w:b/>
          <w:bCs/>
          <w:sz w:val="20"/>
          <w:szCs w:val="20"/>
        </w:rPr>
        <w:t>22-10-814</w:t>
      </w:r>
      <w:r w:rsidR="00AF730A">
        <w:rPr>
          <w:rFonts w:ascii="Arial Narrow" w:hAnsi="Arial Narrow" w:cs="Times New Roman"/>
          <w:b/>
          <w:bCs/>
          <w:sz w:val="20"/>
          <w:szCs w:val="20"/>
        </w:rPr>
        <w:t>7</w:t>
      </w:r>
      <w:r w:rsidRPr="002A3490">
        <w:rPr>
          <w:rFonts w:ascii="Arial Narrow" w:hAnsi="Arial Narrow" w:cs="Times New Roman"/>
          <w:b/>
          <w:bCs/>
          <w:sz w:val="20"/>
          <w:szCs w:val="20"/>
        </w:rPr>
        <w:tab/>
      </w:r>
      <w:r>
        <w:rPr>
          <w:rFonts w:ascii="Arial Narrow" w:eastAsia="Times New Roman" w:hAnsi="Arial Narrow" w:cs="Times New Roman"/>
          <w:sz w:val="20"/>
          <w:szCs w:val="20"/>
          <w:u w:val="single"/>
          <w:lang w:eastAsia="fr-FR"/>
        </w:rPr>
        <w:t>Demande d’aide financière – Fonds de développement des communautés et abrogation de la résolution 22</w:t>
      </w:r>
      <w:r>
        <w:rPr>
          <w:rFonts w:ascii="Arial Narrow" w:eastAsia="Times New Roman" w:hAnsi="Arial Narrow" w:cs="Times New Roman"/>
          <w:sz w:val="20"/>
          <w:szCs w:val="20"/>
          <w:u w:val="single"/>
          <w:lang w:eastAsia="fr-FR"/>
        </w:rPr>
        <w:noBreakHyphen/>
        <w:t>08</w:t>
      </w:r>
      <w:r>
        <w:rPr>
          <w:rFonts w:ascii="Arial Narrow" w:eastAsia="Times New Roman" w:hAnsi="Arial Narrow" w:cs="Times New Roman"/>
          <w:sz w:val="20"/>
          <w:szCs w:val="20"/>
          <w:u w:val="single"/>
          <w:lang w:eastAsia="fr-FR"/>
        </w:rPr>
        <w:noBreakHyphen/>
        <w:t>8097</w:t>
      </w:r>
    </w:p>
    <w:p w14:paraId="02E3E490" w14:textId="77777777" w:rsidR="002A3490" w:rsidRPr="00D51940" w:rsidRDefault="002A3490" w:rsidP="002A3490">
      <w:pPr>
        <w:spacing w:after="0" w:line="240" w:lineRule="auto"/>
        <w:jc w:val="both"/>
        <w:rPr>
          <w:rFonts w:ascii="Arial Narrow" w:eastAsia="Times New Roman" w:hAnsi="Arial Narrow" w:cs="Times New Roman"/>
          <w:sz w:val="20"/>
          <w:szCs w:val="20"/>
          <w:highlight w:val="yellow"/>
          <w:lang w:eastAsia="fr-FR"/>
        </w:rPr>
      </w:pPr>
    </w:p>
    <w:p w14:paraId="4965FAEE" w14:textId="77777777" w:rsidR="002A3490" w:rsidRPr="002A3490" w:rsidRDefault="002A3490" w:rsidP="002A3490">
      <w:pPr>
        <w:widowControl w:val="0"/>
        <w:autoSpaceDE w:val="0"/>
        <w:autoSpaceDN w:val="0"/>
        <w:spacing w:after="0" w:line="240" w:lineRule="auto"/>
        <w:jc w:val="both"/>
        <w:rPr>
          <w:rFonts w:ascii="Calibri" w:eastAsia="Calibri" w:hAnsi="Calibri" w:cs="Calibri"/>
          <w:sz w:val="20"/>
          <w:szCs w:val="20"/>
        </w:rPr>
      </w:pPr>
      <w:r w:rsidRPr="002A3490">
        <w:rPr>
          <w:rFonts w:ascii="Arial Narrow" w:eastAsia="Arial Narrow" w:hAnsi="Arial Narrow" w:cs="Arial Narrow"/>
          <w:b/>
          <w:bCs/>
          <w:sz w:val="20"/>
          <w:szCs w:val="20"/>
        </w:rPr>
        <w:t>CONSIDÉRANT QU’</w:t>
      </w:r>
      <w:r w:rsidRPr="002A3490">
        <w:rPr>
          <w:rFonts w:ascii="Arial Narrow" w:eastAsia="Arial Narrow" w:hAnsi="Arial Narrow" w:cs="Arial Narrow"/>
          <w:sz w:val="20"/>
          <w:szCs w:val="20"/>
        </w:rPr>
        <w:t>une aide financière est possible par le biais du programme de subvention Fonds de développement des communautés de Vaudreuil-Soulanges grâce à la participation financière du gouvernement du Québec relativement à l’entente 2020-2025 du Fonds régions et ruralité — volet 2 — Soutien à la compétence de développement local et régional des MRC;</w:t>
      </w:r>
    </w:p>
    <w:p w14:paraId="685847C3"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1DC5F2BC"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CONSIDÉRANT QUE</w:t>
      </w:r>
      <w:r w:rsidRPr="002A3490">
        <w:rPr>
          <w:rFonts w:ascii="Arial Narrow" w:eastAsia="Arial Narrow" w:hAnsi="Arial Narrow" w:cs="Arial Narrow"/>
          <w:sz w:val="20"/>
          <w:szCs w:val="20"/>
        </w:rPr>
        <w:t xml:space="preserve"> la résolution 22-08-8097 prévoyait une demande d’aide financière pour procéder à la réfection de son terrain de pétanque situé au Parc Réjean-Boisvenu et envisager d’y aménager également un jeu de </w:t>
      </w:r>
      <w:r w:rsidRPr="002A3490">
        <w:rPr>
          <w:rFonts w:ascii="Arial Narrow" w:eastAsia="Arial Narrow" w:hAnsi="Arial Narrow" w:cs="Arial Narrow"/>
          <w:i/>
          <w:iCs/>
          <w:sz w:val="20"/>
          <w:szCs w:val="20"/>
        </w:rPr>
        <w:t>suffleboard</w:t>
      </w:r>
      <w:r w:rsidRPr="002A3490">
        <w:rPr>
          <w:rFonts w:ascii="Arial Narrow" w:eastAsia="Arial Narrow" w:hAnsi="Arial Narrow" w:cs="Arial Narrow"/>
          <w:sz w:val="20"/>
          <w:szCs w:val="20"/>
        </w:rPr>
        <w:t>, mais que ce projet fait l’objet d’une autre demande de subvention dans le cadre d’un autre programme;</w:t>
      </w:r>
    </w:p>
    <w:p w14:paraId="4DFDE98B"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20F54BC5"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CONSIDÉRANT QUE</w:t>
      </w:r>
      <w:r w:rsidRPr="002A3490">
        <w:rPr>
          <w:rFonts w:ascii="Arial Narrow" w:eastAsia="Arial Narrow" w:hAnsi="Arial Narrow" w:cs="Arial Narrow"/>
          <w:sz w:val="20"/>
          <w:szCs w:val="20"/>
        </w:rPr>
        <w:t xml:space="preserve"> la Municipalité des Coteaux souhaite poursuivre l’aménagement de plates-bandes comestibles accessibles à tous sur son territoire en ajoutant des jardins sur pied aux jardins communautaires déjà existants;</w:t>
      </w:r>
    </w:p>
    <w:p w14:paraId="7D6888F9"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2E5BB271"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b/>
          <w:bCs/>
          <w:sz w:val="20"/>
          <w:szCs w:val="20"/>
        </w:rPr>
      </w:pPr>
      <w:r w:rsidRPr="002A3490">
        <w:rPr>
          <w:rFonts w:ascii="Arial Narrow" w:eastAsia="Arial Narrow" w:hAnsi="Arial Narrow" w:cs="Arial Narrow"/>
          <w:b/>
          <w:bCs/>
          <w:sz w:val="20"/>
          <w:szCs w:val="20"/>
        </w:rPr>
        <w:t xml:space="preserve">EN CONSÉQUENCE IL EST RÉSOLU </w:t>
      </w:r>
    </w:p>
    <w:p w14:paraId="0ED967CE"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456FF9A4"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 xml:space="preserve">QUE </w:t>
      </w:r>
      <w:r w:rsidRPr="002A3490">
        <w:rPr>
          <w:rFonts w:ascii="Arial Narrow" w:eastAsia="Arial Narrow" w:hAnsi="Arial Narrow" w:cs="Arial Narrow"/>
          <w:sz w:val="20"/>
          <w:szCs w:val="20"/>
        </w:rPr>
        <w:t>le conseil municipal autorise madame Lucie Hamel, directrice des loisirs de la Municipalité des Coteaux, à déposer le projet de jardins communautaire sur pieds auprès du programme de subvention Fonds de développement des communautés de Vaudreuil</w:t>
      </w:r>
      <w:r w:rsidRPr="002A3490">
        <w:rPr>
          <w:rFonts w:ascii="Arial Narrow" w:eastAsia="Arial Narrow" w:hAnsi="Arial Narrow" w:cs="Arial Narrow"/>
          <w:sz w:val="20"/>
          <w:szCs w:val="20"/>
        </w:rPr>
        <w:noBreakHyphen/>
        <w:t>Soulanges afin d’obtenir une aide financière.</w:t>
      </w:r>
    </w:p>
    <w:p w14:paraId="73C8DE12"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7BFC3C0A"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QUE</w:t>
      </w:r>
      <w:r w:rsidRPr="002A3490">
        <w:rPr>
          <w:rFonts w:ascii="Arial Narrow" w:eastAsia="Arial Narrow" w:hAnsi="Arial Narrow" w:cs="Arial Narrow"/>
          <w:sz w:val="20"/>
          <w:szCs w:val="20"/>
        </w:rPr>
        <w:t xml:space="preserve"> la Municipalité des Coteaux s’engage à payer l’équivalent de 30% des dépenses pour la réalisation de ce projet dont l’estimation est de 6500$, soit 1950$ à imputer au code 02-701-00-997.</w:t>
      </w:r>
    </w:p>
    <w:p w14:paraId="1698543B"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p>
    <w:p w14:paraId="6CE41401"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sz w:val="20"/>
          <w:szCs w:val="20"/>
        </w:rPr>
        <w:t>D’abroger la résolution numéro 22-08-8097 adoptée lors de la séance du conseil du 15 août 2022.</w:t>
      </w:r>
    </w:p>
    <w:p w14:paraId="2B716788" w14:textId="77777777" w:rsidR="002A3490" w:rsidRPr="002A3490" w:rsidRDefault="002A3490" w:rsidP="002A3490">
      <w:pPr>
        <w:widowControl w:val="0"/>
        <w:autoSpaceDE w:val="0"/>
        <w:autoSpaceDN w:val="0"/>
        <w:spacing w:before="1" w:after="0" w:line="240" w:lineRule="auto"/>
        <w:rPr>
          <w:rFonts w:ascii="Arial Narrow" w:eastAsia="Arial Narrow" w:hAnsi="Arial Narrow" w:cs="Arial Narrow"/>
          <w:sz w:val="20"/>
          <w:szCs w:val="20"/>
        </w:rPr>
      </w:pPr>
    </w:p>
    <w:p w14:paraId="389D9BAE" w14:textId="77777777" w:rsidR="002A3490" w:rsidRPr="002A3490" w:rsidRDefault="002A3490" w:rsidP="002A3490">
      <w:pPr>
        <w:widowControl w:val="0"/>
        <w:autoSpaceDE w:val="0"/>
        <w:autoSpaceDN w:val="0"/>
        <w:spacing w:after="0" w:line="240" w:lineRule="auto"/>
        <w:ind w:right="120"/>
        <w:jc w:val="right"/>
        <w:rPr>
          <w:rFonts w:ascii="Arial Narrow" w:eastAsia="Arial Narrow" w:hAnsi="Arial Narrow" w:cs="Arial Narrow"/>
          <w:b/>
          <w:spacing w:val="-7"/>
          <w:sz w:val="20"/>
        </w:rPr>
      </w:pPr>
      <w:r w:rsidRPr="002A3490">
        <w:rPr>
          <w:rFonts w:ascii="Arial Narrow" w:eastAsia="Arial Narrow" w:hAnsi="Arial Narrow" w:cs="Arial Narrow"/>
          <w:b/>
          <w:sz w:val="20"/>
        </w:rPr>
        <w:t>….</w:t>
      </w:r>
      <w:r w:rsidRPr="002A3490">
        <w:rPr>
          <w:rFonts w:ascii="Arial Narrow" w:eastAsia="Arial Narrow" w:hAnsi="Arial Narrow" w:cs="Arial Narrow"/>
          <w:b/>
          <w:spacing w:val="40"/>
          <w:sz w:val="20"/>
        </w:rPr>
        <w:t xml:space="preserve"> </w:t>
      </w:r>
      <w:r w:rsidRPr="002A3490">
        <w:rPr>
          <w:rFonts w:ascii="Arial Narrow" w:eastAsia="Arial Narrow" w:hAnsi="Arial Narrow" w:cs="Arial Narrow"/>
          <w:b/>
          <w:sz w:val="20"/>
        </w:rPr>
        <w:t>ADOPTÉE</w:t>
      </w:r>
      <w:r w:rsidRPr="002A3490">
        <w:rPr>
          <w:rFonts w:ascii="Arial Narrow" w:eastAsia="Arial Narrow" w:hAnsi="Arial Narrow" w:cs="Arial Narrow"/>
          <w:b/>
          <w:spacing w:val="39"/>
          <w:sz w:val="20"/>
        </w:rPr>
        <w:t xml:space="preserve"> </w:t>
      </w:r>
      <w:r w:rsidRPr="002A3490">
        <w:rPr>
          <w:rFonts w:ascii="Arial Narrow" w:eastAsia="Arial Narrow" w:hAnsi="Arial Narrow" w:cs="Arial Narrow"/>
          <w:b/>
          <w:spacing w:val="-7"/>
          <w:sz w:val="20"/>
        </w:rPr>
        <w:t>….</w:t>
      </w:r>
    </w:p>
    <w:p w14:paraId="393C6768" w14:textId="463D0C45" w:rsidR="002A3490" w:rsidRDefault="002A3490" w:rsidP="008F4E8F">
      <w:pPr>
        <w:spacing w:after="0" w:line="240" w:lineRule="auto"/>
        <w:jc w:val="both"/>
        <w:rPr>
          <w:rFonts w:ascii="Arial Narrow" w:eastAsia="Times New Roman" w:hAnsi="Arial Narrow" w:cs="Times New Roman"/>
          <w:sz w:val="20"/>
          <w:szCs w:val="20"/>
          <w:highlight w:val="yellow"/>
          <w:lang w:eastAsia="fr-FR"/>
        </w:rPr>
      </w:pPr>
    </w:p>
    <w:p w14:paraId="389680B7" w14:textId="094998B6" w:rsidR="002A3490" w:rsidRPr="002A3490" w:rsidRDefault="002A3490" w:rsidP="002A3490">
      <w:pPr>
        <w:spacing w:after="0"/>
        <w:ind w:left="-1134"/>
        <w:jc w:val="both"/>
        <w:rPr>
          <w:rFonts w:ascii="Arial Narrow" w:eastAsia="Times New Roman" w:hAnsi="Arial Narrow" w:cs="Times New Roman"/>
          <w:sz w:val="20"/>
          <w:szCs w:val="20"/>
          <w:u w:val="single"/>
          <w:lang w:eastAsia="fr-FR"/>
        </w:rPr>
      </w:pPr>
      <w:bookmarkStart w:id="58" w:name="_Hlk116897410"/>
      <w:r w:rsidRPr="002A3490">
        <w:rPr>
          <w:rFonts w:ascii="Arial Narrow" w:hAnsi="Arial Narrow" w:cs="Times New Roman"/>
          <w:b/>
          <w:bCs/>
          <w:sz w:val="20"/>
          <w:szCs w:val="20"/>
        </w:rPr>
        <w:t>22-10-814</w:t>
      </w:r>
      <w:r w:rsidR="00AF730A">
        <w:rPr>
          <w:rFonts w:ascii="Arial Narrow" w:hAnsi="Arial Narrow" w:cs="Times New Roman"/>
          <w:b/>
          <w:bCs/>
          <w:sz w:val="20"/>
          <w:szCs w:val="20"/>
        </w:rPr>
        <w:t>8</w:t>
      </w:r>
      <w:r w:rsidRPr="002A3490">
        <w:rPr>
          <w:rFonts w:ascii="Arial Narrow" w:hAnsi="Arial Narrow" w:cs="Times New Roman"/>
          <w:b/>
          <w:bCs/>
          <w:sz w:val="20"/>
          <w:szCs w:val="20"/>
        </w:rPr>
        <w:tab/>
      </w:r>
      <w:r>
        <w:rPr>
          <w:rFonts w:ascii="Arial Narrow" w:eastAsia="Times New Roman" w:hAnsi="Arial Narrow" w:cs="Times New Roman"/>
          <w:sz w:val="20"/>
          <w:szCs w:val="20"/>
          <w:u w:val="single"/>
          <w:lang w:eastAsia="fr-FR"/>
        </w:rPr>
        <w:t>Demande d’aide financière – Appel de projet en appui à l’offre culturelle dans le parcours éducatif</w:t>
      </w:r>
    </w:p>
    <w:p w14:paraId="00D4B085" w14:textId="77777777" w:rsidR="002A3490" w:rsidRPr="00D51940" w:rsidRDefault="002A3490" w:rsidP="002A3490">
      <w:pPr>
        <w:spacing w:after="0" w:line="240" w:lineRule="auto"/>
        <w:jc w:val="both"/>
        <w:rPr>
          <w:rFonts w:ascii="Arial Narrow" w:eastAsia="Times New Roman" w:hAnsi="Arial Narrow" w:cs="Times New Roman"/>
          <w:sz w:val="20"/>
          <w:szCs w:val="20"/>
          <w:highlight w:val="yellow"/>
          <w:lang w:eastAsia="fr-FR"/>
        </w:rPr>
      </w:pPr>
    </w:p>
    <w:p w14:paraId="79C50358" w14:textId="77777777" w:rsidR="002A3490" w:rsidRPr="002A3490" w:rsidRDefault="002A3490" w:rsidP="002A3490">
      <w:pPr>
        <w:widowControl w:val="0"/>
        <w:autoSpaceDE w:val="0"/>
        <w:autoSpaceDN w:val="0"/>
        <w:spacing w:after="0" w:line="240" w:lineRule="auto"/>
        <w:jc w:val="both"/>
        <w:rPr>
          <w:rFonts w:ascii="Calibri" w:eastAsia="Calibri" w:hAnsi="Calibri" w:cs="Calibri"/>
          <w:sz w:val="20"/>
          <w:szCs w:val="20"/>
        </w:rPr>
      </w:pPr>
      <w:r w:rsidRPr="002A3490">
        <w:rPr>
          <w:rFonts w:ascii="Arial Narrow" w:eastAsia="Arial Narrow" w:hAnsi="Arial Narrow" w:cs="Arial Narrow"/>
          <w:b/>
          <w:bCs/>
          <w:sz w:val="20"/>
          <w:szCs w:val="20"/>
        </w:rPr>
        <w:t xml:space="preserve">CONSIDÉRANT QUE </w:t>
      </w:r>
      <w:r w:rsidRPr="002A3490">
        <w:rPr>
          <w:rFonts w:ascii="Arial Narrow" w:eastAsia="Arial Narrow" w:hAnsi="Arial Narrow" w:cs="Arial Narrow"/>
          <w:sz w:val="20"/>
          <w:szCs w:val="20"/>
        </w:rPr>
        <w:t>la Bibliothèque des Coteaux souhaite déposer une demande d’aide financière auprès du ministère de la Culture et des Communications du Québec dans le cadre de l’Appel de projets en appui à l’offre culturelle dans le parcours éducatif;</w:t>
      </w:r>
    </w:p>
    <w:p w14:paraId="161E3BC9"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20E84864"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CONSIDÉRANT QUE</w:t>
      </w:r>
      <w:r w:rsidRPr="002A3490">
        <w:rPr>
          <w:rFonts w:ascii="Arial Narrow" w:eastAsia="Arial Narrow" w:hAnsi="Arial Narrow" w:cs="Arial Narrow"/>
          <w:sz w:val="20"/>
          <w:szCs w:val="20"/>
        </w:rPr>
        <w:t xml:space="preserve"> le projet consiste à réaliser une murale par les élèves de l’école Léopold-Carrière sur un mur de la cafétéria, et ce sous la supervision d’une artiste peintre;</w:t>
      </w:r>
    </w:p>
    <w:p w14:paraId="0A2DEAEA"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1E99CA88"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b/>
          <w:bCs/>
          <w:sz w:val="20"/>
          <w:szCs w:val="20"/>
        </w:rPr>
      </w:pPr>
      <w:r w:rsidRPr="002A3490">
        <w:rPr>
          <w:rFonts w:ascii="Arial Narrow" w:eastAsia="Arial Narrow" w:hAnsi="Arial Narrow" w:cs="Arial Narrow"/>
          <w:b/>
          <w:bCs/>
          <w:sz w:val="20"/>
          <w:szCs w:val="20"/>
        </w:rPr>
        <w:t xml:space="preserve">EN CONSÉQUENCE IL EST RÉSOLU </w:t>
      </w:r>
    </w:p>
    <w:p w14:paraId="0CFB8DBD" w14:textId="77777777" w:rsidR="002A3490" w:rsidRPr="002A3490" w:rsidRDefault="002A3490" w:rsidP="002A3490">
      <w:pPr>
        <w:widowControl w:val="0"/>
        <w:autoSpaceDE w:val="0"/>
        <w:autoSpaceDN w:val="0"/>
        <w:spacing w:after="0" w:line="240" w:lineRule="auto"/>
        <w:rPr>
          <w:rFonts w:ascii="Arial Narrow" w:eastAsia="Arial Narrow" w:hAnsi="Arial Narrow" w:cs="Arial Narrow"/>
          <w:sz w:val="20"/>
          <w:szCs w:val="20"/>
        </w:rPr>
      </w:pPr>
    </w:p>
    <w:p w14:paraId="29794655"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 xml:space="preserve">QUE </w:t>
      </w:r>
      <w:r w:rsidRPr="002A3490">
        <w:rPr>
          <w:rFonts w:ascii="Arial Narrow" w:eastAsia="Arial Narrow" w:hAnsi="Arial Narrow" w:cs="Arial Narrow"/>
          <w:sz w:val="20"/>
          <w:szCs w:val="20"/>
        </w:rPr>
        <w:t>la Municipalité des Coteaux dépose une demande d’aide financière auprès du ministère de la Culture et des Communications du Québec dans le cadre de l’appel de projets en appui à l’offre culturelle dans le parcours éducatif.</w:t>
      </w:r>
    </w:p>
    <w:p w14:paraId="2C8BE6F9"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p>
    <w:p w14:paraId="0E28ABDC" w14:textId="77777777" w:rsidR="002A3490" w:rsidRPr="002A3490" w:rsidRDefault="002A3490" w:rsidP="002A3490">
      <w:pPr>
        <w:widowControl w:val="0"/>
        <w:autoSpaceDE w:val="0"/>
        <w:autoSpaceDN w:val="0"/>
        <w:spacing w:after="0" w:line="240" w:lineRule="auto"/>
        <w:jc w:val="both"/>
        <w:rPr>
          <w:rFonts w:ascii="Arial Narrow" w:eastAsia="Arial Narrow" w:hAnsi="Arial Narrow" w:cs="Arial Narrow"/>
          <w:sz w:val="20"/>
          <w:szCs w:val="20"/>
        </w:rPr>
      </w:pPr>
      <w:r w:rsidRPr="002A3490">
        <w:rPr>
          <w:rFonts w:ascii="Arial Narrow" w:eastAsia="Arial Narrow" w:hAnsi="Arial Narrow" w:cs="Arial Narrow"/>
          <w:b/>
          <w:bCs/>
          <w:sz w:val="20"/>
          <w:szCs w:val="20"/>
        </w:rPr>
        <w:t>QUE</w:t>
      </w:r>
      <w:r w:rsidRPr="002A3490">
        <w:rPr>
          <w:rFonts w:ascii="Arial Narrow" w:eastAsia="Arial Narrow" w:hAnsi="Arial Narrow" w:cs="Arial Narrow"/>
          <w:sz w:val="20"/>
          <w:szCs w:val="20"/>
        </w:rPr>
        <w:t xml:space="preserve"> la Municipalité des Coteaux assume 25% du projet dont l’estimation est de 8500$, soit 2125$, imputé au code 02-702-00-349.</w:t>
      </w:r>
    </w:p>
    <w:p w14:paraId="1DF24B32" w14:textId="77777777" w:rsidR="002A3490" w:rsidRPr="002A3490" w:rsidRDefault="002A3490" w:rsidP="002A3490">
      <w:pPr>
        <w:widowControl w:val="0"/>
        <w:autoSpaceDE w:val="0"/>
        <w:autoSpaceDN w:val="0"/>
        <w:spacing w:before="1" w:after="0" w:line="240" w:lineRule="auto"/>
        <w:rPr>
          <w:rFonts w:ascii="Arial Narrow" w:eastAsia="Arial Narrow" w:hAnsi="Arial Narrow" w:cs="Arial Narrow"/>
          <w:sz w:val="20"/>
          <w:szCs w:val="20"/>
        </w:rPr>
      </w:pPr>
    </w:p>
    <w:p w14:paraId="733B811F" w14:textId="77777777" w:rsidR="002A3490" w:rsidRPr="002A3490" w:rsidRDefault="002A3490" w:rsidP="002A3490">
      <w:pPr>
        <w:widowControl w:val="0"/>
        <w:autoSpaceDE w:val="0"/>
        <w:autoSpaceDN w:val="0"/>
        <w:spacing w:after="0" w:line="240" w:lineRule="auto"/>
        <w:ind w:right="120"/>
        <w:jc w:val="right"/>
        <w:rPr>
          <w:rFonts w:ascii="Arial Narrow" w:eastAsia="Arial Narrow" w:hAnsi="Arial Narrow" w:cs="Arial Narrow"/>
          <w:b/>
          <w:spacing w:val="-7"/>
          <w:sz w:val="20"/>
        </w:rPr>
      </w:pPr>
      <w:r w:rsidRPr="002A3490">
        <w:rPr>
          <w:rFonts w:ascii="Arial Narrow" w:eastAsia="Arial Narrow" w:hAnsi="Arial Narrow" w:cs="Arial Narrow"/>
          <w:b/>
          <w:sz w:val="20"/>
        </w:rPr>
        <w:t>….</w:t>
      </w:r>
      <w:r w:rsidRPr="002A3490">
        <w:rPr>
          <w:rFonts w:ascii="Arial Narrow" w:eastAsia="Arial Narrow" w:hAnsi="Arial Narrow" w:cs="Arial Narrow"/>
          <w:b/>
          <w:spacing w:val="40"/>
          <w:sz w:val="20"/>
        </w:rPr>
        <w:t xml:space="preserve"> </w:t>
      </w:r>
      <w:r w:rsidRPr="002A3490">
        <w:rPr>
          <w:rFonts w:ascii="Arial Narrow" w:eastAsia="Arial Narrow" w:hAnsi="Arial Narrow" w:cs="Arial Narrow"/>
          <w:b/>
          <w:sz w:val="20"/>
        </w:rPr>
        <w:t>ADOPTÉE</w:t>
      </w:r>
      <w:r w:rsidRPr="002A3490">
        <w:rPr>
          <w:rFonts w:ascii="Arial Narrow" w:eastAsia="Arial Narrow" w:hAnsi="Arial Narrow" w:cs="Arial Narrow"/>
          <w:b/>
          <w:spacing w:val="39"/>
          <w:sz w:val="20"/>
        </w:rPr>
        <w:t xml:space="preserve"> </w:t>
      </w:r>
      <w:r w:rsidRPr="002A3490">
        <w:rPr>
          <w:rFonts w:ascii="Arial Narrow" w:eastAsia="Arial Narrow" w:hAnsi="Arial Narrow" w:cs="Arial Narrow"/>
          <w:b/>
          <w:spacing w:val="-7"/>
          <w:sz w:val="20"/>
        </w:rPr>
        <w:t>….</w:t>
      </w:r>
    </w:p>
    <w:bookmarkEnd w:id="58"/>
    <w:p w14:paraId="21BDD53E" w14:textId="5EA50C12" w:rsidR="002A3490" w:rsidRDefault="002A3490" w:rsidP="008F4E8F">
      <w:pPr>
        <w:spacing w:after="0" w:line="240" w:lineRule="auto"/>
        <w:jc w:val="both"/>
        <w:rPr>
          <w:rFonts w:ascii="Arial Narrow" w:eastAsia="Times New Roman" w:hAnsi="Arial Narrow" w:cs="Times New Roman"/>
          <w:sz w:val="20"/>
          <w:szCs w:val="20"/>
          <w:highlight w:val="yellow"/>
          <w:lang w:eastAsia="fr-FR"/>
        </w:rPr>
      </w:pPr>
    </w:p>
    <w:p w14:paraId="3877812E" w14:textId="704EBE00" w:rsidR="002A3490" w:rsidRPr="002A3490" w:rsidRDefault="002A3490" w:rsidP="002A3490">
      <w:pPr>
        <w:spacing w:after="0"/>
        <w:ind w:left="-1134"/>
        <w:jc w:val="both"/>
        <w:rPr>
          <w:rFonts w:ascii="Arial Narrow" w:eastAsia="Times New Roman" w:hAnsi="Arial Narrow" w:cs="Times New Roman"/>
          <w:sz w:val="20"/>
          <w:szCs w:val="20"/>
          <w:u w:val="single"/>
          <w:lang w:eastAsia="fr-FR"/>
        </w:rPr>
      </w:pPr>
      <w:r w:rsidRPr="002A3490">
        <w:rPr>
          <w:rFonts w:ascii="Arial Narrow" w:hAnsi="Arial Narrow" w:cs="Times New Roman"/>
          <w:b/>
          <w:bCs/>
          <w:sz w:val="20"/>
          <w:szCs w:val="20"/>
        </w:rPr>
        <w:t>22-10-814</w:t>
      </w:r>
      <w:r w:rsidR="00AF730A">
        <w:rPr>
          <w:rFonts w:ascii="Arial Narrow" w:hAnsi="Arial Narrow" w:cs="Times New Roman"/>
          <w:b/>
          <w:bCs/>
          <w:sz w:val="20"/>
          <w:szCs w:val="20"/>
        </w:rPr>
        <w:t>9</w:t>
      </w:r>
      <w:r w:rsidRPr="002A3490">
        <w:rPr>
          <w:rFonts w:ascii="Arial Narrow" w:hAnsi="Arial Narrow" w:cs="Times New Roman"/>
          <w:b/>
          <w:bCs/>
          <w:sz w:val="20"/>
          <w:szCs w:val="20"/>
        </w:rPr>
        <w:tab/>
      </w:r>
      <w:r w:rsidR="00D83135">
        <w:rPr>
          <w:rFonts w:ascii="Arial Narrow" w:eastAsia="Times New Roman" w:hAnsi="Arial Narrow" w:cs="Times New Roman"/>
          <w:sz w:val="20"/>
          <w:szCs w:val="20"/>
          <w:u w:val="single"/>
          <w:lang w:eastAsia="fr-FR"/>
        </w:rPr>
        <w:t>États financiers 2021 de l’Association récréative des Coteaux</w:t>
      </w:r>
    </w:p>
    <w:p w14:paraId="5BA3897E" w14:textId="77777777" w:rsidR="002A3490" w:rsidRPr="00D51940" w:rsidRDefault="002A3490" w:rsidP="002A3490">
      <w:pPr>
        <w:spacing w:after="0" w:line="240" w:lineRule="auto"/>
        <w:jc w:val="both"/>
        <w:rPr>
          <w:rFonts w:ascii="Arial Narrow" w:eastAsia="Times New Roman" w:hAnsi="Arial Narrow" w:cs="Times New Roman"/>
          <w:sz w:val="20"/>
          <w:szCs w:val="20"/>
          <w:highlight w:val="yellow"/>
          <w:lang w:eastAsia="fr-FR"/>
        </w:rPr>
      </w:pPr>
    </w:p>
    <w:p w14:paraId="1B108338" w14:textId="77777777" w:rsidR="00D83135" w:rsidRPr="00D83135" w:rsidRDefault="00D83135" w:rsidP="00D83135">
      <w:pPr>
        <w:widowControl w:val="0"/>
        <w:autoSpaceDE w:val="0"/>
        <w:autoSpaceDN w:val="0"/>
        <w:spacing w:after="0" w:line="240" w:lineRule="auto"/>
        <w:jc w:val="both"/>
        <w:rPr>
          <w:rFonts w:ascii="Arial Narrow" w:eastAsia="Arial Narrow" w:hAnsi="Arial Narrow" w:cs="Arial Narrow"/>
          <w:bCs/>
          <w:sz w:val="20"/>
          <w:szCs w:val="20"/>
        </w:rPr>
      </w:pPr>
      <w:r w:rsidRPr="00D83135">
        <w:rPr>
          <w:rFonts w:ascii="Arial Narrow" w:eastAsia="Arial Narrow" w:hAnsi="Arial Narrow" w:cs="Arial Narrow"/>
          <w:bCs/>
          <w:sz w:val="20"/>
          <w:szCs w:val="20"/>
        </w:rPr>
        <w:t>Les membres du conseil prennent connaissance du rapport financier 2021 de l’Association récréative des Coteaux (ARDC) préparé par Charles Huneault de la firme Lecompte, Daoust CAP inc. et daté du 16 mai 2022.</w:t>
      </w:r>
    </w:p>
    <w:p w14:paraId="6386BBC8" w14:textId="77777777" w:rsidR="00D83135" w:rsidRPr="00D83135" w:rsidRDefault="00D83135" w:rsidP="00D83135">
      <w:pPr>
        <w:widowControl w:val="0"/>
        <w:autoSpaceDE w:val="0"/>
        <w:autoSpaceDN w:val="0"/>
        <w:spacing w:after="0" w:line="240" w:lineRule="auto"/>
        <w:jc w:val="both"/>
        <w:rPr>
          <w:rFonts w:ascii="Arial Narrow" w:eastAsia="Arial Narrow" w:hAnsi="Arial Narrow" w:cs="Arial Narrow"/>
          <w:bCs/>
          <w:sz w:val="20"/>
          <w:szCs w:val="20"/>
        </w:rPr>
      </w:pPr>
    </w:p>
    <w:p w14:paraId="42DEC996" w14:textId="77777777" w:rsidR="00D83135" w:rsidRPr="00D83135" w:rsidRDefault="00D83135" w:rsidP="00D83135">
      <w:pPr>
        <w:widowControl w:val="0"/>
        <w:autoSpaceDE w:val="0"/>
        <w:autoSpaceDN w:val="0"/>
        <w:spacing w:after="0" w:line="240" w:lineRule="auto"/>
        <w:jc w:val="both"/>
        <w:rPr>
          <w:rFonts w:ascii="Arial Narrow" w:eastAsia="Arial Narrow" w:hAnsi="Arial Narrow" w:cs="Arial Narrow"/>
          <w:bCs/>
          <w:sz w:val="20"/>
          <w:szCs w:val="20"/>
        </w:rPr>
      </w:pPr>
    </w:p>
    <w:tbl>
      <w:tblPr>
        <w:tblStyle w:val="TableNormal"/>
        <w:tblW w:w="8363" w:type="dxa"/>
        <w:jc w:val="center"/>
        <w:tblLayout w:type="fixed"/>
        <w:tblLook w:val="01E0" w:firstRow="1" w:lastRow="1" w:firstColumn="1" w:lastColumn="1" w:noHBand="0" w:noVBand="0"/>
      </w:tblPr>
      <w:tblGrid>
        <w:gridCol w:w="5245"/>
        <w:gridCol w:w="1418"/>
        <w:gridCol w:w="1700"/>
      </w:tblGrid>
      <w:tr w:rsidR="00D83135" w:rsidRPr="00D83135" w14:paraId="7B481C1A" w14:textId="77777777" w:rsidTr="00D83135">
        <w:trPr>
          <w:trHeight w:val="380"/>
          <w:jc w:val="center"/>
        </w:trPr>
        <w:tc>
          <w:tcPr>
            <w:tcW w:w="5245" w:type="dxa"/>
            <w:vAlign w:val="center"/>
          </w:tcPr>
          <w:p w14:paraId="77E868D7" w14:textId="77777777" w:rsidR="00D83135" w:rsidRPr="00D83135" w:rsidRDefault="00D83135" w:rsidP="00D83135">
            <w:pPr>
              <w:spacing w:line="224" w:lineRule="exact"/>
              <w:ind w:left="64"/>
              <w:rPr>
                <w:rFonts w:ascii="Arial Narrow" w:eastAsia="Arial" w:hAnsi="Arial Narrow" w:cs="Arial"/>
                <w:b/>
                <w:sz w:val="20"/>
                <w:szCs w:val="20"/>
                <w:u w:val="single"/>
                <w:lang w:val="fr-FR"/>
              </w:rPr>
            </w:pPr>
            <w:bookmarkStart w:id="59" w:name="_Hlk116462952"/>
            <w:r w:rsidRPr="00D83135">
              <w:rPr>
                <w:rFonts w:ascii="Arial Narrow" w:eastAsia="Arial" w:hAnsi="Arial Narrow" w:cs="Arial"/>
                <w:b/>
                <w:w w:val="95"/>
                <w:sz w:val="20"/>
                <w:szCs w:val="20"/>
                <w:u w:val="single"/>
                <w:lang w:val="fr-FR"/>
              </w:rPr>
              <w:t>ASSOCIATION</w:t>
            </w:r>
            <w:r w:rsidRPr="00D83135">
              <w:rPr>
                <w:rFonts w:ascii="Arial Narrow" w:eastAsia="Arial" w:hAnsi="Arial Narrow" w:cs="Arial"/>
                <w:b/>
                <w:spacing w:val="25"/>
                <w:sz w:val="20"/>
                <w:szCs w:val="20"/>
                <w:u w:val="single"/>
                <w:lang w:val="fr-FR"/>
              </w:rPr>
              <w:t xml:space="preserve"> </w:t>
            </w:r>
            <w:r w:rsidRPr="00D83135">
              <w:rPr>
                <w:rFonts w:ascii="Arial Narrow" w:eastAsia="Arial" w:hAnsi="Arial Narrow" w:cs="Arial"/>
                <w:b/>
                <w:w w:val="95"/>
                <w:sz w:val="20"/>
                <w:szCs w:val="20"/>
                <w:u w:val="single"/>
                <w:lang w:val="fr-FR"/>
              </w:rPr>
              <w:t>RÉCRÉATIVE</w:t>
            </w:r>
            <w:r w:rsidRPr="00D83135">
              <w:rPr>
                <w:rFonts w:ascii="Arial Narrow" w:eastAsia="Arial" w:hAnsi="Arial Narrow" w:cs="Arial"/>
                <w:b/>
                <w:spacing w:val="17"/>
                <w:sz w:val="20"/>
                <w:szCs w:val="20"/>
                <w:u w:val="single"/>
                <w:lang w:val="fr-FR"/>
              </w:rPr>
              <w:t xml:space="preserve"> </w:t>
            </w:r>
            <w:r w:rsidRPr="00D83135">
              <w:rPr>
                <w:rFonts w:ascii="Arial Narrow" w:eastAsia="Arial" w:hAnsi="Arial Narrow" w:cs="Arial"/>
                <w:b/>
                <w:w w:val="95"/>
                <w:sz w:val="20"/>
                <w:szCs w:val="20"/>
                <w:u w:val="single"/>
                <w:lang w:val="fr-FR"/>
              </w:rPr>
              <w:t>DES</w:t>
            </w:r>
            <w:r w:rsidRPr="00D83135">
              <w:rPr>
                <w:rFonts w:ascii="Arial Narrow" w:eastAsia="Arial" w:hAnsi="Arial Narrow" w:cs="Arial"/>
                <w:b/>
                <w:spacing w:val="1"/>
                <w:sz w:val="20"/>
                <w:szCs w:val="20"/>
                <w:u w:val="single"/>
                <w:lang w:val="fr-FR"/>
              </w:rPr>
              <w:t xml:space="preserve"> </w:t>
            </w:r>
            <w:r w:rsidRPr="00D83135">
              <w:rPr>
                <w:rFonts w:ascii="Arial Narrow" w:eastAsia="Arial" w:hAnsi="Arial Narrow" w:cs="Arial"/>
                <w:b/>
                <w:w w:val="95"/>
                <w:sz w:val="20"/>
                <w:szCs w:val="20"/>
                <w:u w:val="single"/>
                <w:lang w:val="fr-FR"/>
              </w:rPr>
              <w:t>COTEAUX</w:t>
            </w:r>
            <w:r w:rsidRPr="00D83135">
              <w:rPr>
                <w:rFonts w:ascii="Arial Narrow" w:eastAsia="Arial" w:hAnsi="Arial Narrow" w:cs="Arial"/>
                <w:b/>
                <w:spacing w:val="27"/>
                <w:sz w:val="20"/>
                <w:szCs w:val="20"/>
                <w:u w:val="single"/>
                <w:lang w:val="fr-FR"/>
              </w:rPr>
              <w:t xml:space="preserve"> </w:t>
            </w:r>
            <w:r w:rsidRPr="00D83135">
              <w:rPr>
                <w:rFonts w:ascii="Arial Narrow" w:eastAsia="Arial" w:hAnsi="Arial Narrow" w:cs="Arial"/>
                <w:b/>
                <w:spacing w:val="-4"/>
                <w:w w:val="95"/>
                <w:sz w:val="20"/>
                <w:szCs w:val="20"/>
                <w:u w:val="single"/>
                <w:lang w:val="fr-FR"/>
              </w:rPr>
              <w:t>INC.</w:t>
            </w:r>
          </w:p>
        </w:tc>
        <w:tc>
          <w:tcPr>
            <w:tcW w:w="1418" w:type="dxa"/>
          </w:tcPr>
          <w:p w14:paraId="2A0AE8C8" w14:textId="77777777" w:rsidR="00D83135" w:rsidRPr="00D83135" w:rsidRDefault="00D83135" w:rsidP="00D83135">
            <w:pPr>
              <w:rPr>
                <w:rFonts w:ascii="Arial Narrow" w:eastAsia="Arial" w:hAnsi="Arial Narrow" w:cs="Arial"/>
                <w:sz w:val="20"/>
                <w:szCs w:val="20"/>
                <w:lang w:val="fr-FR"/>
              </w:rPr>
            </w:pPr>
          </w:p>
        </w:tc>
        <w:tc>
          <w:tcPr>
            <w:tcW w:w="1700" w:type="dxa"/>
          </w:tcPr>
          <w:p w14:paraId="7F91110D" w14:textId="77777777" w:rsidR="00D83135" w:rsidRPr="00D83135" w:rsidRDefault="00D83135" w:rsidP="00D83135">
            <w:pPr>
              <w:rPr>
                <w:rFonts w:ascii="Arial Narrow" w:eastAsia="Arial" w:hAnsi="Arial Narrow" w:cs="Arial"/>
                <w:sz w:val="20"/>
                <w:szCs w:val="20"/>
                <w:lang w:val="fr-FR"/>
              </w:rPr>
            </w:pPr>
          </w:p>
        </w:tc>
      </w:tr>
      <w:tr w:rsidR="00D83135" w:rsidRPr="00D83135" w14:paraId="136A3C43" w14:textId="77777777" w:rsidTr="00D83135">
        <w:trPr>
          <w:trHeight w:val="475"/>
          <w:jc w:val="center"/>
        </w:trPr>
        <w:tc>
          <w:tcPr>
            <w:tcW w:w="5245" w:type="dxa"/>
            <w:vAlign w:val="center"/>
          </w:tcPr>
          <w:p w14:paraId="186AFF5E" w14:textId="77777777" w:rsidR="00D83135" w:rsidRPr="00D83135" w:rsidRDefault="00D83135" w:rsidP="00D83135">
            <w:pPr>
              <w:ind w:left="49"/>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RÉSULTATS</w:t>
            </w:r>
          </w:p>
        </w:tc>
        <w:tc>
          <w:tcPr>
            <w:tcW w:w="1418" w:type="dxa"/>
          </w:tcPr>
          <w:p w14:paraId="5BD37E9B" w14:textId="77777777" w:rsidR="00D83135" w:rsidRPr="00D83135" w:rsidRDefault="00D83135" w:rsidP="00D83135">
            <w:pPr>
              <w:rPr>
                <w:rFonts w:ascii="Arial Narrow" w:eastAsia="Arial" w:hAnsi="Arial Narrow" w:cs="Arial"/>
                <w:sz w:val="20"/>
                <w:szCs w:val="20"/>
                <w:lang w:val="fr-FR"/>
              </w:rPr>
            </w:pPr>
          </w:p>
        </w:tc>
        <w:tc>
          <w:tcPr>
            <w:tcW w:w="1700" w:type="dxa"/>
          </w:tcPr>
          <w:p w14:paraId="5BACE8C2" w14:textId="77777777" w:rsidR="00D83135" w:rsidRPr="00D83135" w:rsidRDefault="00D83135" w:rsidP="00D83135">
            <w:pPr>
              <w:rPr>
                <w:rFonts w:ascii="Arial Narrow" w:eastAsia="Arial" w:hAnsi="Arial Narrow" w:cs="Arial"/>
                <w:sz w:val="20"/>
                <w:szCs w:val="20"/>
                <w:lang w:val="fr-FR"/>
              </w:rPr>
            </w:pPr>
          </w:p>
        </w:tc>
      </w:tr>
      <w:tr w:rsidR="00D83135" w:rsidRPr="00D83135" w14:paraId="3E51A8D0" w14:textId="77777777" w:rsidTr="00D83135">
        <w:trPr>
          <w:trHeight w:val="319"/>
          <w:jc w:val="center"/>
        </w:trPr>
        <w:tc>
          <w:tcPr>
            <w:tcW w:w="5245" w:type="dxa"/>
          </w:tcPr>
          <w:p w14:paraId="6D968B63" w14:textId="77777777" w:rsidR="00D83135" w:rsidRPr="00D83135" w:rsidRDefault="00D83135" w:rsidP="00D83135">
            <w:pPr>
              <w:spacing w:before="44"/>
              <w:ind w:left="49"/>
              <w:rPr>
                <w:rFonts w:ascii="Arial Narrow" w:eastAsia="Arial" w:hAnsi="Arial Narrow" w:cs="Arial"/>
                <w:b/>
                <w:sz w:val="20"/>
                <w:szCs w:val="20"/>
                <w:lang w:val="fr-FR"/>
              </w:rPr>
            </w:pPr>
            <w:r w:rsidRPr="00D83135">
              <w:rPr>
                <w:rFonts w:ascii="Arial Narrow" w:eastAsia="Arial" w:hAnsi="Arial Narrow" w:cs="Arial"/>
                <w:b/>
                <w:w w:val="95"/>
                <w:sz w:val="20"/>
                <w:szCs w:val="20"/>
                <w:lang w:val="fr-FR"/>
              </w:rPr>
              <w:t>Exercice</w:t>
            </w:r>
            <w:r w:rsidRPr="00D83135">
              <w:rPr>
                <w:rFonts w:ascii="Arial Narrow" w:eastAsia="Arial" w:hAnsi="Arial Narrow" w:cs="Arial"/>
                <w:b/>
                <w:spacing w:val="11"/>
                <w:sz w:val="20"/>
                <w:szCs w:val="20"/>
                <w:lang w:val="fr-FR"/>
              </w:rPr>
              <w:t xml:space="preserve"> </w:t>
            </w:r>
            <w:r w:rsidRPr="00D83135">
              <w:rPr>
                <w:rFonts w:ascii="Arial Narrow" w:eastAsia="Arial" w:hAnsi="Arial Narrow" w:cs="Arial"/>
                <w:b/>
                <w:w w:val="95"/>
                <w:sz w:val="20"/>
                <w:szCs w:val="20"/>
                <w:lang w:val="fr-FR"/>
              </w:rPr>
              <w:t>terminé</w:t>
            </w:r>
            <w:r w:rsidRPr="00D83135">
              <w:rPr>
                <w:rFonts w:ascii="Arial Narrow" w:eastAsia="Arial" w:hAnsi="Arial Narrow" w:cs="Arial"/>
                <w:b/>
                <w:spacing w:val="8"/>
                <w:sz w:val="20"/>
                <w:szCs w:val="20"/>
                <w:lang w:val="fr-FR"/>
              </w:rPr>
              <w:t xml:space="preserve"> </w:t>
            </w:r>
            <w:r w:rsidRPr="00D83135">
              <w:rPr>
                <w:rFonts w:ascii="Arial Narrow" w:eastAsia="Arial" w:hAnsi="Arial Narrow" w:cs="Arial"/>
                <w:b/>
                <w:w w:val="95"/>
                <w:sz w:val="20"/>
                <w:szCs w:val="20"/>
                <w:lang w:val="fr-FR"/>
              </w:rPr>
              <w:t>le</w:t>
            </w:r>
            <w:r w:rsidRPr="00D83135">
              <w:rPr>
                <w:rFonts w:ascii="Arial Narrow" w:eastAsia="Arial" w:hAnsi="Arial Narrow" w:cs="Arial"/>
                <w:b/>
                <w:spacing w:val="-9"/>
                <w:w w:val="95"/>
                <w:sz w:val="20"/>
                <w:szCs w:val="20"/>
                <w:lang w:val="fr-FR"/>
              </w:rPr>
              <w:t xml:space="preserve"> </w:t>
            </w:r>
            <w:r w:rsidRPr="00D83135">
              <w:rPr>
                <w:rFonts w:ascii="Arial Narrow" w:eastAsia="Arial" w:hAnsi="Arial Narrow" w:cs="Arial"/>
                <w:b/>
                <w:w w:val="95"/>
                <w:sz w:val="20"/>
                <w:szCs w:val="20"/>
                <w:lang w:val="fr-FR"/>
              </w:rPr>
              <w:t>31</w:t>
            </w:r>
            <w:r w:rsidRPr="00D83135">
              <w:rPr>
                <w:rFonts w:ascii="Arial Narrow" w:eastAsia="Arial" w:hAnsi="Arial Narrow" w:cs="Arial"/>
                <w:b/>
                <w:spacing w:val="-1"/>
                <w:sz w:val="20"/>
                <w:szCs w:val="20"/>
                <w:lang w:val="fr-FR"/>
              </w:rPr>
              <w:t xml:space="preserve"> </w:t>
            </w:r>
            <w:r w:rsidRPr="00D83135">
              <w:rPr>
                <w:rFonts w:ascii="Arial Narrow" w:eastAsia="Arial" w:hAnsi="Arial Narrow" w:cs="Arial"/>
                <w:b/>
                <w:w w:val="95"/>
                <w:sz w:val="20"/>
                <w:szCs w:val="20"/>
                <w:lang w:val="fr-FR"/>
              </w:rPr>
              <w:t>décembre</w:t>
            </w:r>
            <w:r w:rsidRPr="00D83135">
              <w:rPr>
                <w:rFonts w:ascii="Arial Narrow" w:eastAsia="Arial" w:hAnsi="Arial Narrow" w:cs="Arial"/>
                <w:b/>
                <w:spacing w:val="19"/>
                <w:sz w:val="20"/>
                <w:szCs w:val="20"/>
                <w:lang w:val="fr-FR"/>
              </w:rPr>
              <w:t xml:space="preserve"> </w:t>
            </w:r>
            <w:r w:rsidRPr="00D83135">
              <w:rPr>
                <w:rFonts w:ascii="Arial Narrow" w:eastAsia="Arial" w:hAnsi="Arial Narrow" w:cs="Arial"/>
                <w:b/>
                <w:spacing w:val="-4"/>
                <w:w w:val="95"/>
                <w:sz w:val="20"/>
                <w:szCs w:val="20"/>
                <w:lang w:val="fr-FR"/>
              </w:rPr>
              <w:t>2021</w:t>
            </w:r>
          </w:p>
        </w:tc>
        <w:tc>
          <w:tcPr>
            <w:tcW w:w="1418" w:type="dxa"/>
          </w:tcPr>
          <w:p w14:paraId="436E45E2" w14:textId="77777777" w:rsidR="00D83135" w:rsidRPr="00D83135" w:rsidRDefault="00D83135" w:rsidP="00D83135">
            <w:pPr>
              <w:rPr>
                <w:rFonts w:ascii="Arial Narrow" w:eastAsia="Arial" w:hAnsi="Arial Narrow" w:cs="Arial"/>
                <w:sz w:val="20"/>
                <w:szCs w:val="20"/>
                <w:lang w:val="fr-FR"/>
              </w:rPr>
            </w:pPr>
          </w:p>
        </w:tc>
        <w:tc>
          <w:tcPr>
            <w:tcW w:w="1700" w:type="dxa"/>
          </w:tcPr>
          <w:p w14:paraId="787BBEBF" w14:textId="77777777" w:rsidR="00D83135" w:rsidRPr="00D83135" w:rsidRDefault="00D83135" w:rsidP="00D83135">
            <w:pPr>
              <w:rPr>
                <w:rFonts w:ascii="Arial Narrow" w:eastAsia="Arial" w:hAnsi="Arial Narrow" w:cs="Arial"/>
                <w:sz w:val="20"/>
                <w:szCs w:val="20"/>
                <w:lang w:val="fr-FR"/>
              </w:rPr>
            </w:pPr>
          </w:p>
        </w:tc>
      </w:tr>
      <w:tr w:rsidR="00D83135" w:rsidRPr="00D83135" w14:paraId="24990D40" w14:textId="77777777" w:rsidTr="00D83135">
        <w:trPr>
          <w:trHeight w:val="286"/>
          <w:jc w:val="center"/>
        </w:trPr>
        <w:tc>
          <w:tcPr>
            <w:tcW w:w="5245" w:type="dxa"/>
          </w:tcPr>
          <w:p w14:paraId="5DC5FE1D" w14:textId="77777777" w:rsidR="00D83135" w:rsidRPr="00D83135" w:rsidRDefault="00D83135" w:rsidP="00D83135">
            <w:pPr>
              <w:spacing w:before="39"/>
              <w:ind w:left="46"/>
              <w:rPr>
                <w:rFonts w:ascii="Arial Narrow" w:eastAsia="Arial" w:hAnsi="Arial Narrow" w:cs="Arial"/>
                <w:sz w:val="20"/>
                <w:szCs w:val="20"/>
                <w:lang w:val="fr-FR"/>
              </w:rPr>
            </w:pPr>
            <w:r w:rsidRPr="00D83135">
              <w:rPr>
                <w:rFonts w:ascii="Arial Narrow" w:eastAsia="Arial" w:hAnsi="Arial Narrow" w:cs="Arial"/>
                <w:w w:val="105"/>
                <w:sz w:val="20"/>
                <w:szCs w:val="20"/>
                <w:lang w:val="fr-FR"/>
              </w:rPr>
              <w:t>(Non</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audité</w:t>
            </w:r>
            <w:r w:rsidRPr="00D83135">
              <w:rPr>
                <w:rFonts w:ascii="Arial Narrow" w:eastAsia="Arial" w:hAnsi="Arial Narrow" w:cs="Arial"/>
                <w:spacing w:val="-13"/>
                <w:w w:val="105"/>
                <w:sz w:val="20"/>
                <w:szCs w:val="20"/>
                <w:lang w:val="fr-FR"/>
              </w:rPr>
              <w:t xml:space="preserve"> </w:t>
            </w:r>
            <w:r w:rsidRPr="00D83135">
              <w:rPr>
                <w:rFonts w:ascii="Arial Narrow" w:eastAsia="Arial" w:hAnsi="Arial Narrow" w:cs="Arial"/>
                <w:w w:val="105"/>
                <w:sz w:val="20"/>
                <w:szCs w:val="20"/>
                <w:lang w:val="fr-FR"/>
              </w:rPr>
              <w:t>-</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voir</w:t>
            </w:r>
            <w:r w:rsidRPr="00D83135">
              <w:rPr>
                <w:rFonts w:ascii="Arial Narrow" w:eastAsia="Arial" w:hAnsi="Arial Narrow" w:cs="Arial"/>
                <w:spacing w:val="-11"/>
                <w:w w:val="105"/>
                <w:sz w:val="20"/>
                <w:szCs w:val="20"/>
                <w:lang w:val="fr-FR"/>
              </w:rPr>
              <w:t xml:space="preserve"> </w:t>
            </w:r>
            <w:r w:rsidRPr="00D83135">
              <w:rPr>
                <w:rFonts w:ascii="Arial Narrow" w:eastAsia="Arial" w:hAnsi="Arial Narrow" w:cs="Arial"/>
                <w:w w:val="105"/>
                <w:sz w:val="20"/>
                <w:szCs w:val="20"/>
                <w:lang w:val="fr-FR"/>
              </w:rPr>
              <w:t>rapport</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w w:val="105"/>
                <w:sz w:val="20"/>
                <w:szCs w:val="20"/>
                <w:lang w:val="fr-FR"/>
              </w:rPr>
              <w:t>de</w:t>
            </w:r>
            <w:r w:rsidRPr="00D83135">
              <w:rPr>
                <w:rFonts w:ascii="Arial Narrow" w:eastAsia="Arial" w:hAnsi="Arial Narrow" w:cs="Arial"/>
                <w:spacing w:val="-13"/>
                <w:w w:val="105"/>
                <w:sz w:val="20"/>
                <w:szCs w:val="20"/>
                <w:lang w:val="fr-FR"/>
              </w:rPr>
              <w:t xml:space="preserve"> </w:t>
            </w:r>
            <w:r w:rsidRPr="00D83135">
              <w:rPr>
                <w:rFonts w:ascii="Arial Narrow" w:eastAsia="Arial" w:hAnsi="Arial Narrow" w:cs="Arial"/>
                <w:w w:val="105"/>
                <w:sz w:val="20"/>
                <w:szCs w:val="20"/>
                <w:lang w:val="fr-FR"/>
              </w:rPr>
              <w:t>mission</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de</w:t>
            </w:r>
            <w:r w:rsidRPr="00D83135">
              <w:rPr>
                <w:rFonts w:ascii="Arial Narrow" w:eastAsia="Arial" w:hAnsi="Arial Narrow" w:cs="Arial"/>
                <w:spacing w:val="-12"/>
                <w:w w:val="105"/>
                <w:sz w:val="20"/>
                <w:szCs w:val="20"/>
                <w:lang w:val="fr-FR"/>
              </w:rPr>
              <w:t xml:space="preserve"> </w:t>
            </w:r>
            <w:r w:rsidRPr="00D83135">
              <w:rPr>
                <w:rFonts w:ascii="Arial Narrow" w:eastAsia="Arial" w:hAnsi="Arial Narrow" w:cs="Arial"/>
                <w:spacing w:val="-2"/>
                <w:w w:val="105"/>
                <w:sz w:val="20"/>
                <w:szCs w:val="20"/>
                <w:lang w:val="fr-FR"/>
              </w:rPr>
              <w:t>compilation)</w:t>
            </w:r>
          </w:p>
        </w:tc>
        <w:tc>
          <w:tcPr>
            <w:tcW w:w="1418" w:type="dxa"/>
          </w:tcPr>
          <w:p w14:paraId="0FB2947A" w14:textId="77777777" w:rsidR="00D83135" w:rsidRPr="00D83135" w:rsidRDefault="00D83135" w:rsidP="00D83135">
            <w:pPr>
              <w:rPr>
                <w:rFonts w:ascii="Arial Narrow" w:eastAsia="Arial" w:hAnsi="Arial Narrow" w:cs="Arial"/>
                <w:sz w:val="20"/>
                <w:szCs w:val="20"/>
                <w:lang w:val="fr-FR"/>
              </w:rPr>
            </w:pPr>
          </w:p>
        </w:tc>
        <w:tc>
          <w:tcPr>
            <w:tcW w:w="1700" w:type="dxa"/>
          </w:tcPr>
          <w:p w14:paraId="50F6BC0D" w14:textId="77777777" w:rsidR="00D83135" w:rsidRPr="00D83135" w:rsidRDefault="00D83135" w:rsidP="00D83135">
            <w:pPr>
              <w:rPr>
                <w:rFonts w:ascii="Arial Narrow" w:eastAsia="Arial" w:hAnsi="Arial Narrow" w:cs="Arial"/>
                <w:sz w:val="20"/>
                <w:szCs w:val="20"/>
                <w:lang w:val="fr-FR"/>
              </w:rPr>
            </w:pPr>
          </w:p>
        </w:tc>
      </w:tr>
      <w:tr w:rsidR="00D83135" w:rsidRPr="00D83135" w14:paraId="0B54438C" w14:textId="77777777" w:rsidTr="00D83135">
        <w:trPr>
          <w:trHeight w:val="236"/>
          <w:jc w:val="center"/>
        </w:trPr>
        <w:tc>
          <w:tcPr>
            <w:tcW w:w="5245" w:type="dxa"/>
            <w:tcBorders>
              <w:bottom w:val="single" w:sz="12" w:space="0" w:color="000000"/>
            </w:tcBorders>
          </w:tcPr>
          <w:p w14:paraId="1E9E1184" w14:textId="77777777" w:rsidR="00D83135" w:rsidRPr="00D83135" w:rsidRDefault="00D83135" w:rsidP="00D83135">
            <w:pPr>
              <w:rPr>
                <w:rFonts w:ascii="Arial Narrow" w:eastAsia="Arial" w:hAnsi="Arial Narrow" w:cs="Arial"/>
                <w:sz w:val="20"/>
                <w:szCs w:val="20"/>
                <w:lang w:val="fr-FR"/>
              </w:rPr>
            </w:pPr>
          </w:p>
        </w:tc>
        <w:tc>
          <w:tcPr>
            <w:tcW w:w="1418" w:type="dxa"/>
            <w:tcBorders>
              <w:bottom w:val="single" w:sz="12" w:space="0" w:color="000000"/>
            </w:tcBorders>
          </w:tcPr>
          <w:p w14:paraId="3112B073" w14:textId="77777777" w:rsidR="00D83135" w:rsidRPr="00D83135" w:rsidRDefault="00D83135" w:rsidP="00D83135">
            <w:pPr>
              <w:spacing w:before="35" w:line="176" w:lineRule="exact"/>
              <w:ind w:right="40"/>
              <w:jc w:val="right"/>
              <w:rPr>
                <w:rFonts w:ascii="Arial Narrow" w:eastAsia="Arial" w:hAnsi="Arial Narrow" w:cs="Arial"/>
                <w:b/>
                <w:sz w:val="20"/>
                <w:szCs w:val="20"/>
                <w:lang w:val="fr-FR"/>
              </w:rPr>
            </w:pPr>
            <w:r w:rsidRPr="00D83135">
              <w:rPr>
                <w:rFonts w:ascii="Arial Narrow" w:eastAsia="Arial" w:hAnsi="Arial Narrow" w:cs="Arial"/>
                <w:b/>
                <w:spacing w:val="-4"/>
                <w:w w:val="115"/>
                <w:sz w:val="20"/>
                <w:szCs w:val="20"/>
                <w:lang w:val="fr-FR"/>
              </w:rPr>
              <w:t>2021</w:t>
            </w:r>
          </w:p>
        </w:tc>
        <w:tc>
          <w:tcPr>
            <w:tcW w:w="1700" w:type="dxa"/>
            <w:tcBorders>
              <w:bottom w:val="single" w:sz="12" w:space="0" w:color="000000"/>
            </w:tcBorders>
          </w:tcPr>
          <w:p w14:paraId="3507E7CC" w14:textId="77777777" w:rsidR="00D83135" w:rsidRPr="00D83135" w:rsidRDefault="00D83135" w:rsidP="00D83135">
            <w:pPr>
              <w:spacing w:before="32" w:line="178" w:lineRule="exact"/>
              <w:ind w:right="52"/>
              <w:jc w:val="right"/>
              <w:rPr>
                <w:rFonts w:ascii="Arial Narrow" w:eastAsia="Arial" w:hAnsi="Arial Narrow" w:cs="Arial"/>
                <w:b/>
                <w:bCs/>
                <w:sz w:val="20"/>
                <w:szCs w:val="20"/>
                <w:lang w:val="fr-FR"/>
              </w:rPr>
            </w:pPr>
            <w:r w:rsidRPr="00D83135">
              <w:rPr>
                <w:rFonts w:ascii="Arial Narrow" w:eastAsia="Arial" w:hAnsi="Arial Narrow" w:cs="Arial"/>
                <w:b/>
                <w:bCs/>
                <w:spacing w:val="-4"/>
                <w:w w:val="105"/>
                <w:sz w:val="20"/>
                <w:szCs w:val="20"/>
                <w:lang w:val="fr-FR"/>
              </w:rPr>
              <w:t>2020</w:t>
            </w:r>
          </w:p>
        </w:tc>
      </w:tr>
      <w:tr w:rsidR="00D83135" w:rsidRPr="00D83135" w14:paraId="3A512B84" w14:textId="77777777" w:rsidTr="00D83135">
        <w:trPr>
          <w:trHeight w:val="393"/>
          <w:jc w:val="center"/>
        </w:trPr>
        <w:tc>
          <w:tcPr>
            <w:tcW w:w="5245" w:type="dxa"/>
            <w:tcBorders>
              <w:top w:val="single" w:sz="12" w:space="0" w:color="000000"/>
            </w:tcBorders>
            <w:vAlign w:val="center"/>
          </w:tcPr>
          <w:p w14:paraId="3AAFFB72" w14:textId="77777777" w:rsidR="00D83135" w:rsidRPr="00D83135" w:rsidRDefault="00D83135" w:rsidP="00D83135">
            <w:pPr>
              <w:ind w:left="49"/>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PRODUITS</w:t>
            </w:r>
          </w:p>
        </w:tc>
        <w:tc>
          <w:tcPr>
            <w:tcW w:w="1418" w:type="dxa"/>
            <w:tcBorders>
              <w:top w:val="single" w:sz="12" w:space="0" w:color="000000"/>
            </w:tcBorders>
          </w:tcPr>
          <w:p w14:paraId="0C4E16FD" w14:textId="77777777" w:rsidR="00D83135" w:rsidRPr="00D83135" w:rsidRDefault="00D83135" w:rsidP="00D83135">
            <w:pPr>
              <w:rPr>
                <w:rFonts w:ascii="Arial Narrow" w:eastAsia="Arial" w:hAnsi="Arial Narrow" w:cs="Arial"/>
                <w:sz w:val="20"/>
                <w:szCs w:val="20"/>
                <w:lang w:val="fr-FR"/>
              </w:rPr>
            </w:pPr>
          </w:p>
        </w:tc>
        <w:tc>
          <w:tcPr>
            <w:tcW w:w="1700" w:type="dxa"/>
            <w:tcBorders>
              <w:top w:val="single" w:sz="12" w:space="0" w:color="000000"/>
            </w:tcBorders>
          </w:tcPr>
          <w:p w14:paraId="2AD4A1D5" w14:textId="77777777" w:rsidR="00D83135" w:rsidRPr="00D83135" w:rsidRDefault="00D83135" w:rsidP="00D83135">
            <w:pPr>
              <w:rPr>
                <w:rFonts w:ascii="Arial Narrow" w:eastAsia="Arial" w:hAnsi="Arial Narrow" w:cs="Arial"/>
                <w:sz w:val="20"/>
                <w:szCs w:val="20"/>
                <w:lang w:val="fr-FR"/>
              </w:rPr>
            </w:pPr>
          </w:p>
        </w:tc>
      </w:tr>
      <w:tr w:rsidR="00D83135" w:rsidRPr="00D83135" w14:paraId="38F0FD9D" w14:textId="77777777" w:rsidTr="00D83135">
        <w:trPr>
          <w:trHeight w:val="113"/>
          <w:jc w:val="center"/>
        </w:trPr>
        <w:tc>
          <w:tcPr>
            <w:tcW w:w="5245" w:type="dxa"/>
          </w:tcPr>
          <w:p w14:paraId="56FF3733" w14:textId="77777777" w:rsidR="00D83135" w:rsidRPr="00D83135" w:rsidRDefault="00D83135" w:rsidP="00D83135">
            <w:pPr>
              <w:ind w:left="50"/>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Activités</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spacing w:val="-2"/>
                <w:w w:val="105"/>
                <w:sz w:val="20"/>
                <w:szCs w:val="20"/>
                <w:lang w:val="fr-FR"/>
              </w:rPr>
              <w:t>sportives</w:t>
            </w:r>
          </w:p>
        </w:tc>
        <w:tc>
          <w:tcPr>
            <w:tcW w:w="1418" w:type="dxa"/>
          </w:tcPr>
          <w:p w14:paraId="17F58DF9"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7 099 $</w:t>
            </w:r>
          </w:p>
        </w:tc>
        <w:tc>
          <w:tcPr>
            <w:tcW w:w="1700" w:type="dxa"/>
          </w:tcPr>
          <w:p w14:paraId="42545941"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3 697 $</w:t>
            </w:r>
          </w:p>
        </w:tc>
      </w:tr>
      <w:tr w:rsidR="00D83135" w:rsidRPr="00D83135" w14:paraId="2288ACE7" w14:textId="77777777" w:rsidTr="00D83135">
        <w:trPr>
          <w:trHeight w:val="268"/>
          <w:jc w:val="center"/>
        </w:trPr>
        <w:tc>
          <w:tcPr>
            <w:tcW w:w="5245" w:type="dxa"/>
          </w:tcPr>
          <w:p w14:paraId="103E3233" w14:textId="77777777" w:rsidR="00D83135" w:rsidRPr="00D83135" w:rsidRDefault="00D83135" w:rsidP="00D83135">
            <w:pPr>
              <w:spacing w:before="9"/>
              <w:ind w:left="50"/>
              <w:rPr>
                <w:rFonts w:ascii="Arial Narrow" w:eastAsia="Arial" w:hAnsi="Arial Narrow" w:cs="Arial"/>
                <w:sz w:val="20"/>
                <w:szCs w:val="20"/>
                <w:lang w:val="fr-FR"/>
              </w:rPr>
            </w:pPr>
            <w:r w:rsidRPr="00D83135">
              <w:rPr>
                <w:rFonts w:ascii="Arial Narrow" w:eastAsia="Arial" w:hAnsi="Arial Narrow" w:cs="Arial"/>
                <w:w w:val="105"/>
                <w:sz w:val="20"/>
                <w:szCs w:val="20"/>
                <w:lang w:val="fr-FR"/>
              </w:rPr>
              <w:t>Ateliers</w:t>
            </w:r>
            <w:r w:rsidRPr="00D83135">
              <w:rPr>
                <w:rFonts w:ascii="Arial Narrow" w:eastAsia="Arial" w:hAnsi="Arial Narrow" w:cs="Arial"/>
                <w:spacing w:val="-5"/>
                <w:w w:val="105"/>
                <w:sz w:val="20"/>
                <w:szCs w:val="20"/>
                <w:lang w:val="fr-FR"/>
              </w:rPr>
              <w:t xml:space="preserve"> </w:t>
            </w:r>
            <w:r w:rsidRPr="00D83135">
              <w:rPr>
                <w:rFonts w:ascii="Arial Narrow" w:eastAsia="Arial" w:hAnsi="Arial Narrow" w:cs="Arial"/>
                <w:w w:val="105"/>
                <w:sz w:val="20"/>
                <w:szCs w:val="20"/>
                <w:lang w:val="fr-FR"/>
              </w:rPr>
              <w:t>et</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spacing w:val="-2"/>
                <w:w w:val="105"/>
                <w:sz w:val="20"/>
                <w:szCs w:val="20"/>
                <w:lang w:val="fr-FR"/>
              </w:rPr>
              <w:t>cours</w:t>
            </w:r>
          </w:p>
        </w:tc>
        <w:tc>
          <w:tcPr>
            <w:tcW w:w="1418" w:type="dxa"/>
          </w:tcPr>
          <w:p w14:paraId="3D1890EA" w14:textId="77777777" w:rsidR="00D83135" w:rsidRPr="00D83135" w:rsidRDefault="00D83135" w:rsidP="00D83135">
            <w:pPr>
              <w:spacing w:before="31"/>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18 583 $</w:t>
            </w:r>
          </w:p>
        </w:tc>
        <w:tc>
          <w:tcPr>
            <w:tcW w:w="1700" w:type="dxa"/>
          </w:tcPr>
          <w:p w14:paraId="727C384C"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8 145 $</w:t>
            </w:r>
          </w:p>
        </w:tc>
      </w:tr>
      <w:tr w:rsidR="00D83135" w:rsidRPr="00D83135" w14:paraId="1084A8D3" w14:textId="77777777" w:rsidTr="00D83135">
        <w:trPr>
          <w:trHeight w:val="277"/>
          <w:jc w:val="center"/>
        </w:trPr>
        <w:tc>
          <w:tcPr>
            <w:tcW w:w="5245" w:type="dxa"/>
          </w:tcPr>
          <w:p w14:paraId="705DE5F8" w14:textId="77777777" w:rsidR="00D83135" w:rsidRPr="00D83135" w:rsidRDefault="00D83135" w:rsidP="00D83135">
            <w:pPr>
              <w:spacing w:before="22"/>
              <w:ind w:left="43"/>
              <w:rPr>
                <w:rFonts w:ascii="Arial Narrow" w:eastAsia="Arial" w:hAnsi="Arial Narrow" w:cs="Arial"/>
                <w:sz w:val="20"/>
                <w:szCs w:val="20"/>
                <w:lang w:val="fr-FR"/>
              </w:rPr>
            </w:pPr>
            <w:r w:rsidRPr="00D83135">
              <w:rPr>
                <w:rFonts w:ascii="Arial Narrow" w:eastAsia="Arial" w:hAnsi="Arial Narrow" w:cs="Arial"/>
                <w:w w:val="105"/>
                <w:sz w:val="20"/>
                <w:szCs w:val="20"/>
                <w:lang w:val="fr-FR"/>
              </w:rPr>
              <w:t>Autres</w:t>
            </w:r>
            <w:r w:rsidRPr="00D83135">
              <w:rPr>
                <w:rFonts w:ascii="Arial Narrow" w:eastAsia="Arial" w:hAnsi="Arial Narrow" w:cs="Arial"/>
                <w:spacing w:val="-6"/>
                <w:w w:val="105"/>
                <w:sz w:val="20"/>
                <w:szCs w:val="20"/>
                <w:lang w:val="fr-FR"/>
              </w:rPr>
              <w:t xml:space="preserve"> </w:t>
            </w:r>
            <w:r w:rsidRPr="00D83135">
              <w:rPr>
                <w:rFonts w:ascii="Arial Narrow" w:eastAsia="Arial" w:hAnsi="Arial Narrow" w:cs="Arial"/>
                <w:spacing w:val="-2"/>
                <w:w w:val="105"/>
                <w:sz w:val="20"/>
                <w:szCs w:val="20"/>
                <w:lang w:val="fr-FR"/>
              </w:rPr>
              <w:t>activités</w:t>
            </w:r>
          </w:p>
        </w:tc>
        <w:tc>
          <w:tcPr>
            <w:tcW w:w="1418" w:type="dxa"/>
          </w:tcPr>
          <w:p w14:paraId="5D4C42F1"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89 771 $</w:t>
            </w:r>
          </w:p>
        </w:tc>
        <w:tc>
          <w:tcPr>
            <w:tcW w:w="1700" w:type="dxa"/>
          </w:tcPr>
          <w:p w14:paraId="51B10E76"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72 897 $</w:t>
            </w:r>
          </w:p>
        </w:tc>
      </w:tr>
      <w:tr w:rsidR="00D83135" w:rsidRPr="00D83135" w14:paraId="20664649" w14:textId="77777777" w:rsidTr="00D83135">
        <w:trPr>
          <w:trHeight w:val="274"/>
          <w:jc w:val="center"/>
        </w:trPr>
        <w:tc>
          <w:tcPr>
            <w:tcW w:w="5245" w:type="dxa"/>
          </w:tcPr>
          <w:p w14:paraId="4C4D65F7" w14:textId="77777777" w:rsidR="00D83135" w:rsidRPr="00D83135" w:rsidRDefault="00D83135" w:rsidP="00D83135">
            <w:pPr>
              <w:spacing w:before="18"/>
              <w:ind w:left="40"/>
              <w:rPr>
                <w:rFonts w:ascii="Arial Narrow" w:eastAsia="Arial" w:hAnsi="Arial Narrow" w:cs="Arial"/>
                <w:sz w:val="20"/>
                <w:szCs w:val="20"/>
                <w:lang w:val="fr-FR"/>
              </w:rPr>
            </w:pPr>
            <w:r w:rsidRPr="00D83135">
              <w:rPr>
                <w:rFonts w:ascii="Arial Narrow" w:eastAsia="Arial" w:hAnsi="Arial Narrow" w:cs="Arial"/>
                <w:sz w:val="20"/>
                <w:szCs w:val="20"/>
                <w:lang w:val="fr-FR"/>
              </w:rPr>
              <w:t>Gérance</w:t>
            </w:r>
            <w:r w:rsidRPr="00D83135">
              <w:rPr>
                <w:rFonts w:ascii="Arial Narrow" w:eastAsia="Arial" w:hAnsi="Arial Narrow" w:cs="Arial"/>
                <w:spacing w:val="18"/>
                <w:sz w:val="20"/>
                <w:szCs w:val="20"/>
                <w:lang w:val="fr-FR"/>
              </w:rPr>
              <w:t xml:space="preserve"> </w:t>
            </w:r>
            <w:r w:rsidRPr="00D83135">
              <w:rPr>
                <w:rFonts w:ascii="Arial Narrow" w:eastAsia="Arial" w:hAnsi="Arial Narrow" w:cs="Arial"/>
                <w:sz w:val="20"/>
                <w:szCs w:val="20"/>
                <w:lang w:val="fr-FR"/>
              </w:rPr>
              <w:t>terrain</w:t>
            </w:r>
            <w:r w:rsidRPr="00D83135">
              <w:rPr>
                <w:rFonts w:ascii="Arial Narrow" w:eastAsia="Arial" w:hAnsi="Arial Narrow" w:cs="Arial"/>
                <w:spacing w:val="15"/>
                <w:sz w:val="20"/>
                <w:szCs w:val="20"/>
                <w:lang w:val="fr-FR"/>
              </w:rPr>
              <w:t xml:space="preserve"> </w:t>
            </w:r>
            <w:r w:rsidRPr="00D83135">
              <w:rPr>
                <w:rFonts w:ascii="Arial Narrow" w:eastAsia="Arial" w:hAnsi="Arial Narrow" w:cs="Arial"/>
                <w:sz w:val="20"/>
                <w:szCs w:val="20"/>
                <w:lang w:val="fr-FR"/>
              </w:rPr>
              <w:t>de</w:t>
            </w:r>
            <w:r w:rsidRPr="00D83135">
              <w:rPr>
                <w:rFonts w:ascii="Arial Narrow" w:eastAsia="Arial" w:hAnsi="Arial Narrow" w:cs="Arial"/>
                <w:spacing w:val="6"/>
                <w:sz w:val="20"/>
                <w:szCs w:val="20"/>
                <w:lang w:val="fr-FR"/>
              </w:rPr>
              <w:t xml:space="preserve"> </w:t>
            </w:r>
            <w:r w:rsidRPr="00D83135">
              <w:rPr>
                <w:rFonts w:ascii="Arial Narrow" w:eastAsia="Arial" w:hAnsi="Arial Narrow" w:cs="Arial"/>
                <w:spacing w:val="-2"/>
                <w:sz w:val="20"/>
                <w:szCs w:val="20"/>
                <w:lang w:val="fr-FR"/>
              </w:rPr>
              <w:t>balle</w:t>
            </w:r>
          </w:p>
        </w:tc>
        <w:tc>
          <w:tcPr>
            <w:tcW w:w="1418" w:type="dxa"/>
          </w:tcPr>
          <w:p w14:paraId="504DA13A" w14:textId="77777777" w:rsidR="00D83135" w:rsidRPr="00D83135" w:rsidRDefault="00D83135" w:rsidP="00D83135">
            <w:pPr>
              <w:spacing w:before="41"/>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6 418 $</w:t>
            </w:r>
          </w:p>
        </w:tc>
        <w:tc>
          <w:tcPr>
            <w:tcW w:w="1700" w:type="dxa"/>
          </w:tcPr>
          <w:p w14:paraId="4D2F0882"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6 616 $</w:t>
            </w:r>
          </w:p>
        </w:tc>
      </w:tr>
      <w:tr w:rsidR="00D83135" w:rsidRPr="00D83135" w14:paraId="28457AF7" w14:textId="77777777" w:rsidTr="00D83135">
        <w:trPr>
          <w:trHeight w:val="254"/>
          <w:jc w:val="center"/>
        </w:trPr>
        <w:tc>
          <w:tcPr>
            <w:tcW w:w="5245" w:type="dxa"/>
            <w:tcBorders>
              <w:bottom w:val="single" w:sz="4" w:space="0" w:color="000000"/>
            </w:tcBorders>
          </w:tcPr>
          <w:p w14:paraId="0EA316F2" w14:textId="77777777" w:rsidR="00D83135" w:rsidRPr="00D83135" w:rsidRDefault="00D83135" w:rsidP="00D83135">
            <w:pPr>
              <w:spacing w:before="18"/>
              <w:ind w:left="34"/>
              <w:rPr>
                <w:rFonts w:ascii="Arial Narrow" w:eastAsia="Arial" w:hAnsi="Arial Narrow" w:cs="Arial"/>
                <w:sz w:val="20"/>
                <w:szCs w:val="20"/>
                <w:lang w:val="fr-FR"/>
              </w:rPr>
            </w:pPr>
            <w:r w:rsidRPr="00D83135">
              <w:rPr>
                <w:rFonts w:ascii="Arial Narrow" w:eastAsia="Arial" w:hAnsi="Arial Narrow" w:cs="Arial"/>
                <w:sz w:val="20"/>
                <w:szCs w:val="20"/>
                <w:lang w:val="fr-FR"/>
              </w:rPr>
              <w:t>Subventions</w:t>
            </w:r>
            <w:r w:rsidRPr="00D83135">
              <w:rPr>
                <w:rFonts w:ascii="Arial Narrow" w:eastAsia="Arial" w:hAnsi="Arial Narrow" w:cs="Arial"/>
                <w:spacing w:val="26"/>
                <w:sz w:val="20"/>
                <w:szCs w:val="20"/>
                <w:lang w:val="fr-FR"/>
              </w:rPr>
              <w:t xml:space="preserve"> </w:t>
            </w:r>
            <w:r w:rsidRPr="00D83135">
              <w:rPr>
                <w:rFonts w:ascii="Arial Narrow" w:eastAsia="Arial" w:hAnsi="Arial Narrow" w:cs="Arial"/>
                <w:spacing w:val="-2"/>
                <w:sz w:val="20"/>
                <w:szCs w:val="20"/>
                <w:lang w:val="fr-FR"/>
              </w:rPr>
              <w:t>municipales</w:t>
            </w:r>
          </w:p>
        </w:tc>
        <w:tc>
          <w:tcPr>
            <w:tcW w:w="1418" w:type="dxa"/>
            <w:tcBorders>
              <w:bottom w:val="single" w:sz="4" w:space="0" w:color="000000"/>
            </w:tcBorders>
          </w:tcPr>
          <w:p w14:paraId="21B3ECC6" w14:textId="77777777" w:rsidR="00D83135" w:rsidRPr="00D83135" w:rsidRDefault="00D83135" w:rsidP="00D83135">
            <w:pPr>
              <w:spacing w:before="41" w:line="194"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35 000 $</w:t>
            </w:r>
          </w:p>
        </w:tc>
        <w:tc>
          <w:tcPr>
            <w:tcW w:w="1700" w:type="dxa"/>
            <w:tcBorders>
              <w:bottom w:val="single" w:sz="4" w:space="0" w:color="auto"/>
            </w:tcBorders>
          </w:tcPr>
          <w:p w14:paraId="0E8F3DE0"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57 200 $</w:t>
            </w:r>
          </w:p>
        </w:tc>
      </w:tr>
      <w:tr w:rsidR="00D83135" w:rsidRPr="00D83135" w14:paraId="714D3D90" w14:textId="77777777" w:rsidTr="00D83135">
        <w:trPr>
          <w:trHeight w:val="395"/>
          <w:jc w:val="center"/>
        </w:trPr>
        <w:tc>
          <w:tcPr>
            <w:tcW w:w="5245" w:type="dxa"/>
            <w:tcBorders>
              <w:top w:val="single" w:sz="4" w:space="0" w:color="000000"/>
              <w:bottom w:val="single" w:sz="4" w:space="0" w:color="000000"/>
            </w:tcBorders>
          </w:tcPr>
          <w:p w14:paraId="0C8B1F3D" w14:textId="77777777" w:rsidR="00D83135" w:rsidRPr="00D83135" w:rsidRDefault="00D83135" w:rsidP="00D83135">
            <w:pPr>
              <w:rPr>
                <w:rFonts w:ascii="Arial Narrow" w:eastAsia="Arial" w:hAnsi="Arial Narrow" w:cs="Arial"/>
                <w:sz w:val="20"/>
                <w:szCs w:val="20"/>
                <w:lang w:val="fr-FR"/>
              </w:rPr>
            </w:pPr>
          </w:p>
        </w:tc>
        <w:tc>
          <w:tcPr>
            <w:tcW w:w="1418" w:type="dxa"/>
            <w:tcBorders>
              <w:top w:val="single" w:sz="4" w:space="0" w:color="000000"/>
              <w:bottom w:val="single" w:sz="4" w:space="0" w:color="000000"/>
            </w:tcBorders>
          </w:tcPr>
          <w:p w14:paraId="503A21E7" w14:textId="77777777" w:rsidR="00D83135" w:rsidRPr="00D83135" w:rsidRDefault="00D83135" w:rsidP="00D83135">
            <w:pPr>
              <w:spacing w:line="194" w:lineRule="exact"/>
              <w:jc w:val="right"/>
              <w:rPr>
                <w:rFonts w:ascii="Arial Narrow" w:eastAsia="Arial" w:hAnsi="Arial Narrow" w:cs="Arial"/>
                <w:b/>
                <w:sz w:val="20"/>
                <w:szCs w:val="20"/>
                <w:lang w:val="fr-FR"/>
              </w:rPr>
            </w:pPr>
          </w:p>
          <w:p w14:paraId="61338457" w14:textId="77777777" w:rsidR="00D83135" w:rsidRPr="00D83135" w:rsidRDefault="00D83135" w:rsidP="00D83135">
            <w:pPr>
              <w:spacing w:line="194"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156 871 $</w:t>
            </w:r>
          </w:p>
        </w:tc>
        <w:tc>
          <w:tcPr>
            <w:tcW w:w="1700" w:type="dxa"/>
            <w:tcBorders>
              <w:top w:val="single" w:sz="4" w:space="0" w:color="auto"/>
              <w:bottom w:val="single" w:sz="4" w:space="0" w:color="000000"/>
            </w:tcBorders>
          </w:tcPr>
          <w:p w14:paraId="1068ED40" w14:textId="77777777" w:rsidR="00D83135" w:rsidRPr="00D83135" w:rsidRDefault="00D83135" w:rsidP="00D83135">
            <w:pPr>
              <w:spacing w:line="194" w:lineRule="exact"/>
              <w:jc w:val="right"/>
              <w:rPr>
                <w:rFonts w:ascii="Arial Narrow" w:eastAsia="Arial" w:hAnsi="Arial Narrow" w:cs="Arial"/>
                <w:bCs/>
                <w:sz w:val="20"/>
                <w:szCs w:val="20"/>
                <w:lang w:val="fr-FR"/>
              </w:rPr>
            </w:pPr>
          </w:p>
          <w:p w14:paraId="24627C74" w14:textId="77777777" w:rsidR="00D83135" w:rsidRPr="00D83135" w:rsidRDefault="00D83135" w:rsidP="00D83135">
            <w:pPr>
              <w:spacing w:line="194" w:lineRule="exact"/>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148 555 $</w:t>
            </w:r>
          </w:p>
        </w:tc>
      </w:tr>
      <w:tr w:rsidR="00D83135" w:rsidRPr="00D83135" w14:paraId="12338938" w14:textId="77777777" w:rsidTr="00D83135">
        <w:trPr>
          <w:trHeight w:val="415"/>
          <w:jc w:val="center"/>
        </w:trPr>
        <w:tc>
          <w:tcPr>
            <w:tcW w:w="5245" w:type="dxa"/>
            <w:tcBorders>
              <w:top w:val="single" w:sz="4" w:space="0" w:color="000000"/>
            </w:tcBorders>
            <w:vAlign w:val="center"/>
          </w:tcPr>
          <w:p w14:paraId="3B3FABD5" w14:textId="77777777" w:rsidR="00D83135" w:rsidRPr="00D83135" w:rsidRDefault="00D83135" w:rsidP="00D83135">
            <w:pPr>
              <w:spacing w:before="100" w:beforeAutospacing="1"/>
              <w:ind w:left="40"/>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CHARGES</w:t>
            </w:r>
          </w:p>
        </w:tc>
        <w:tc>
          <w:tcPr>
            <w:tcW w:w="1418" w:type="dxa"/>
            <w:tcBorders>
              <w:top w:val="single" w:sz="4" w:space="0" w:color="000000"/>
            </w:tcBorders>
          </w:tcPr>
          <w:p w14:paraId="14AFE139" w14:textId="77777777" w:rsidR="00D83135" w:rsidRPr="00D83135" w:rsidRDefault="00D83135" w:rsidP="00D83135">
            <w:pPr>
              <w:rPr>
                <w:rFonts w:ascii="Arial Narrow" w:eastAsia="Arial" w:hAnsi="Arial Narrow" w:cs="Arial"/>
                <w:sz w:val="20"/>
                <w:szCs w:val="20"/>
                <w:lang w:val="fr-FR"/>
              </w:rPr>
            </w:pPr>
          </w:p>
        </w:tc>
        <w:tc>
          <w:tcPr>
            <w:tcW w:w="1700" w:type="dxa"/>
            <w:tcBorders>
              <w:top w:val="single" w:sz="4" w:space="0" w:color="000000"/>
            </w:tcBorders>
          </w:tcPr>
          <w:p w14:paraId="3A600F30" w14:textId="77777777" w:rsidR="00D83135" w:rsidRPr="00D83135" w:rsidRDefault="00D83135" w:rsidP="00D83135">
            <w:pPr>
              <w:rPr>
                <w:rFonts w:ascii="Arial Narrow" w:eastAsia="Arial" w:hAnsi="Arial Narrow" w:cs="Arial"/>
                <w:sz w:val="20"/>
                <w:szCs w:val="20"/>
                <w:lang w:val="fr-FR"/>
              </w:rPr>
            </w:pPr>
          </w:p>
        </w:tc>
      </w:tr>
      <w:tr w:rsidR="00D83135" w:rsidRPr="00D83135" w14:paraId="1047CB8A" w14:textId="77777777" w:rsidTr="00D83135">
        <w:trPr>
          <w:trHeight w:val="289"/>
          <w:jc w:val="center"/>
        </w:trPr>
        <w:tc>
          <w:tcPr>
            <w:tcW w:w="5245" w:type="dxa"/>
            <w:vAlign w:val="center"/>
          </w:tcPr>
          <w:p w14:paraId="5E23E895" w14:textId="77777777" w:rsidR="00D83135" w:rsidRPr="00D83135" w:rsidRDefault="00D83135" w:rsidP="00D83135">
            <w:pPr>
              <w:ind w:left="34"/>
              <w:rPr>
                <w:rFonts w:ascii="Arial Narrow" w:eastAsia="Arial" w:hAnsi="Arial Narrow" w:cs="Arial"/>
                <w:sz w:val="20"/>
                <w:szCs w:val="20"/>
                <w:lang w:val="fr-FR"/>
              </w:rPr>
            </w:pPr>
            <w:r w:rsidRPr="00D83135">
              <w:rPr>
                <w:rFonts w:ascii="Arial Narrow" w:eastAsia="Arial" w:hAnsi="Arial Narrow" w:cs="Arial"/>
                <w:sz w:val="20"/>
                <w:szCs w:val="20"/>
                <w:lang w:val="fr-FR"/>
              </w:rPr>
              <w:t>Activités</w:t>
            </w:r>
            <w:r w:rsidRPr="00D83135">
              <w:rPr>
                <w:rFonts w:ascii="Arial Narrow" w:eastAsia="Arial" w:hAnsi="Arial Narrow" w:cs="Arial"/>
                <w:spacing w:val="8"/>
                <w:sz w:val="20"/>
                <w:szCs w:val="20"/>
                <w:lang w:val="fr-FR"/>
              </w:rPr>
              <w:t xml:space="preserve"> </w:t>
            </w:r>
            <w:r w:rsidRPr="00D83135">
              <w:rPr>
                <w:rFonts w:ascii="Arial Narrow" w:eastAsia="Arial" w:hAnsi="Arial Narrow" w:cs="Arial"/>
                <w:sz w:val="20"/>
                <w:szCs w:val="20"/>
                <w:lang w:val="fr-FR"/>
              </w:rPr>
              <w:t>fêtes</w:t>
            </w:r>
            <w:r w:rsidRPr="00D83135">
              <w:rPr>
                <w:rFonts w:ascii="Arial Narrow" w:eastAsia="Arial" w:hAnsi="Arial Narrow" w:cs="Arial"/>
                <w:spacing w:val="1"/>
                <w:sz w:val="20"/>
                <w:szCs w:val="20"/>
                <w:lang w:val="fr-FR"/>
              </w:rPr>
              <w:t xml:space="preserve"> </w:t>
            </w:r>
            <w:r w:rsidRPr="00D83135">
              <w:rPr>
                <w:rFonts w:ascii="Arial Narrow" w:eastAsia="Arial" w:hAnsi="Arial Narrow" w:cs="Arial"/>
                <w:sz w:val="20"/>
                <w:szCs w:val="20"/>
                <w:lang w:val="fr-FR"/>
              </w:rPr>
              <w:t>et</w:t>
            </w:r>
            <w:r w:rsidRPr="00D83135">
              <w:rPr>
                <w:rFonts w:ascii="Arial Narrow" w:eastAsia="Arial" w:hAnsi="Arial Narrow" w:cs="Arial"/>
                <w:spacing w:val="19"/>
                <w:sz w:val="20"/>
                <w:szCs w:val="20"/>
                <w:lang w:val="fr-FR"/>
              </w:rPr>
              <w:t xml:space="preserve"> </w:t>
            </w:r>
            <w:r w:rsidRPr="00D83135">
              <w:rPr>
                <w:rFonts w:ascii="Arial Narrow" w:eastAsia="Arial" w:hAnsi="Arial Narrow" w:cs="Arial"/>
                <w:spacing w:val="-2"/>
                <w:sz w:val="20"/>
                <w:szCs w:val="20"/>
                <w:lang w:val="fr-FR"/>
              </w:rPr>
              <w:t>voyages</w:t>
            </w:r>
          </w:p>
        </w:tc>
        <w:tc>
          <w:tcPr>
            <w:tcW w:w="1418" w:type="dxa"/>
          </w:tcPr>
          <w:p w14:paraId="229E81A9"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10 085 $</w:t>
            </w:r>
          </w:p>
        </w:tc>
        <w:tc>
          <w:tcPr>
            <w:tcW w:w="1700" w:type="dxa"/>
          </w:tcPr>
          <w:p w14:paraId="35E0E897"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spacing w:val="-4"/>
                <w:w w:val="110"/>
                <w:sz w:val="20"/>
                <w:szCs w:val="20"/>
                <w:lang w:val="fr-FR"/>
              </w:rPr>
              <w:t>3 167 $</w:t>
            </w:r>
          </w:p>
        </w:tc>
      </w:tr>
      <w:tr w:rsidR="00D83135" w:rsidRPr="00D83135" w14:paraId="37A3258F" w14:textId="77777777" w:rsidTr="00D83135">
        <w:trPr>
          <w:trHeight w:val="277"/>
          <w:jc w:val="center"/>
        </w:trPr>
        <w:tc>
          <w:tcPr>
            <w:tcW w:w="5245" w:type="dxa"/>
          </w:tcPr>
          <w:p w14:paraId="2D582914" w14:textId="77777777" w:rsidR="00D83135" w:rsidRPr="00D83135" w:rsidRDefault="00D83135" w:rsidP="00D83135">
            <w:pPr>
              <w:spacing w:before="15"/>
              <w:ind w:left="36"/>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Activités</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spacing w:val="-2"/>
                <w:w w:val="105"/>
                <w:sz w:val="20"/>
                <w:szCs w:val="20"/>
                <w:lang w:val="fr-FR"/>
              </w:rPr>
              <w:t>sportives</w:t>
            </w:r>
          </w:p>
        </w:tc>
        <w:tc>
          <w:tcPr>
            <w:tcW w:w="1418" w:type="dxa"/>
          </w:tcPr>
          <w:p w14:paraId="2A2CA3BB"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8 986 $</w:t>
            </w:r>
          </w:p>
        </w:tc>
        <w:tc>
          <w:tcPr>
            <w:tcW w:w="1700" w:type="dxa"/>
          </w:tcPr>
          <w:p w14:paraId="0D921102" w14:textId="77777777" w:rsidR="00D83135" w:rsidRPr="00D83135" w:rsidRDefault="00D83135" w:rsidP="00D83135">
            <w:pPr>
              <w:spacing w:before="35"/>
              <w:jc w:val="right"/>
              <w:rPr>
                <w:rFonts w:ascii="Arial Narrow" w:eastAsia="Arial" w:hAnsi="Arial Narrow" w:cs="Arial"/>
                <w:sz w:val="20"/>
                <w:szCs w:val="20"/>
                <w:lang w:val="fr-FR"/>
              </w:rPr>
            </w:pPr>
            <w:r w:rsidRPr="00D83135">
              <w:rPr>
                <w:rFonts w:ascii="Arial Narrow" w:eastAsia="Arial" w:hAnsi="Arial Narrow" w:cs="Arial"/>
                <w:spacing w:val="-5"/>
                <w:w w:val="110"/>
                <w:sz w:val="20"/>
                <w:szCs w:val="20"/>
                <w:lang w:val="fr-FR"/>
              </w:rPr>
              <w:t>10 $</w:t>
            </w:r>
          </w:p>
        </w:tc>
      </w:tr>
      <w:tr w:rsidR="00D83135" w:rsidRPr="00D83135" w14:paraId="30265284" w14:textId="77777777" w:rsidTr="00D83135">
        <w:trPr>
          <w:trHeight w:val="274"/>
          <w:jc w:val="center"/>
        </w:trPr>
        <w:tc>
          <w:tcPr>
            <w:tcW w:w="5245" w:type="dxa"/>
          </w:tcPr>
          <w:p w14:paraId="08E4C2C2" w14:textId="77777777" w:rsidR="00D83135" w:rsidRPr="00D83135" w:rsidRDefault="00D83135" w:rsidP="00D83135">
            <w:pPr>
              <w:spacing w:before="18"/>
              <w:ind w:left="36"/>
              <w:rPr>
                <w:rFonts w:ascii="Arial Narrow" w:eastAsia="Arial" w:hAnsi="Arial Narrow" w:cs="Arial"/>
                <w:sz w:val="20"/>
                <w:szCs w:val="20"/>
                <w:lang w:val="fr-FR"/>
              </w:rPr>
            </w:pPr>
            <w:r w:rsidRPr="00D83135">
              <w:rPr>
                <w:rFonts w:ascii="Arial Narrow" w:eastAsia="Arial" w:hAnsi="Arial Narrow" w:cs="Arial"/>
                <w:w w:val="105"/>
                <w:sz w:val="20"/>
                <w:szCs w:val="20"/>
                <w:lang w:val="fr-FR"/>
              </w:rPr>
              <w:t>Ateliers</w:t>
            </w:r>
            <w:r w:rsidRPr="00D83135">
              <w:rPr>
                <w:rFonts w:ascii="Arial Narrow" w:eastAsia="Arial" w:hAnsi="Arial Narrow" w:cs="Arial"/>
                <w:spacing w:val="2"/>
                <w:w w:val="105"/>
                <w:sz w:val="20"/>
                <w:szCs w:val="20"/>
                <w:lang w:val="fr-FR"/>
              </w:rPr>
              <w:t xml:space="preserve"> </w:t>
            </w:r>
            <w:r w:rsidRPr="00D83135">
              <w:rPr>
                <w:rFonts w:ascii="Arial Narrow" w:eastAsia="Arial" w:hAnsi="Arial Narrow" w:cs="Arial"/>
                <w:w w:val="105"/>
                <w:sz w:val="20"/>
                <w:szCs w:val="20"/>
                <w:lang w:val="fr-FR"/>
              </w:rPr>
              <w:t>et</w:t>
            </w:r>
            <w:r w:rsidRPr="00D83135">
              <w:rPr>
                <w:rFonts w:ascii="Arial Narrow" w:eastAsia="Arial" w:hAnsi="Arial Narrow" w:cs="Arial"/>
                <w:spacing w:val="-3"/>
                <w:w w:val="105"/>
                <w:sz w:val="20"/>
                <w:szCs w:val="20"/>
                <w:lang w:val="fr-FR"/>
              </w:rPr>
              <w:t xml:space="preserve"> </w:t>
            </w:r>
            <w:r w:rsidRPr="00D83135">
              <w:rPr>
                <w:rFonts w:ascii="Arial Narrow" w:eastAsia="Arial" w:hAnsi="Arial Narrow" w:cs="Arial"/>
                <w:spacing w:val="-2"/>
                <w:w w:val="105"/>
                <w:sz w:val="20"/>
                <w:szCs w:val="20"/>
                <w:lang w:val="fr-FR"/>
              </w:rPr>
              <w:t>cours</w:t>
            </w:r>
          </w:p>
        </w:tc>
        <w:tc>
          <w:tcPr>
            <w:tcW w:w="1418" w:type="dxa"/>
          </w:tcPr>
          <w:p w14:paraId="4B103DDB"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20 792 $</w:t>
            </w:r>
          </w:p>
        </w:tc>
        <w:tc>
          <w:tcPr>
            <w:tcW w:w="1700" w:type="dxa"/>
          </w:tcPr>
          <w:p w14:paraId="4921C8EF" w14:textId="77777777" w:rsidR="00D83135" w:rsidRPr="00D83135" w:rsidRDefault="00D83135" w:rsidP="00D83135">
            <w:pPr>
              <w:spacing w:before="31"/>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10</w:t>
            </w:r>
            <w:r w:rsidRPr="00D83135">
              <w:rPr>
                <w:rFonts w:ascii="Arial Narrow" w:eastAsia="Arial" w:hAnsi="Arial Narrow" w:cs="Arial"/>
                <w:spacing w:val="8"/>
                <w:w w:val="105"/>
                <w:sz w:val="20"/>
                <w:szCs w:val="20"/>
                <w:lang w:val="fr-FR"/>
              </w:rPr>
              <w:t> </w:t>
            </w:r>
            <w:r w:rsidRPr="00D83135">
              <w:rPr>
                <w:rFonts w:ascii="Arial Narrow" w:eastAsia="Arial" w:hAnsi="Arial Narrow" w:cs="Arial"/>
                <w:spacing w:val="-5"/>
                <w:w w:val="105"/>
                <w:sz w:val="20"/>
                <w:szCs w:val="20"/>
                <w:lang w:val="fr-FR"/>
              </w:rPr>
              <w:t>557 $</w:t>
            </w:r>
          </w:p>
        </w:tc>
      </w:tr>
      <w:tr w:rsidR="00D83135" w:rsidRPr="00D83135" w14:paraId="67DE82BF" w14:textId="77777777" w:rsidTr="00D83135">
        <w:trPr>
          <w:trHeight w:val="274"/>
          <w:jc w:val="center"/>
        </w:trPr>
        <w:tc>
          <w:tcPr>
            <w:tcW w:w="5245" w:type="dxa"/>
          </w:tcPr>
          <w:p w14:paraId="493855B0" w14:textId="77777777" w:rsidR="00D83135" w:rsidRPr="00D83135" w:rsidRDefault="00D83135" w:rsidP="00D83135">
            <w:pPr>
              <w:spacing w:before="18"/>
              <w:ind w:left="36"/>
              <w:rPr>
                <w:rFonts w:ascii="Arial Narrow" w:eastAsia="Arial" w:hAnsi="Arial Narrow" w:cs="Arial"/>
                <w:sz w:val="20"/>
                <w:szCs w:val="20"/>
                <w:lang w:val="fr-FR"/>
              </w:rPr>
            </w:pPr>
            <w:r w:rsidRPr="00D83135">
              <w:rPr>
                <w:rFonts w:ascii="Arial Narrow" w:eastAsia="Arial" w:hAnsi="Arial Narrow" w:cs="Arial"/>
                <w:w w:val="105"/>
                <w:sz w:val="20"/>
                <w:szCs w:val="20"/>
                <w:lang w:val="fr-FR"/>
              </w:rPr>
              <w:t>Autres</w:t>
            </w:r>
            <w:r w:rsidRPr="00D83135">
              <w:rPr>
                <w:rFonts w:ascii="Arial Narrow" w:eastAsia="Arial" w:hAnsi="Arial Narrow" w:cs="Arial"/>
                <w:spacing w:val="-12"/>
                <w:w w:val="105"/>
                <w:sz w:val="20"/>
                <w:szCs w:val="20"/>
                <w:lang w:val="fr-FR"/>
              </w:rPr>
              <w:t xml:space="preserve"> </w:t>
            </w:r>
            <w:r w:rsidRPr="00D83135">
              <w:rPr>
                <w:rFonts w:ascii="Arial Narrow" w:eastAsia="Arial" w:hAnsi="Arial Narrow" w:cs="Arial"/>
                <w:spacing w:val="-2"/>
                <w:w w:val="105"/>
                <w:sz w:val="20"/>
                <w:szCs w:val="20"/>
                <w:lang w:val="fr-FR"/>
              </w:rPr>
              <w:t>activités</w:t>
            </w:r>
          </w:p>
        </w:tc>
        <w:tc>
          <w:tcPr>
            <w:tcW w:w="1418" w:type="dxa"/>
          </w:tcPr>
          <w:p w14:paraId="113C2292"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79 972 $</w:t>
            </w:r>
          </w:p>
        </w:tc>
        <w:tc>
          <w:tcPr>
            <w:tcW w:w="1700" w:type="dxa"/>
          </w:tcPr>
          <w:p w14:paraId="4B070884" w14:textId="77777777" w:rsidR="00D83135" w:rsidRPr="00D83135" w:rsidRDefault="00D83135" w:rsidP="00D83135">
            <w:pPr>
              <w:spacing w:before="39" w:line="216" w:lineRule="exact"/>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82 </w:t>
            </w:r>
            <w:r w:rsidRPr="00D83135">
              <w:rPr>
                <w:rFonts w:ascii="Arial Narrow" w:eastAsia="Arial" w:hAnsi="Arial Narrow" w:cs="Arial"/>
                <w:spacing w:val="-5"/>
                <w:w w:val="105"/>
                <w:sz w:val="20"/>
                <w:szCs w:val="20"/>
                <w:lang w:val="fr-FR"/>
              </w:rPr>
              <w:t>920 $</w:t>
            </w:r>
          </w:p>
        </w:tc>
      </w:tr>
      <w:tr w:rsidR="00D83135" w:rsidRPr="00D83135" w14:paraId="2E4465E5" w14:textId="77777777" w:rsidTr="00D83135">
        <w:trPr>
          <w:trHeight w:val="284"/>
          <w:jc w:val="center"/>
        </w:trPr>
        <w:tc>
          <w:tcPr>
            <w:tcW w:w="5245" w:type="dxa"/>
          </w:tcPr>
          <w:p w14:paraId="5E4ACE93" w14:textId="77777777" w:rsidR="00D83135" w:rsidRPr="00D83135" w:rsidRDefault="00D83135" w:rsidP="00D83135">
            <w:pPr>
              <w:spacing w:before="9"/>
              <w:ind w:left="28"/>
              <w:rPr>
                <w:rFonts w:ascii="Arial Narrow" w:eastAsia="Arial" w:hAnsi="Arial Narrow" w:cs="Arial"/>
                <w:sz w:val="20"/>
                <w:szCs w:val="20"/>
                <w:lang w:val="fr-FR"/>
              </w:rPr>
            </w:pPr>
            <w:r w:rsidRPr="00D83135">
              <w:rPr>
                <w:rFonts w:ascii="Arial Narrow" w:eastAsia="Arial" w:hAnsi="Arial Narrow" w:cs="Arial"/>
                <w:spacing w:val="-2"/>
                <w:w w:val="110"/>
                <w:sz w:val="20"/>
                <w:szCs w:val="20"/>
                <w:lang w:val="fr-FR"/>
              </w:rPr>
              <w:t>Cotisations</w:t>
            </w:r>
          </w:p>
        </w:tc>
        <w:tc>
          <w:tcPr>
            <w:tcW w:w="1418" w:type="dxa"/>
          </w:tcPr>
          <w:p w14:paraId="76E3BA89"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1 039 $</w:t>
            </w:r>
          </w:p>
        </w:tc>
        <w:tc>
          <w:tcPr>
            <w:tcW w:w="1700" w:type="dxa"/>
          </w:tcPr>
          <w:p w14:paraId="19781182" w14:textId="77777777" w:rsidR="00D83135" w:rsidRPr="00D83135" w:rsidRDefault="00D83135" w:rsidP="00D83135">
            <w:pPr>
              <w:spacing w:before="38"/>
              <w:jc w:val="right"/>
              <w:rPr>
                <w:rFonts w:ascii="Arial Narrow" w:eastAsia="Arial" w:hAnsi="Arial Narrow" w:cs="Arial"/>
                <w:sz w:val="20"/>
                <w:szCs w:val="20"/>
                <w:lang w:val="fr-FR"/>
              </w:rPr>
            </w:pPr>
            <w:r w:rsidRPr="00D83135">
              <w:rPr>
                <w:rFonts w:ascii="Arial Narrow" w:eastAsia="Arial" w:hAnsi="Arial Narrow" w:cs="Arial"/>
                <w:spacing w:val="-5"/>
                <w:w w:val="105"/>
                <w:sz w:val="20"/>
                <w:szCs w:val="20"/>
                <w:lang w:val="fr-FR"/>
              </w:rPr>
              <w:t>299 $</w:t>
            </w:r>
          </w:p>
        </w:tc>
      </w:tr>
      <w:tr w:rsidR="00D83135" w:rsidRPr="00D83135" w14:paraId="1CFB02D6" w14:textId="77777777" w:rsidTr="00D83135">
        <w:trPr>
          <w:trHeight w:val="277"/>
          <w:jc w:val="center"/>
        </w:trPr>
        <w:tc>
          <w:tcPr>
            <w:tcW w:w="5245" w:type="dxa"/>
          </w:tcPr>
          <w:p w14:paraId="1105C87A" w14:textId="77777777" w:rsidR="00D83135" w:rsidRPr="00D83135" w:rsidRDefault="00D83135" w:rsidP="00D83135">
            <w:pPr>
              <w:spacing w:before="22"/>
              <w:ind w:left="28"/>
              <w:rPr>
                <w:rFonts w:ascii="Arial Narrow" w:eastAsia="Arial" w:hAnsi="Arial Narrow" w:cs="Arial"/>
                <w:sz w:val="20"/>
                <w:szCs w:val="20"/>
                <w:lang w:val="fr-FR"/>
              </w:rPr>
            </w:pPr>
            <w:r w:rsidRPr="00D83135">
              <w:rPr>
                <w:rFonts w:ascii="Arial Narrow" w:eastAsia="Arial" w:hAnsi="Arial Narrow" w:cs="Arial"/>
                <w:w w:val="105"/>
                <w:sz w:val="20"/>
                <w:szCs w:val="20"/>
                <w:lang w:val="fr-FR"/>
              </w:rPr>
              <w:t>Entretien</w:t>
            </w:r>
            <w:r w:rsidRPr="00D83135">
              <w:rPr>
                <w:rFonts w:ascii="Arial Narrow" w:eastAsia="Arial" w:hAnsi="Arial Narrow" w:cs="Arial"/>
                <w:spacing w:val="3"/>
                <w:w w:val="105"/>
                <w:sz w:val="20"/>
                <w:szCs w:val="20"/>
                <w:lang w:val="fr-FR"/>
              </w:rPr>
              <w:t xml:space="preserve"> </w:t>
            </w:r>
            <w:r w:rsidRPr="00D83135">
              <w:rPr>
                <w:rFonts w:ascii="Arial Narrow" w:eastAsia="Arial" w:hAnsi="Arial Narrow" w:cs="Arial"/>
                <w:w w:val="105"/>
                <w:sz w:val="20"/>
                <w:szCs w:val="20"/>
                <w:lang w:val="fr-FR"/>
              </w:rPr>
              <w:t>-</w:t>
            </w:r>
            <w:r w:rsidRPr="00D83135">
              <w:rPr>
                <w:rFonts w:ascii="Arial Narrow" w:eastAsia="Arial" w:hAnsi="Arial Narrow" w:cs="Arial"/>
                <w:spacing w:val="-5"/>
                <w:w w:val="105"/>
                <w:sz w:val="20"/>
                <w:szCs w:val="20"/>
                <w:lang w:val="fr-FR"/>
              </w:rPr>
              <w:t xml:space="preserve"> </w:t>
            </w:r>
            <w:r w:rsidRPr="00D83135">
              <w:rPr>
                <w:rFonts w:ascii="Arial Narrow" w:eastAsia="Arial" w:hAnsi="Arial Narrow" w:cs="Arial"/>
                <w:spacing w:val="-2"/>
                <w:w w:val="105"/>
                <w:sz w:val="20"/>
                <w:szCs w:val="20"/>
                <w:lang w:val="fr-FR"/>
              </w:rPr>
              <w:t>patinoires</w:t>
            </w:r>
          </w:p>
        </w:tc>
        <w:tc>
          <w:tcPr>
            <w:tcW w:w="1418" w:type="dxa"/>
          </w:tcPr>
          <w:p w14:paraId="25E8B256"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7 400 $</w:t>
            </w:r>
          </w:p>
        </w:tc>
        <w:tc>
          <w:tcPr>
            <w:tcW w:w="1700" w:type="dxa"/>
          </w:tcPr>
          <w:p w14:paraId="6B0E41B1" w14:textId="77777777" w:rsidR="00D83135" w:rsidRPr="00D83135" w:rsidRDefault="00D83135" w:rsidP="00D83135">
            <w:pPr>
              <w:spacing w:before="35"/>
              <w:jc w:val="right"/>
              <w:rPr>
                <w:rFonts w:ascii="Arial Narrow" w:eastAsia="Arial" w:hAnsi="Arial Narrow" w:cs="Arial"/>
                <w:sz w:val="20"/>
                <w:szCs w:val="20"/>
                <w:lang w:val="fr-FR"/>
              </w:rPr>
            </w:pPr>
            <w:r w:rsidRPr="00D83135">
              <w:rPr>
                <w:rFonts w:ascii="Arial Narrow" w:eastAsia="Arial" w:hAnsi="Arial Narrow" w:cs="Arial"/>
                <w:spacing w:val="-4"/>
                <w:w w:val="115"/>
                <w:sz w:val="20"/>
                <w:szCs w:val="20"/>
                <w:lang w:val="fr-FR"/>
              </w:rPr>
              <w:t>9 552 $</w:t>
            </w:r>
          </w:p>
        </w:tc>
      </w:tr>
      <w:tr w:rsidR="00D83135" w:rsidRPr="00D83135" w14:paraId="56A2B555" w14:textId="77777777" w:rsidTr="00D83135">
        <w:trPr>
          <w:trHeight w:val="277"/>
          <w:jc w:val="center"/>
        </w:trPr>
        <w:tc>
          <w:tcPr>
            <w:tcW w:w="5245" w:type="dxa"/>
          </w:tcPr>
          <w:p w14:paraId="64A895FF" w14:textId="77777777" w:rsidR="00D83135" w:rsidRPr="00D83135" w:rsidRDefault="00D83135" w:rsidP="00D83135">
            <w:pPr>
              <w:spacing w:before="18"/>
              <w:ind w:left="28"/>
              <w:rPr>
                <w:rFonts w:ascii="Arial Narrow" w:eastAsia="Arial" w:hAnsi="Arial Narrow" w:cs="Arial"/>
                <w:sz w:val="20"/>
                <w:szCs w:val="20"/>
                <w:lang w:val="fr-FR"/>
              </w:rPr>
            </w:pPr>
            <w:r w:rsidRPr="00D83135">
              <w:rPr>
                <w:rFonts w:ascii="Arial Narrow" w:eastAsia="Arial" w:hAnsi="Arial Narrow" w:cs="Arial"/>
                <w:sz w:val="20"/>
                <w:szCs w:val="20"/>
                <w:lang w:val="fr-FR"/>
              </w:rPr>
              <w:t>Frais de</w:t>
            </w:r>
            <w:r w:rsidRPr="00D83135">
              <w:rPr>
                <w:rFonts w:ascii="Arial Narrow" w:eastAsia="Arial" w:hAnsi="Arial Narrow" w:cs="Arial"/>
                <w:spacing w:val="-11"/>
                <w:sz w:val="20"/>
                <w:szCs w:val="20"/>
                <w:lang w:val="fr-FR"/>
              </w:rPr>
              <w:t xml:space="preserve"> </w:t>
            </w:r>
            <w:r w:rsidRPr="00D83135">
              <w:rPr>
                <w:rFonts w:ascii="Arial Narrow" w:eastAsia="Arial" w:hAnsi="Arial Narrow" w:cs="Arial"/>
                <w:spacing w:val="-2"/>
                <w:sz w:val="20"/>
                <w:szCs w:val="20"/>
                <w:lang w:val="fr-FR"/>
              </w:rPr>
              <w:t>bureau</w:t>
            </w:r>
          </w:p>
        </w:tc>
        <w:tc>
          <w:tcPr>
            <w:tcW w:w="1418" w:type="dxa"/>
          </w:tcPr>
          <w:p w14:paraId="328F31B4"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824 $</w:t>
            </w:r>
          </w:p>
        </w:tc>
        <w:tc>
          <w:tcPr>
            <w:tcW w:w="1700" w:type="dxa"/>
          </w:tcPr>
          <w:p w14:paraId="3A72869B" w14:textId="77777777" w:rsidR="00D83135" w:rsidRPr="00D83135" w:rsidRDefault="00D83135" w:rsidP="00D83135">
            <w:pPr>
              <w:spacing w:before="39"/>
              <w:jc w:val="right"/>
              <w:rPr>
                <w:rFonts w:ascii="Arial Narrow" w:eastAsia="Arial" w:hAnsi="Arial Narrow" w:cs="Arial"/>
                <w:sz w:val="20"/>
                <w:szCs w:val="20"/>
                <w:lang w:val="fr-FR"/>
              </w:rPr>
            </w:pPr>
            <w:r w:rsidRPr="00D83135">
              <w:rPr>
                <w:rFonts w:ascii="Arial Narrow" w:eastAsia="Arial" w:hAnsi="Arial Narrow" w:cs="Arial"/>
                <w:spacing w:val="-5"/>
                <w:w w:val="110"/>
                <w:sz w:val="20"/>
                <w:szCs w:val="20"/>
                <w:lang w:val="fr-FR"/>
              </w:rPr>
              <w:t>450 $</w:t>
            </w:r>
          </w:p>
        </w:tc>
      </w:tr>
      <w:tr w:rsidR="00D83135" w:rsidRPr="00D83135" w14:paraId="51A23DB2" w14:textId="77777777" w:rsidTr="00D83135">
        <w:trPr>
          <w:trHeight w:val="277"/>
          <w:jc w:val="center"/>
        </w:trPr>
        <w:tc>
          <w:tcPr>
            <w:tcW w:w="5245" w:type="dxa"/>
          </w:tcPr>
          <w:p w14:paraId="3B137398" w14:textId="77777777" w:rsidR="00D83135" w:rsidRPr="00D83135" w:rsidRDefault="00D83135" w:rsidP="00D83135">
            <w:pPr>
              <w:spacing w:before="15"/>
              <w:ind w:left="20"/>
              <w:rPr>
                <w:rFonts w:ascii="Arial Narrow" w:eastAsia="Arial" w:hAnsi="Arial Narrow" w:cs="Arial"/>
                <w:sz w:val="20"/>
                <w:szCs w:val="20"/>
                <w:lang w:val="fr-FR"/>
              </w:rPr>
            </w:pPr>
            <w:r w:rsidRPr="00D83135">
              <w:rPr>
                <w:rFonts w:ascii="Arial Narrow" w:eastAsia="Arial" w:hAnsi="Arial Narrow" w:cs="Arial"/>
                <w:sz w:val="20"/>
                <w:szCs w:val="20"/>
                <w:lang w:val="fr-FR"/>
              </w:rPr>
              <w:t>Frais</w:t>
            </w:r>
            <w:r w:rsidRPr="00D83135">
              <w:rPr>
                <w:rFonts w:ascii="Arial Narrow" w:eastAsia="Arial" w:hAnsi="Arial Narrow" w:cs="Arial"/>
                <w:spacing w:val="3"/>
                <w:sz w:val="20"/>
                <w:szCs w:val="20"/>
                <w:lang w:val="fr-FR"/>
              </w:rPr>
              <w:t xml:space="preserve"> </w:t>
            </w:r>
            <w:r w:rsidRPr="00D83135">
              <w:rPr>
                <w:rFonts w:ascii="Arial Narrow" w:eastAsia="Arial" w:hAnsi="Arial Narrow" w:cs="Arial"/>
                <w:sz w:val="20"/>
                <w:szCs w:val="20"/>
                <w:lang w:val="fr-FR"/>
              </w:rPr>
              <w:t>de</w:t>
            </w:r>
            <w:r w:rsidRPr="00D83135">
              <w:rPr>
                <w:rFonts w:ascii="Arial Narrow" w:eastAsia="Arial" w:hAnsi="Arial Narrow" w:cs="Arial"/>
                <w:spacing w:val="-7"/>
                <w:sz w:val="20"/>
                <w:szCs w:val="20"/>
                <w:lang w:val="fr-FR"/>
              </w:rPr>
              <w:t xml:space="preserve"> </w:t>
            </w:r>
            <w:r w:rsidRPr="00D83135">
              <w:rPr>
                <w:rFonts w:ascii="Arial Narrow" w:eastAsia="Arial" w:hAnsi="Arial Narrow" w:cs="Arial"/>
                <w:spacing w:val="-2"/>
                <w:sz w:val="20"/>
                <w:szCs w:val="20"/>
                <w:lang w:val="fr-FR"/>
              </w:rPr>
              <w:t>représentation</w:t>
            </w:r>
          </w:p>
        </w:tc>
        <w:tc>
          <w:tcPr>
            <w:tcW w:w="1418" w:type="dxa"/>
          </w:tcPr>
          <w:p w14:paraId="74464F67"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374 $</w:t>
            </w:r>
          </w:p>
        </w:tc>
        <w:tc>
          <w:tcPr>
            <w:tcW w:w="1700" w:type="dxa"/>
          </w:tcPr>
          <w:p w14:paraId="486123AB" w14:textId="77777777" w:rsidR="00D83135" w:rsidRPr="00D83135" w:rsidRDefault="00D83135" w:rsidP="00D83135">
            <w:pPr>
              <w:spacing w:before="35"/>
              <w:jc w:val="right"/>
              <w:rPr>
                <w:rFonts w:ascii="Arial Narrow" w:eastAsia="Arial" w:hAnsi="Arial Narrow" w:cs="Arial"/>
                <w:sz w:val="20"/>
                <w:szCs w:val="20"/>
                <w:lang w:val="fr-FR"/>
              </w:rPr>
            </w:pPr>
            <w:r w:rsidRPr="00D83135">
              <w:rPr>
                <w:rFonts w:ascii="Arial Narrow" w:eastAsia="Arial" w:hAnsi="Arial Narrow" w:cs="Arial"/>
                <w:spacing w:val="-5"/>
                <w:w w:val="110"/>
                <w:sz w:val="20"/>
                <w:szCs w:val="20"/>
                <w:lang w:val="fr-FR"/>
              </w:rPr>
              <w:t>30 $</w:t>
            </w:r>
          </w:p>
        </w:tc>
      </w:tr>
      <w:tr w:rsidR="00D83135" w:rsidRPr="00D83135" w14:paraId="18004644" w14:textId="77777777" w:rsidTr="00D83135">
        <w:trPr>
          <w:trHeight w:val="274"/>
          <w:jc w:val="center"/>
        </w:trPr>
        <w:tc>
          <w:tcPr>
            <w:tcW w:w="5245" w:type="dxa"/>
          </w:tcPr>
          <w:p w14:paraId="5825C90D" w14:textId="77777777" w:rsidR="00D83135" w:rsidRPr="00D83135" w:rsidRDefault="00D83135" w:rsidP="00D83135">
            <w:pPr>
              <w:spacing w:before="18"/>
              <w:ind w:left="19"/>
              <w:rPr>
                <w:rFonts w:ascii="Arial Narrow" w:eastAsia="Arial" w:hAnsi="Arial Narrow" w:cs="Arial"/>
                <w:sz w:val="20"/>
                <w:szCs w:val="20"/>
                <w:lang w:val="fr-FR"/>
              </w:rPr>
            </w:pPr>
            <w:r w:rsidRPr="00D83135">
              <w:rPr>
                <w:rFonts w:ascii="Arial Narrow" w:eastAsia="Arial" w:hAnsi="Arial Narrow" w:cs="Arial"/>
                <w:sz w:val="20"/>
                <w:szCs w:val="20"/>
                <w:lang w:val="fr-FR"/>
              </w:rPr>
              <w:t>Gérance</w:t>
            </w:r>
            <w:r w:rsidRPr="00D83135">
              <w:rPr>
                <w:rFonts w:ascii="Arial Narrow" w:eastAsia="Arial" w:hAnsi="Arial Narrow" w:cs="Arial"/>
                <w:spacing w:val="18"/>
                <w:sz w:val="20"/>
                <w:szCs w:val="20"/>
                <w:lang w:val="fr-FR"/>
              </w:rPr>
              <w:t xml:space="preserve"> </w:t>
            </w:r>
            <w:r w:rsidRPr="00D83135">
              <w:rPr>
                <w:rFonts w:ascii="Arial Narrow" w:eastAsia="Arial" w:hAnsi="Arial Narrow" w:cs="Arial"/>
                <w:sz w:val="20"/>
                <w:szCs w:val="20"/>
                <w:lang w:val="fr-FR"/>
              </w:rPr>
              <w:t>terrain</w:t>
            </w:r>
            <w:r w:rsidRPr="00D83135">
              <w:rPr>
                <w:rFonts w:ascii="Arial Narrow" w:eastAsia="Arial" w:hAnsi="Arial Narrow" w:cs="Arial"/>
                <w:spacing w:val="26"/>
                <w:sz w:val="20"/>
                <w:szCs w:val="20"/>
                <w:lang w:val="fr-FR"/>
              </w:rPr>
              <w:t xml:space="preserve"> </w:t>
            </w:r>
            <w:r w:rsidRPr="00D83135">
              <w:rPr>
                <w:rFonts w:ascii="Arial Narrow" w:eastAsia="Arial" w:hAnsi="Arial Narrow" w:cs="Arial"/>
                <w:sz w:val="20"/>
                <w:szCs w:val="20"/>
                <w:lang w:val="fr-FR"/>
              </w:rPr>
              <w:t>de</w:t>
            </w:r>
            <w:r w:rsidRPr="00D83135">
              <w:rPr>
                <w:rFonts w:ascii="Arial Narrow" w:eastAsia="Arial" w:hAnsi="Arial Narrow" w:cs="Arial"/>
                <w:spacing w:val="-5"/>
                <w:sz w:val="20"/>
                <w:szCs w:val="20"/>
                <w:lang w:val="fr-FR"/>
              </w:rPr>
              <w:t xml:space="preserve"> </w:t>
            </w:r>
            <w:r w:rsidRPr="00D83135">
              <w:rPr>
                <w:rFonts w:ascii="Arial Narrow" w:eastAsia="Arial" w:hAnsi="Arial Narrow" w:cs="Arial"/>
                <w:spacing w:val="-2"/>
                <w:sz w:val="20"/>
                <w:szCs w:val="20"/>
                <w:lang w:val="fr-FR"/>
              </w:rPr>
              <w:t>balle</w:t>
            </w:r>
          </w:p>
        </w:tc>
        <w:tc>
          <w:tcPr>
            <w:tcW w:w="1418" w:type="dxa"/>
          </w:tcPr>
          <w:p w14:paraId="3C9EED6F"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3 604 $</w:t>
            </w:r>
          </w:p>
        </w:tc>
        <w:tc>
          <w:tcPr>
            <w:tcW w:w="1700" w:type="dxa"/>
          </w:tcPr>
          <w:p w14:paraId="3807A2E0" w14:textId="77777777" w:rsidR="00D83135" w:rsidRPr="00D83135" w:rsidRDefault="00D83135" w:rsidP="00D83135">
            <w:pPr>
              <w:spacing w:before="31"/>
              <w:jc w:val="right"/>
              <w:rPr>
                <w:rFonts w:ascii="Arial Narrow" w:eastAsia="Arial" w:hAnsi="Arial Narrow" w:cs="Arial"/>
                <w:sz w:val="20"/>
                <w:szCs w:val="20"/>
                <w:lang w:val="fr-FR"/>
              </w:rPr>
            </w:pPr>
            <w:r w:rsidRPr="00D83135">
              <w:rPr>
                <w:rFonts w:ascii="Arial Narrow" w:eastAsia="Arial" w:hAnsi="Arial Narrow" w:cs="Arial"/>
                <w:sz w:val="20"/>
                <w:szCs w:val="20"/>
                <w:lang w:val="fr-FR"/>
              </w:rPr>
              <w:t>2 </w:t>
            </w:r>
            <w:r w:rsidRPr="00D83135">
              <w:rPr>
                <w:rFonts w:ascii="Arial Narrow" w:eastAsia="Arial" w:hAnsi="Arial Narrow" w:cs="Arial"/>
                <w:spacing w:val="-5"/>
                <w:w w:val="105"/>
                <w:sz w:val="20"/>
                <w:szCs w:val="20"/>
                <w:lang w:val="fr-FR"/>
              </w:rPr>
              <w:t>827 $</w:t>
            </w:r>
          </w:p>
        </w:tc>
      </w:tr>
      <w:tr w:rsidR="00D83135" w:rsidRPr="00D83135" w14:paraId="1B91B8C5" w14:textId="77777777" w:rsidTr="00D83135">
        <w:trPr>
          <w:trHeight w:val="282"/>
          <w:jc w:val="center"/>
        </w:trPr>
        <w:tc>
          <w:tcPr>
            <w:tcW w:w="5245" w:type="dxa"/>
          </w:tcPr>
          <w:p w14:paraId="5D945ED7" w14:textId="77777777" w:rsidR="00D83135" w:rsidRPr="00D83135" w:rsidRDefault="00D83135" w:rsidP="00D83135">
            <w:pPr>
              <w:spacing w:before="18"/>
              <w:ind w:left="21"/>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Honoraires</w:t>
            </w:r>
            <w:r w:rsidRPr="00D83135">
              <w:rPr>
                <w:rFonts w:ascii="Arial Narrow" w:eastAsia="Arial" w:hAnsi="Arial Narrow" w:cs="Arial"/>
                <w:spacing w:val="1"/>
                <w:w w:val="105"/>
                <w:sz w:val="20"/>
                <w:szCs w:val="20"/>
                <w:lang w:val="fr-FR"/>
              </w:rPr>
              <w:t xml:space="preserve"> </w:t>
            </w:r>
            <w:r w:rsidRPr="00D83135">
              <w:rPr>
                <w:rFonts w:ascii="Arial Narrow" w:eastAsia="Arial" w:hAnsi="Arial Narrow" w:cs="Arial"/>
                <w:spacing w:val="-2"/>
                <w:w w:val="105"/>
                <w:sz w:val="20"/>
                <w:szCs w:val="20"/>
                <w:lang w:val="fr-FR"/>
              </w:rPr>
              <w:t>professionnels</w:t>
            </w:r>
          </w:p>
        </w:tc>
        <w:tc>
          <w:tcPr>
            <w:tcW w:w="1418" w:type="dxa"/>
          </w:tcPr>
          <w:p w14:paraId="20074A87"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2 744 $</w:t>
            </w:r>
          </w:p>
        </w:tc>
        <w:tc>
          <w:tcPr>
            <w:tcW w:w="1700" w:type="dxa"/>
          </w:tcPr>
          <w:p w14:paraId="52C2F083" w14:textId="77777777" w:rsidR="00D83135" w:rsidRPr="00D83135" w:rsidRDefault="00D83135" w:rsidP="00D83135">
            <w:pPr>
              <w:spacing w:before="39"/>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2</w:t>
            </w:r>
            <w:r w:rsidRPr="00D83135">
              <w:rPr>
                <w:rFonts w:ascii="Arial Narrow" w:eastAsia="Arial" w:hAnsi="Arial Narrow" w:cs="Arial"/>
                <w:spacing w:val="-9"/>
                <w:w w:val="105"/>
                <w:sz w:val="20"/>
                <w:szCs w:val="20"/>
                <w:lang w:val="fr-FR"/>
              </w:rPr>
              <w:t> </w:t>
            </w:r>
            <w:r w:rsidRPr="00D83135">
              <w:rPr>
                <w:rFonts w:ascii="Arial Narrow" w:eastAsia="Arial" w:hAnsi="Arial Narrow" w:cs="Arial"/>
                <w:spacing w:val="-5"/>
                <w:w w:val="105"/>
                <w:sz w:val="20"/>
                <w:szCs w:val="20"/>
                <w:lang w:val="fr-FR"/>
              </w:rPr>
              <w:t>744 $</w:t>
            </w:r>
          </w:p>
        </w:tc>
      </w:tr>
      <w:tr w:rsidR="00D83135" w:rsidRPr="00D83135" w14:paraId="4ED0452F" w14:textId="77777777" w:rsidTr="00D83135">
        <w:trPr>
          <w:trHeight w:val="273"/>
          <w:jc w:val="center"/>
        </w:trPr>
        <w:tc>
          <w:tcPr>
            <w:tcW w:w="5245" w:type="dxa"/>
          </w:tcPr>
          <w:p w14:paraId="406A159D" w14:textId="77777777" w:rsidR="00D83135" w:rsidRPr="00D83135" w:rsidRDefault="00D83135" w:rsidP="00D83135">
            <w:pPr>
              <w:spacing w:before="19"/>
              <w:ind w:left="17"/>
              <w:rPr>
                <w:rFonts w:ascii="Arial Narrow" w:eastAsia="Arial" w:hAnsi="Arial Narrow" w:cs="Arial"/>
                <w:sz w:val="20"/>
                <w:szCs w:val="20"/>
                <w:lang w:val="fr-FR"/>
              </w:rPr>
            </w:pPr>
            <w:r w:rsidRPr="00D83135">
              <w:rPr>
                <w:rFonts w:ascii="Arial Narrow" w:eastAsia="Arial" w:hAnsi="Arial Narrow" w:cs="Arial"/>
                <w:w w:val="105"/>
                <w:sz w:val="20"/>
                <w:szCs w:val="20"/>
                <w:lang w:val="fr-FR"/>
              </w:rPr>
              <w:t>Taxes,</w:t>
            </w:r>
            <w:r w:rsidRPr="00D83135">
              <w:rPr>
                <w:rFonts w:ascii="Arial Narrow" w:eastAsia="Arial" w:hAnsi="Arial Narrow" w:cs="Arial"/>
                <w:spacing w:val="-9"/>
                <w:w w:val="105"/>
                <w:sz w:val="20"/>
                <w:szCs w:val="20"/>
                <w:lang w:val="fr-FR"/>
              </w:rPr>
              <w:t xml:space="preserve"> </w:t>
            </w:r>
            <w:r w:rsidRPr="00D83135">
              <w:rPr>
                <w:rFonts w:ascii="Arial Narrow" w:eastAsia="Arial" w:hAnsi="Arial Narrow" w:cs="Arial"/>
                <w:w w:val="105"/>
                <w:sz w:val="20"/>
                <w:szCs w:val="20"/>
                <w:lang w:val="fr-FR"/>
              </w:rPr>
              <w:t>licences</w:t>
            </w:r>
            <w:r w:rsidRPr="00D83135">
              <w:rPr>
                <w:rFonts w:ascii="Arial Narrow" w:eastAsia="Arial" w:hAnsi="Arial Narrow" w:cs="Arial"/>
                <w:spacing w:val="-1"/>
                <w:w w:val="105"/>
                <w:sz w:val="20"/>
                <w:szCs w:val="20"/>
                <w:lang w:val="fr-FR"/>
              </w:rPr>
              <w:t xml:space="preserve"> </w:t>
            </w:r>
            <w:r w:rsidRPr="00D83135">
              <w:rPr>
                <w:rFonts w:ascii="Arial Narrow" w:eastAsia="Arial" w:hAnsi="Arial Narrow" w:cs="Arial"/>
                <w:w w:val="105"/>
                <w:sz w:val="20"/>
                <w:szCs w:val="20"/>
                <w:lang w:val="fr-FR"/>
              </w:rPr>
              <w:t>et</w:t>
            </w:r>
            <w:r w:rsidRPr="00D83135">
              <w:rPr>
                <w:rFonts w:ascii="Arial Narrow" w:eastAsia="Arial" w:hAnsi="Arial Narrow" w:cs="Arial"/>
                <w:spacing w:val="2"/>
                <w:w w:val="105"/>
                <w:sz w:val="20"/>
                <w:szCs w:val="20"/>
                <w:lang w:val="fr-FR"/>
              </w:rPr>
              <w:t xml:space="preserve"> </w:t>
            </w:r>
            <w:r w:rsidRPr="00D83135">
              <w:rPr>
                <w:rFonts w:ascii="Arial Narrow" w:eastAsia="Arial" w:hAnsi="Arial Narrow" w:cs="Arial"/>
                <w:spacing w:val="-2"/>
                <w:w w:val="105"/>
                <w:sz w:val="20"/>
                <w:szCs w:val="20"/>
                <w:lang w:val="fr-FR"/>
              </w:rPr>
              <w:t>permis</w:t>
            </w:r>
          </w:p>
        </w:tc>
        <w:tc>
          <w:tcPr>
            <w:tcW w:w="1418" w:type="dxa"/>
          </w:tcPr>
          <w:p w14:paraId="40CBFCC8"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36 $</w:t>
            </w:r>
          </w:p>
        </w:tc>
        <w:tc>
          <w:tcPr>
            <w:tcW w:w="1700" w:type="dxa"/>
          </w:tcPr>
          <w:p w14:paraId="6CAD48D7" w14:textId="77777777" w:rsidR="00D83135" w:rsidRPr="00D83135" w:rsidRDefault="00D83135" w:rsidP="00D83135">
            <w:pPr>
              <w:spacing w:before="30"/>
              <w:jc w:val="right"/>
              <w:rPr>
                <w:rFonts w:ascii="Arial Narrow" w:eastAsia="Arial" w:hAnsi="Arial Narrow" w:cs="Arial"/>
                <w:sz w:val="20"/>
                <w:szCs w:val="20"/>
                <w:lang w:val="fr-FR"/>
              </w:rPr>
            </w:pPr>
            <w:r w:rsidRPr="00D83135">
              <w:rPr>
                <w:rFonts w:ascii="Arial Narrow" w:eastAsia="Arial" w:hAnsi="Arial Narrow" w:cs="Arial"/>
                <w:spacing w:val="-5"/>
                <w:w w:val="105"/>
                <w:sz w:val="20"/>
                <w:szCs w:val="20"/>
                <w:lang w:val="fr-FR"/>
              </w:rPr>
              <w:t>37 $</w:t>
            </w:r>
          </w:p>
        </w:tc>
      </w:tr>
      <w:tr w:rsidR="00D83135" w:rsidRPr="00D83135" w14:paraId="0C6E7CD3" w14:textId="77777777" w:rsidTr="00D83135">
        <w:trPr>
          <w:trHeight w:val="277"/>
          <w:jc w:val="center"/>
        </w:trPr>
        <w:tc>
          <w:tcPr>
            <w:tcW w:w="5245" w:type="dxa"/>
          </w:tcPr>
          <w:p w14:paraId="26FAF744" w14:textId="77777777" w:rsidR="00D83135" w:rsidRPr="00D83135" w:rsidRDefault="00D83135" w:rsidP="00D83135">
            <w:pPr>
              <w:spacing w:before="18"/>
              <w:ind w:left="17"/>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Télécommunications</w:t>
            </w:r>
          </w:p>
        </w:tc>
        <w:tc>
          <w:tcPr>
            <w:tcW w:w="1418" w:type="dxa"/>
          </w:tcPr>
          <w:p w14:paraId="04ECA15B"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1 735 $</w:t>
            </w:r>
          </w:p>
        </w:tc>
        <w:tc>
          <w:tcPr>
            <w:tcW w:w="1700" w:type="dxa"/>
          </w:tcPr>
          <w:p w14:paraId="04F6D5A3" w14:textId="77777777" w:rsidR="00D83135" w:rsidRPr="00D83135" w:rsidRDefault="00D83135" w:rsidP="00D83135">
            <w:pPr>
              <w:spacing w:before="30"/>
              <w:jc w:val="right"/>
              <w:rPr>
                <w:rFonts w:ascii="Arial Narrow" w:eastAsia="Arial" w:hAnsi="Arial Narrow" w:cs="Arial"/>
                <w:spacing w:val="-5"/>
                <w:w w:val="105"/>
                <w:sz w:val="20"/>
                <w:szCs w:val="20"/>
                <w:lang w:val="fr-FR"/>
              </w:rPr>
            </w:pPr>
            <w:r w:rsidRPr="00D83135">
              <w:rPr>
                <w:rFonts w:ascii="Arial Narrow" w:eastAsia="Arial" w:hAnsi="Arial Narrow" w:cs="Arial"/>
                <w:spacing w:val="-5"/>
                <w:w w:val="105"/>
                <w:sz w:val="20"/>
                <w:szCs w:val="20"/>
                <w:lang w:val="fr-FR"/>
              </w:rPr>
              <w:t>1 710 $</w:t>
            </w:r>
          </w:p>
        </w:tc>
      </w:tr>
      <w:tr w:rsidR="00D83135" w:rsidRPr="00D83135" w14:paraId="3483B838" w14:textId="77777777" w:rsidTr="00D83135">
        <w:trPr>
          <w:trHeight w:val="277"/>
          <w:jc w:val="center"/>
        </w:trPr>
        <w:tc>
          <w:tcPr>
            <w:tcW w:w="5245" w:type="dxa"/>
          </w:tcPr>
          <w:p w14:paraId="05B75D62" w14:textId="77777777" w:rsidR="00D83135" w:rsidRPr="00D83135" w:rsidRDefault="00D83135" w:rsidP="00D83135">
            <w:pPr>
              <w:spacing w:before="22"/>
              <w:ind w:left="14"/>
              <w:rPr>
                <w:rFonts w:ascii="Arial Narrow" w:eastAsia="Arial" w:hAnsi="Arial Narrow" w:cs="Arial"/>
                <w:sz w:val="20"/>
                <w:szCs w:val="20"/>
                <w:lang w:val="fr-FR"/>
              </w:rPr>
            </w:pPr>
            <w:r w:rsidRPr="00D83135">
              <w:rPr>
                <w:rFonts w:ascii="Arial Narrow" w:eastAsia="Arial" w:hAnsi="Arial Narrow" w:cs="Arial"/>
                <w:sz w:val="20"/>
                <w:szCs w:val="20"/>
                <w:lang w:val="fr-FR"/>
              </w:rPr>
              <w:t>Dépréciation</w:t>
            </w:r>
            <w:r w:rsidRPr="00D83135">
              <w:rPr>
                <w:rFonts w:ascii="Arial Narrow" w:eastAsia="Arial" w:hAnsi="Arial Narrow" w:cs="Arial"/>
                <w:spacing w:val="18"/>
                <w:sz w:val="20"/>
                <w:szCs w:val="20"/>
                <w:lang w:val="fr-FR"/>
              </w:rPr>
              <w:t xml:space="preserve"> </w:t>
            </w:r>
            <w:r w:rsidRPr="00D83135">
              <w:rPr>
                <w:rFonts w:ascii="Arial Narrow" w:eastAsia="Arial" w:hAnsi="Arial Narrow" w:cs="Arial"/>
                <w:sz w:val="20"/>
                <w:szCs w:val="20"/>
                <w:lang w:val="fr-FR"/>
              </w:rPr>
              <w:t>des</w:t>
            </w:r>
            <w:r w:rsidRPr="00D83135">
              <w:rPr>
                <w:rFonts w:ascii="Arial Narrow" w:eastAsia="Arial" w:hAnsi="Arial Narrow" w:cs="Arial"/>
                <w:spacing w:val="10"/>
                <w:sz w:val="20"/>
                <w:szCs w:val="20"/>
                <w:lang w:val="fr-FR"/>
              </w:rPr>
              <w:t xml:space="preserve"> </w:t>
            </w:r>
            <w:r w:rsidRPr="00D83135">
              <w:rPr>
                <w:rFonts w:ascii="Arial Narrow" w:eastAsia="Arial" w:hAnsi="Arial Narrow" w:cs="Arial"/>
                <w:sz w:val="20"/>
                <w:szCs w:val="20"/>
                <w:lang w:val="fr-FR"/>
              </w:rPr>
              <w:t>comptes</w:t>
            </w:r>
            <w:r w:rsidRPr="00D83135">
              <w:rPr>
                <w:rFonts w:ascii="Arial Narrow" w:eastAsia="Arial" w:hAnsi="Arial Narrow" w:cs="Arial"/>
                <w:spacing w:val="8"/>
                <w:sz w:val="20"/>
                <w:szCs w:val="20"/>
                <w:lang w:val="fr-FR"/>
              </w:rPr>
              <w:t xml:space="preserve"> </w:t>
            </w:r>
            <w:r w:rsidRPr="00D83135">
              <w:rPr>
                <w:rFonts w:ascii="Arial Narrow" w:eastAsia="Arial" w:hAnsi="Arial Narrow" w:cs="Arial"/>
                <w:spacing w:val="-2"/>
                <w:sz w:val="20"/>
                <w:szCs w:val="20"/>
                <w:lang w:val="fr-FR"/>
              </w:rPr>
              <w:t>clients</w:t>
            </w:r>
          </w:p>
        </w:tc>
        <w:tc>
          <w:tcPr>
            <w:tcW w:w="1418" w:type="dxa"/>
            <w:vAlign w:val="center"/>
          </w:tcPr>
          <w:p w14:paraId="66862AF4" w14:textId="77777777" w:rsidR="00D83135" w:rsidRPr="00D83135" w:rsidRDefault="00D83135" w:rsidP="00D83135">
            <w:pPr>
              <w:spacing w:before="37"/>
              <w:ind w:left="720"/>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w:t>
            </w:r>
          </w:p>
        </w:tc>
        <w:tc>
          <w:tcPr>
            <w:tcW w:w="1700" w:type="dxa"/>
          </w:tcPr>
          <w:p w14:paraId="442AAEE1" w14:textId="77777777" w:rsidR="00D83135" w:rsidRPr="00D83135" w:rsidRDefault="00D83135" w:rsidP="00D83135">
            <w:pPr>
              <w:spacing w:before="35"/>
              <w:jc w:val="right"/>
              <w:rPr>
                <w:rFonts w:ascii="Arial Narrow" w:eastAsia="Arial" w:hAnsi="Arial Narrow" w:cs="Arial"/>
                <w:sz w:val="20"/>
                <w:szCs w:val="20"/>
                <w:lang w:val="fr-FR"/>
              </w:rPr>
            </w:pPr>
            <w:r w:rsidRPr="00D83135">
              <w:rPr>
                <w:rFonts w:ascii="Arial Narrow" w:eastAsia="Arial" w:hAnsi="Arial Narrow" w:cs="Arial"/>
                <w:spacing w:val="-5"/>
                <w:w w:val="105"/>
                <w:sz w:val="20"/>
                <w:szCs w:val="20"/>
                <w:lang w:val="fr-FR"/>
              </w:rPr>
              <w:t>56 $</w:t>
            </w:r>
          </w:p>
        </w:tc>
      </w:tr>
      <w:tr w:rsidR="00D83135" w:rsidRPr="00D83135" w14:paraId="52EA53E2" w14:textId="77777777" w:rsidTr="00D83135">
        <w:trPr>
          <w:trHeight w:val="281"/>
          <w:jc w:val="center"/>
        </w:trPr>
        <w:tc>
          <w:tcPr>
            <w:tcW w:w="5245" w:type="dxa"/>
          </w:tcPr>
          <w:p w14:paraId="3C3F04F3" w14:textId="77777777" w:rsidR="00D83135" w:rsidRPr="00D83135" w:rsidRDefault="00D83135" w:rsidP="00D83135">
            <w:pPr>
              <w:spacing w:before="18"/>
              <w:ind w:left="11"/>
              <w:rPr>
                <w:rFonts w:ascii="Arial Narrow" w:eastAsia="Arial" w:hAnsi="Arial Narrow" w:cs="Arial"/>
                <w:sz w:val="20"/>
                <w:szCs w:val="20"/>
                <w:lang w:val="fr-FR"/>
              </w:rPr>
            </w:pPr>
            <w:r w:rsidRPr="00D83135">
              <w:rPr>
                <w:rFonts w:ascii="Arial Narrow" w:eastAsia="Arial" w:hAnsi="Arial Narrow" w:cs="Arial"/>
                <w:w w:val="105"/>
                <w:sz w:val="20"/>
                <w:szCs w:val="20"/>
                <w:lang w:val="fr-FR"/>
              </w:rPr>
              <w:t>Intérêts</w:t>
            </w:r>
            <w:r w:rsidRPr="00D83135">
              <w:rPr>
                <w:rFonts w:ascii="Arial Narrow" w:eastAsia="Arial" w:hAnsi="Arial Narrow" w:cs="Arial"/>
                <w:spacing w:val="-2"/>
                <w:w w:val="105"/>
                <w:sz w:val="20"/>
                <w:szCs w:val="20"/>
                <w:lang w:val="fr-FR"/>
              </w:rPr>
              <w:t xml:space="preserve"> </w:t>
            </w:r>
            <w:r w:rsidRPr="00D83135">
              <w:rPr>
                <w:rFonts w:ascii="Arial Narrow" w:eastAsia="Arial" w:hAnsi="Arial Narrow" w:cs="Arial"/>
                <w:w w:val="105"/>
                <w:sz w:val="20"/>
                <w:szCs w:val="20"/>
                <w:lang w:val="fr-FR"/>
              </w:rPr>
              <w:t>et</w:t>
            </w:r>
            <w:r w:rsidRPr="00D83135">
              <w:rPr>
                <w:rFonts w:ascii="Arial Narrow" w:eastAsia="Arial" w:hAnsi="Arial Narrow" w:cs="Arial"/>
                <w:spacing w:val="7"/>
                <w:w w:val="105"/>
                <w:sz w:val="20"/>
                <w:szCs w:val="20"/>
                <w:lang w:val="fr-FR"/>
              </w:rPr>
              <w:t xml:space="preserve"> </w:t>
            </w:r>
            <w:r w:rsidRPr="00D83135">
              <w:rPr>
                <w:rFonts w:ascii="Arial Narrow" w:eastAsia="Arial" w:hAnsi="Arial Narrow" w:cs="Arial"/>
                <w:w w:val="105"/>
                <w:sz w:val="20"/>
                <w:szCs w:val="20"/>
                <w:lang w:val="fr-FR"/>
              </w:rPr>
              <w:t>frais</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spacing w:val="-2"/>
                <w:w w:val="105"/>
                <w:sz w:val="20"/>
                <w:szCs w:val="20"/>
                <w:lang w:val="fr-FR"/>
              </w:rPr>
              <w:t>bancaires</w:t>
            </w:r>
          </w:p>
        </w:tc>
        <w:tc>
          <w:tcPr>
            <w:tcW w:w="1418" w:type="dxa"/>
          </w:tcPr>
          <w:p w14:paraId="58ADB87D"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950 $</w:t>
            </w:r>
          </w:p>
        </w:tc>
        <w:tc>
          <w:tcPr>
            <w:tcW w:w="1700" w:type="dxa"/>
          </w:tcPr>
          <w:p w14:paraId="1B8B87ED" w14:textId="77777777" w:rsidR="00D83135" w:rsidRPr="00D83135" w:rsidRDefault="00D83135" w:rsidP="00D83135">
            <w:pPr>
              <w:spacing w:before="39"/>
              <w:jc w:val="right"/>
              <w:rPr>
                <w:rFonts w:ascii="Arial Narrow" w:eastAsia="Arial" w:hAnsi="Arial Narrow" w:cs="Arial"/>
                <w:sz w:val="20"/>
                <w:szCs w:val="20"/>
                <w:lang w:val="fr-FR"/>
              </w:rPr>
            </w:pPr>
            <w:r w:rsidRPr="00D83135">
              <w:rPr>
                <w:rFonts w:ascii="Arial Narrow" w:eastAsia="Arial" w:hAnsi="Arial Narrow" w:cs="Arial"/>
                <w:spacing w:val="-5"/>
                <w:w w:val="105"/>
                <w:sz w:val="20"/>
                <w:szCs w:val="20"/>
                <w:lang w:val="fr-FR"/>
              </w:rPr>
              <w:t>790 $</w:t>
            </w:r>
          </w:p>
        </w:tc>
      </w:tr>
      <w:tr w:rsidR="00D83135" w:rsidRPr="00D83135" w14:paraId="71603AF3" w14:textId="77777777" w:rsidTr="00D83135">
        <w:trPr>
          <w:trHeight w:val="261"/>
          <w:jc w:val="center"/>
        </w:trPr>
        <w:tc>
          <w:tcPr>
            <w:tcW w:w="5245" w:type="dxa"/>
            <w:tcBorders>
              <w:bottom w:val="single" w:sz="4" w:space="0" w:color="000000"/>
            </w:tcBorders>
          </w:tcPr>
          <w:p w14:paraId="02A0D534" w14:textId="77777777" w:rsidR="00D83135" w:rsidRPr="00D83135" w:rsidRDefault="00D83135" w:rsidP="00D83135">
            <w:pPr>
              <w:spacing w:before="18"/>
              <w:ind w:left="14"/>
              <w:rPr>
                <w:rFonts w:ascii="Arial Narrow" w:eastAsia="Arial" w:hAnsi="Arial Narrow" w:cs="Arial"/>
                <w:sz w:val="20"/>
                <w:szCs w:val="20"/>
                <w:lang w:val="fr-FR"/>
              </w:rPr>
            </w:pPr>
            <w:r w:rsidRPr="00D83135">
              <w:rPr>
                <w:rFonts w:ascii="Arial Narrow" w:eastAsia="Arial" w:hAnsi="Arial Narrow" w:cs="Arial"/>
                <w:sz w:val="20"/>
                <w:szCs w:val="20"/>
                <w:lang w:val="fr-FR"/>
              </w:rPr>
              <w:t>Amortissement</w:t>
            </w:r>
            <w:r w:rsidRPr="00D83135">
              <w:rPr>
                <w:rFonts w:ascii="Arial Narrow" w:eastAsia="Arial" w:hAnsi="Arial Narrow" w:cs="Arial"/>
                <w:spacing w:val="51"/>
                <w:sz w:val="20"/>
                <w:szCs w:val="20"/>
                <w:lang w:val="fr-FR"/>
              </w:rPr>
              <w:t xml:space="preserve"> </w:t>
            </w:r>
            <w:r w:rsidRPr="00D83135">
              <w:rPr>
                <w:rFonts w:ascii="Arial Narrow" w:eastAsia="Arial" w:hAnsi="Arial Narrow" w:cs="Arial"/>
                <w:sz w:val="20"/>
                <w:szCs w:val="20"/>
                <w:lang w:val="fr-FR"/>
              </w:rPr>
              <w:t>-</w:t>
            </w:r>
            <w:r w:rsidRPr="00D83135">
              <w:rPr>
                <w:rFonts w:ascii="Arial Narrow" w:eastAsia="Arial" w:hAnsi="Arial Narrow" w:cs="Arial"/>
                <w:spacing w:val="14"/>
                <w:sz w:val="20"/>
                <w:szCs w:val="20"/>
                <w:lang w:val="fr-FR"/>
              </w:rPr>
              <w:t xml:space="preserve"> </w:t>
            </w:r>
            <w:r w:rsidRPr="00D83135">
              <w:rPr>
                <w:rFonts w:ascii="Arial Narrow" w:eastAsia="Arial" w:hAnsi="Arial Narrow" w:cs="Arial"/>
                <w:sz w:val="20"/>
                <w:szCs w:val="20"/>
                <w:lang w:val="fr-FR"/>
              </w:rPr>
              <w:t>immobilisations</w:t>
            </w:r>
            <w:r w:rsidRPr="00D83135">
              <w:rPr>
                <w:rFonts w:ascii="Arial Narrow" w:eastAsia="Arial" w:hAnsi="Arial Narrow" w:cs="Arial"/>
                <w:spacing w:val="-3"/>
                <w:sz w:val="20"/>
                <w:szCs w:val="20"/>
                <w:lang w:val="fr-FR"/>
              </w:rPr>
              <w:t xml:space="preserve"> </w:t>
            </w:r>
            <w:r w:rsidRPr="00D83135">
              <w:rPr>
                <w:rFonts w:ascii="Arial Narrow" w:eastAsia="Arial" w:hAnsi="Arial Narrow" w:cs="Arial"/>
                <w:spacing w:val="-2"/>
                <w:sz w:val="20"/>
                <w:szCs w:val="20"/>
                <w:lang w:val="fr-FR"/>
              </w:rPr>
              <w:t>corporelles</w:t>
            </w:r>
          </w:p>
        </w:tc>
        <w:tc>
          <w:tcPr>
            <w:tcW w:w="1418" w:type="dxa"/>
            <w:tcBorders>
              <w:bottom w:val="single" w:sz="4" w:space="0" w:color="000000"/>
            </w:tcBorders>
          </w:tcPr>
          <w:p w14:paraId="6F1FE608"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2 662 $</w:t>
            </w:r>
          </w:p>
        </w:tc>
        <w:tc>
          <w:tcPr>
            <w:tcW w:w="1700" w:type="dxa"/>
            <w:tcBorders>
              <w:bottom w:val="single" w:sz="4" w:space="0" w:color="auto"/>
            </w:tcBorders>
          </w:tcPr>
          <w:p w14:paraId="35C8BF50" w14:textId="77777777" w:rsidR="00D83135" w:rsidRPr="00D83135" w:rsidRDefault="00D83135" w:rsidP="00D83135">
            <w:pPr>
              <w:spacing w:before="31" w:line="210" w:lineRule="exact"/>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2 </w:t>
            </w:r>
            <w:r w:rsidRPr="00D83135">
              <w:rPr>
                <w:rFonts w:ascii="Arial Narrow" w:eastAsia="Arial" w:hAnsi="Arial Narrow" w:cs="Arial"/>
                <w:spacing w:val="-5"/>
                <w:w w:val="105"/>
                <w:sz w:val="20"/>
                <w:szCs w:val="20"/>
                <w:lang w:val="fr-FR"/>
              </w:rPr>
              <w:t>658 $</w:t>
            </w:r>
          </w:p>
        </w:tc>
      </w:tr>
      <w:tr w:rsidR="00D83135" w:rsidRPr="00D83135" w14:paraId="516CC1D6" w14:textId="77777777" w:rsidTr="00D83135">
        <w:trPr>
          <w:trHeight w:val="20"/>
          <w:jc w:val="center"/>
        </w:trPr>
        <w:tc>
          <w:tcPr>
            <w:tcW w:w="5245" w:type="dxa"/>
            <w:tcBorders>
              <w:top w:val="single" w:sz="4" w:space="0" w:color="000000"/>
              <w:bottom w:val="single" w:sz="4" w:space="0" w:color="000000"/>
            </w:tcBorders>
          </w:tcPr>
          <w:p w14:paraId="13C262C8" w14:textId="77777777" w:rsidR="00D83135" w:rsidRPr="00D83135" w:rsidRDefault="00D83135" w:rsidP="00D83135">
            <w:pPr>
              <w:rPr>
                <w:rFonts w:ascii="Arial Narrow" w:eastAsia="Arial" w:hAnsi="Arial Narrow" w:cs="Arial"/>
                <w:sz w:val="20"/>
                <w:szCs w:val="20"/>
                <w:lang w:val="fr-FR"/>
              </w:rPr>
            </w:pPr>
          </w:p>
        </w:tc>
        <w:tc>
          <w:tcPr>
            <w:tcW w:w="1418" w:type="dxa"/>
            <w:tcBorders>
              <w:top w:val="single" w:sz="4" w:space="0" w:color="000000"/>
              <w:bottom w:val="single" w:sz="4" w:space="0" w:color="000000"/>
            </w:tcBorders>
            <w:vAlign w:val="center"/>
          </w:tcPr>
          <w:p w14:paraId="235458B7" w14:textId="77777777" w:rsidR="00D83135" w:rsidRPr="00D83135" w:rsidRDefault="00D83135" w:rsidP="00D83135">
            <w:pPr>
              <w:jc w:val="right"/>
              <w:rPr>
                <w:rFonts w:ascii="Arial Narrow" w:eastAsia="Arial" w:hAnsi="Arial Narrow" w:cs="Arial"/>
                <w:b/>
                <w:sz w:val="20"/>
                <w:szCs w:val="20"/>
                <w:lang w:val="fr-FR"/>
              </w:rPr>
            </w:pPr>
          </w:p>
          <w:p w14:paraId="75DC37F3" w14:textId="77777777" w:rsidR="00D83135" w:rsidRPr="00D83135" w:rsidRDefault="00D83135" w:rsidP="00D83135">
            <w:pPr>
              <w:spacing w:line="201"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141 203 $</w:t>
            </w:r>
          </w:p>
        </w:tc>
        <w:tc>
          <w:tcPr>
            <w:tcW w:w="1700" w:type="dxa"/>
            <w:tcBorders>
              <w:top w:val="single" w:sz="4" w:space="0" w:color="auto"/>
              <w:bottom w:val="single" w:sz="4" w:space="0" w:color="000000"/>
            </w:tcBorders>
            <w:vAlign w:val="center"/>
          </w:tcPr>
          <w:p w14:paraId="1C5B4C75" w14:textId="77777777" w:rsidR="00D83135" w:rsidRPr="00D83135" w:rsidRDefault="00D83135" w:rsidP="00D83135">
            <w:pPr>
              <w:spacing w:line="210" w:lineRule="exact"/>
              <w:jc w:val="right"/>
              <w:rPr>
                <w:rFonts w:ascii="Arial Narrow" w:eastAsia="Arial" w:hAnsi="Arial Narrow" w:cs="Arial"/>
                <w:w w:val="105"/>
                <w:sz w:val="20"/>
                <w:szCs w:val="20"/>
                <w:lang w:val="fr-FR"/>
              </w:rPr>
            </w:pPr>
          </w:p>
          <w:p w14:paraId="7590DC9F" w14:textId="77777777" w:rsidR="00D83135" w:rsidRPr="00D83135" w:rsidRDefault="00D83135" w:rsidP="00D83135">
            <w:pPr>
              <w:spacing w:line="210" w:lineRule="exact"/>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117 807 $</w:t>
            </w:r>
          </w:p>
        </w:tc>
      </w:tr>
      <w:tr w:rsidR="00D83135" w:rsidRPr="00D83135" w14:paraId="236E7094" w14:textId="77777777" w:rsidTr="00D83135">
        <w:trPr>
          <w:trHeight w:val="499"/>
          <w:jc w:val="center"/>
        </w:trPr>
        <w:tc>
          <w:tcPr>
            <w:tcW w:w="5245" w:type="dxa"/>
            <w:tcBorders>
              <w:top w:val="single" w:sz="4" w:space="0" w:color="000000"/>
              <w:bottom w:val="single" w:sz="18" w:space="0" w:color="000000"/>
            </w:tcBorders>
            <w:vAlign w:val="center"/>
          </w:tcPr>
          <w:p w14:paraId="5455152B" w14:textId="77777777" w:rsidR="00D83135" w:rsidRPr="00D83135" w:rsidRDefault="00D83135" w:rsidP="00D83135">
            <w:pPr>
              <w:ind w:left="-1"/>
              <w:rPr>
                <w:rFonts w:ascii="Arial Narrow" w:eastAsia="Arial" w:hAnsi="Arial Narrow" w:cs="Arial"/>
                <w:b/>
                <w:sz w:val="20"/>
                <w:szCs w:val="20"/>
                <w:lang w:val="fr-FR"/>
              </w:rPr>
            </w:pPr>
            <w:r w:rsidRPr="00D83135">
              <w:rPr>
                <w:rFonts w:ascii="Arial Narrow" w:eastAsia="Arial" w:hAnsi="Arial Narrow" w:cs="Arial"/>
                <w:b/>
                <w:w w:val="85"/>
                <w:sz w:val="20"/>
                <w:szCs w:val="20"/>
                <w:lang w:val="fr-FR"/>
              </w:rPr>
              <w:t>EXCÉDENT</w:t>
            </w:r>
            <w:r w:rsidRPr="00D83135">
              <w:rPr>
                <w:rFonts w:ascii="Arial Narrow" w:eastAsia="Arial" w:hAnsi="Arial Narrow" w:cs="Arial"/>
                <w:b/>
                <w:spacing w:val="18"/>
                <w:sz w:val="20"/>
                <w:szCs w:val="20"/>
                <w:lang w:val="fr-FR"/>
              </w:rPr>
              <w:t xml:space="preserve"> </w:t>
            </w:r>
            <w:r w:rsidRPr="00D83135">
              <w:rPr>
                <w:rFonts w:ascii="Arial Narrow" w:eastAsia="Arial" w:hAnsi="Arial Narrow" w:cs="Arial"/>
                <w:b/>
                <w:w w:val="85"/>
                <w:sz w:val="20"/>
                <w:szCs w:val="20"/>
                <w:lang w:val="fr-FR"/>
              </w:rPr>
              <w:t>DES</w:t>
            </w:r>
            <w:r w:rsidRPr="00D83135">
              <w:rPr>
                <w:rFonts w:ascii="Arial Narrow" w:eastAsia="Arial" w:hAnsi="Arial Narrow" w:cs="Arial"/>
                <w:b/>
                <w:spacing w:val="6"/>
                <w:sz w:val="20"/>
                <w:szCs w:val="20"/>
                <w:lang w:val="fr-FR"/>
              </w:rPr>
              <w:t xml:space="preserve"> </w:t>
            </w:r>
            <w:r w:rsidRPr="00D83135">
              <w:rPr>
                <w:rFonts w:ascii="Arial Narrow" w:eastAsia="Arial" w:hAnsi="Arial Narrow" w:cs="Arial"/>
                <w:b/>
                <w:w w:val="85"/>
                <w:sz w:val="20"/>
                <w:szCs w:val="20"/>
                <w:lang w:val="fr-FR"/>
              </w:rPr>
              <w:t>PRODUITS</w:t>
            </w:r>
            <w:r w:rsidRPr="00D83135">
              <w:rPr>
                <w:rFonts w:ascii="Arial Narrow" w:eastAsia="Arial" w:hAnsi="Arial Narrow" w:cs="Arial"/>
                <w:b/>
                <w:spacing w:val="14"/>
                <w:sz w:val="20"/>
                <w:szCs w:val="20"/>
                <w:lang w:val="fr-FR"/>
              </w:rPr>
              <w:t xml:space="preserve"> </w:t>
            </w:r>
            <w:r w:rsidRPr="00D83135">
              <w:rPr>
                <w:rFonts w:ascii="Arial Narrow" w:eastAsia="Arial" w:hAnsi="Arial Narrow" w:cs="Arial"/>
                <w:b/>
                <w:w w:val="85"/>
                <w:sz w:val="20"/>
                <w:szCs w:val="20"/>
                <w:lang w:val="fr-FR"/>
              </w:rPr>
              <w:t>SUR</w:t>
            </w:r>
            <w:r w:rsidRPr="00D83135">
              <w:rPr>
                <w:rFonts w:ascii="Arial Narrow" w:eastAsia="Arial" w:hAnsi="Arial Narrow" w:cs="Arial"/>
                <w:b/>
                <w:spacing w:val="12"/>
                <w:sz w:val="20"/>
                <w:szCs w:val="20"/>
                <w:lang w:val="fr-FR"/>
              </w:rPr>
              <w:t xml:space="preserve"> </w:t>
            </w:r>
            <w:r w:rsidRPr="00D83135">
              <w:rPr>
                <w:rFonts w:ascii="Arial Narrow" w:eastAsia="Arial" w:hAnsi="Arial Narrow" w:cs="Arial"/>
                <w:b/>
                <w:w w:val="85"/>
                <w:sz w:val="20"/>
                <w:szCs w:val="20"/>
                <w:lang w:val="fr-FR"/>
              </w:rPr>
              <w:t>LES</w:t>
            </w:r>
            <w:r w:rsidRPr="00D83135">
              <w:rPr>
                <w:rFonts w:ascii="Arial Narrow" w:eastAsia="Arial" w:hAnsi="Arial Narrow" w:cs="Arial"/>
                <w:b/>
                <w:spacing w:val="4"/>
                <w:sz w:val="20"/>
                <w:szCs w:val="20"/>
                <w:lang w:val="fr-FR"/>
              </w:rPr>
              <w:t xml:space="preserve"> </w:t>
            </w:r>
            <w:r w:rsidRPr="00D83135">
              <w:rPr>
                <w:rFonts w:ascii="Arial Narrow" w:eastAsia="Arial" w:hAnsi="Arial Narrow" w:cs="Arial"/>
                <w:b/>
                <w:spacing w:val="-2"/>
                <w:w w:val="85"/>
                <w:sz w:val="20"/>
                <w:szCs w:val="20"/>
                <w:lang w:val="fr-FR"/>
              </w:rPr>
              <w:t>CHARGES</w:t>
            </w:r>
          </w:p>
        </w:tc>
        <w:tc>
          <w:tcPr>
            <w:tcW w:w="1418" w:type="dxa"/>
            <w:tcBorders>
              <w:top w:val="single" w:sz="4" w:space="0" w:color="000000"/>
              <w:bottom w:val="single" w:sz="18" w:space="0" w:color="000000"/>
            </w:tcBorders>
            <w:vAlign w:val="center"/>
          </w:tcPr>
          <w:p w14:paraId="5F19F813"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15</w:t>
            </w:r>
            <w:r w:rsidRPr="00D83135">
              <w:rPr>
                <w:rFonts w:ascii="Arial Narrow" w:eastAsia="Arial" w:hAnsi="Arial Narrow" w:cs="Arial"/>
                <w:b/>
                <w:spacing w:val="24"/>
                <w:sz w:val="20"/>
                <w:szCs w:val="20"/>
                <w:lang w:val="fr-FR"/>
              </w:rPr>
              <w:t> </w:t>
            </w:r>
            <w:r w:rsidRPr="00D83135">
              <w:rPr>
                <w:rFonts w:ascii="Arial Narrow" w:eastAsia="Arial" w:hAnsi="Arial Narrow" w:cs="Arial"/>
                <w:b/>
                <w:spacing w:val="-5"/>
                <w:sz w:val="20"/>
                <w:szCs w:val="20"/>
                <w:lang w:val="fr-FR"/>
              </w:rPr>
              <w:t>668 $</w:t>
            </w:r>
          </w:p>
        </w:tc>
        <w:tc>
          <w:tcPr>
            <w:tcW w:w="1700" w:type="dxa"/>
            <w:tcBorders>
              <w:top w:val="single" w:sz="4" w:space="0" w:color="000000"/>
              <w:bottom w:val="single" w:sz="18" w:space="0" w:color="000000"/>
            </w:tcBorders>
            <w:vAlign w:val="center"/>
          </w:tcPr>
          <w:p w14:paraId="024EC87F" w14:textId="77777777" w:rsidR="00D83135" w:rsidRPr="00D83135" w:rsidRDefault="00D83135" w:rsidP="00D83135">
            <w:pPr>
              <w:tabs>
                <w:tab w:val="left" w:pos="884"/>
              </w:tabs>
              <w:spacing w:line="242" w:lineRule="exact"/>
              <w:ind w:left="46"/>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30 </w:t>
            </w:r>
            <w:r w:rsidRPr="00D83135">
              <w:rPr>
                <w:rFonts w:ascii="Arial Narrow" w:eastAsia="Arial" w:hAnsi="Arial Narrow" w:cs="Arial"/>
                <w:spacing w:val="-5"/>
                <w:w w:val="105"/>
                <w:sz w:val="20"/>
                <w:szCs w:val="20"/>
                <w:lang w:val="fr-FR"/>
              </w:rPr>
              <w:t>748 $</w:t>
            </w:r>
          </w:p>
        </w:tc>
      </w:tr>
      <w:bookmarkEnd w:id="59"/>
    </w:tbl>
    <w:p w14:paraId="5EE19956" w14:textId="734121B6" w:rsidR="008548CC" w:rsidRDefault="008548CC" w:rsidP="00D83135">
      <w:pPr>
        <w:widowControl w:val="0"/>
        <w:autoSpaceDE w:val="0"/>
        <w:autoSpaceDN w:val="0"/>
        <w:spacing w:after="0" w:line="240" w:lineRule="auto"/>
        <w:jc w:val="both"/>
        <w:rPr>
          <w:rFonts w:ascii="Arial Narrow" w:eastAsia="Arial Narrow" w:hAnsi="Arial Narrow" w:cs="Arial Narrow"/>
          <w:b/>
          <w:bCs/>
          <w:sz w:val="20"/>
          <w:szCs w:val="20"/>
        </w:rPr>
      </w:pPr>
    </w:p>
    <w:p w14:paraId="24B73755" w14:textId="77777777" w:rsidR="008548CC" w:rsidRDefault="008548CC">
      <w:pPr>
        <w:rPr>
          <w:rFonts w:ascii="Arial Narrow" w:eastAsia="Arial Narrow" w:hAnsi="Arial Narrow" w:cs="Arial Narrow"/>
          <w:b/>
          <w:bCs/>
          <w:sz w:val="20"/>
          <w:szCs w:val="20"/>
        </w:rPr>
      </w:pPr>
      <w:r>
        <w:rPr>
          <w:rFonts w:ascii="Arial Narrow" w:eastAsia="Arial Narrow" w:hAnsi="Arial Narrow" w:cs="Arial Narrow"/>
          <w:b/>
          <w:bCs/>
          <w:sz w:val="20"/>
          <w:szCs w:val="20"/>
        </w:rPr>
        <w:br w:type="page"/>
      </w:r>
    </w:p>
    <w:p w14:paraId="7993810A" w14:textId="77777777" w:rsidR="00D83135" w:rsidRPr="00D83135" w:rsidRDefault="00D83135" w:rsidP="00D83135">
      <w:pPr>
        <w:widowControl w:val="0"/>
        <w:autoSpaceDE w:val="0"/>
        <w:autoSpaceDN w:val="0"/>
        <w:spacing w:after="0" w:line="240" w:lineRule="auto"/>
        <w:rPr>
          <w:rFonts w:ascii="Arial Narrow" w:eastAsia="Arial" w:hAnsi="Arial Narrow" w:cs="Arial"/>
          <w:b/>
          <w:sz w:val="20"/>
          <w:szCs w:val="20"/>
          <w:lang w:val="fr-FR"/>
        </w:rPr>
      </w:pPr>
      <w:r w:rsidRPr="00D83135">
        <w:rPr>
          <w:rFonts w:ascii="Arial Narrow" w:eastAsia="Arial" w:hAnsi="Arial Narrow" w:cs="Arial"/>
          <w:b/>
          <w:w w:val="95"/>
          <w:sz w:val="20"/>
          <w:szCs w:val="20"/>
          <w:lang w:val="fr-FR"/>
        </w:rPr>
        <w:t>ÉVOLUTION</w:t>
      </w:r>
      <w:r w:rsidRPr="00D83135">
        <w:rPr>
          <w:rFonts w:ascii="Arial Narrow" w:eastAsia="Arial" w:hAnsi="Arial Narrow" w:cs="Arial"/>
          <w:b/>
          <w:spacing w:val="6"/>
          <w:sz w:val="20"/>
          <w:szCs w:val="20"/>
          <w:lang w:val="fr-FR"/>
        </w:rPr>
        <w:t xml:space="preserve"> </w:t>
      </w:r>
      <w:r w:rsidRPr="00D83135">
        <w:rPr>
          <w:rFonts w:ascii="Arial Narrow" w:eastAsia="Arial" w:hAnsi="Arial Narrow" w:cs="Arial"/>
          <w:b/>
          <w:w w:val="95"/>
          <w:sz w:val="20"/>
          <w:szCs w:val="20"/>
          <w:lang w:val="fr-FR"/>
        </w:rPr>
        <w:t>DE</w:t>
      </w:r>
      <w:r w:rsidRPr="00D83135">
        <w:rPr>
          <w:rFonts w:ascii="Arial Narrow" w:eastAsia="Arial" w:hAnsi="Arial Narrow" w:cs="Arial"/>
          <w:b/>
          <w:spacing w:val="-7"/>
          <w:w w:val="95"/>
          <w:sz w:val="20"/>
          <w:szCs w:val="20"/>
          <w:lang w:val="fr-FR"/>
        </w:rPr>
        <w:t xml:space="preserve"> </w:t>
      </w:r>
      <w:r w:rsidRPr="00D83135">
        <w:rPr>
          <w:rFonts w:ascii="Arial Narrow" w:eastAsia="Arial" w:hAnsi="Arial Narrow" w:cs="Arial"/>
          <w:b/>
          <w:w w:val="95"/>
          <w:sz w:val="20"/>
          <w:szCs w:val="20"/>
          <w:lang w:val="fr-FR"/>
        </w:rPr>
        <w:t>L'ACTIF</w:t>
      </w:r>
      <w:r w:rsidRPr="00D83135">
        <w:rPr>
          <w:rFonts w:ascii="Arial Narrow" w:eastAsia="Arial" w:hAnsi="Arial Narrow" w:cs="Arial"/>
          <w:b/>
          <w:spacing w:val="3"/>
          <w:sz w:val="20"/>
          <w:szCs w:val="20"/>
          <w:lang w:val="fr-FR"/>
        </w:rPr>
        <w:t xml:space="preserve"> </w:t>
      </w:r>
      <w:r w:rsidRPr="00D83135">
        <w:rPr>
          <w:rFonts w:ascii="Arial Narrow" w:eastAsia="Arial" w:hAnsi="Arial Narrow" w:cs="Arial"/>
          <w:b/>
          <w:spacing w:val="-5"/>
          <w:w w:val="95"/>
          <w:sz w:val="20"/>
          <w:szCs w:val="20"/>
          <w:lang w:val="fr-FR"/>
        </w:rPr>
        <w:t>NET</w:t>
      </w:r>
    </w:p>
    <w:p w14:paraId="2ACA5425" w14:textId="77777777" w:rsidR="00D83135" w:rsidRPr="00D83135" w:rsidRDefault="00D83135" w:rsidP="00D83135">
      <w:pPr>
        <w:widowControl w:val="0"/>
        <w:autoSpaceDE w:val="0"/>
        <w:autoSpaceDN w:val="0"/>
        <w:spacing w:before="107" w:after="0" w:line="240" w:lineRule="auto"/>
        <w:outlineLvl w:val="3"/>
        <w:rPr>
          <w:rFonts w:ascii="Arial Narrow" w:eastAsia="Arial" w:hAnsi="Arial Narrow" w:cs="Arial"/>
          <w:b/>
          <w:bCs/>
          <w:sz w:val="20"/>
          <w:szCs w:val="20"/>
          <w:lang w:val="fr-FR"/>
        </w:rPr>
      </w:pPr>
      <w:r w:rsidRPr="00D83135">
        <w:rPr>
          <w:rFonts w:ascii="Arial Narrow" w:eastAsia="Arial" w:hAnsi="Arial Narrow" w:cs="Arial"/>
          <w:b/>
          <w:bCs/>
          <w:sz w:val="20"/>
          <w:szCs w:val="20"/>
          <w:lang w:val="fr-FR"/>
        </w:rPr>
        <w:t>Exercice</w:t>
      </w:r>
      <w:r w:rsidRPr="00D83135">
        <w:rPr>
          <w:rFonts w:ascii="Arial Narrow" w:eastAsia="Arial" w:hAnsi="Arial Narrow" w:cs="Arial"/>
          <w:b/>
          <w:bCs/>
          <w:spacing w:val="17"/>
          <w:sz w:val="20"/>
          <w:szCs w:val="20"/>
          <w:lang w:val="fr-FR"/>
        </w:rPr>
        <w:t xml:space="preserve"> </w:t>
      </w:r>
      <w:r w:rsidRPr="00D83135">
        <w:rPr>
          <w:rFonts w:ascii="Arial Narrow" w:eastAsia="Arial" w:hAnsi="Arial Narrow" w:cs="Arial"/>
          <w:b/>
          <w:bCs/>
          <w:sz w:val="20"/>
          <w:szCs w:val="20"/>
          <w:lang w:val="fr-FR"/>
        </w:rPr>
        <w:t>terminé</w:t>
      </w:r>
      <w:r w:rsidRPr="00D83135">
        <w:rPr>
          <w:rFonts w:ascii="Arial Narrow" w:eastAsia="Arial" w:hAnsi="Arial Narrow" w:cs="Arial"/>
          <w:b/>
          <w:bCs/>
          <w:spacing w:val="3"/>
          <w:sz w:val="20"/>
          <w:szCs w:val="20"/>
          <w:lang w:val="fr-FR"/>
        </w:rPr>
        <w:t xml:space="preserve"> </w:t>
      </w:r>
      <w:r w:rsidRPr="00D83135">
        <w:rPr>
          <w:rFonts w:ascii="Arial Narrow" w:eastAsia="Arial" w:hAnsi="Arial Narrow" w:cs="Arial"/>
          <w:b/>
          <w:bCs/>
          <w:sz w:val="20"/>
          <w:szCs w:val="20"/>
          <w:lang w:val="fr-FR"/>
        </w:rPr>
        <w:t>le</w:t>
      </w:r>
      <w:r w:rsidRPr="00D83135">
        <w:rPr>
          <w:rFonts w:ascii="Arial Narrow" w:eastAsia="Arial" w:hAnsi="Arial Narrow" w:cs="Arial"/>
          <w:b/>
          <w:bCs/>
          <w:spacing w:val="-6"/>
          <w:sz w:val="20"/>
          <w:szCs w:val="20"/>
          <w:lang w:val="fr-FR"/>
        </w:rPr>
        <w:t xml:space="preserve"> </w:t>
      </w:r>
      <w:r w:rsidRPr="00D83135">
        <w:rPr>
          <w:rFonts w:ascii="Arial Narrow" w:eastAsia="Arial" w:hAnsi="Arial Narrow" w:cs="Arial"/>
          <w:b/>
          <w:bCs/>
          <w:sz w:val="20"/>
          <w:szCs w:val="20"/>
          <w:lang w:val="fr-FR"/>
        </w:rPr>
        <w:t>31</w:t>
      </w:r>
      <w:r w:rsidRPr="00D83135">
        <w:rPr>
          <w:rFonts w:ascii="Arial Narrow" w:eastAsia="Arial" w:hAnsi="Arial Narrow" w:cs="Arial"/>
          <w:b/>
          <w:bCs/>
          <w:spacing w:val="-6"/>
          <w:sz w:val="20"/>
          <w:szCs w:val="20"/>
          <w:lang w:val="fr-FR"/>
        </w:rPr>
        <w:t xml:space="preserve"> </w:t>
      </w:r>
      <w:r w:rsidRPr="00D83135">
        <w:rPr>
          <w:rFonts w:ascii="Arial Narrow" w:eastAsia="Arial" w:hAnsi="Arial Narrow" w:cs="Arial"/>
          <w:b/>
          <w:bCs/>
          <w:sz w:val="20"/>
          <w:szCs w:val="20"/>
          <w:lang w:val="fr-FR"/>
        </w:rPr>
        <w:t>décembre</w:t>
      </w:r>
      <w:r w:rsidRPr="00D83135">
        <w:rPr>
          <w:rFonts w:ascii="Arial Narrow" w:eastAsia="Arial" w:hAnsi="Arial Narrow" w:cs="Arial"/>
          <w:b/>
          <w:bCs/>
          <w:spacing w:val="24"/>
          <w:sz w:val="20"/>
          <w:szCs w:val="20"/>
          <w:lang w:val="fr-FR"/>
        </w:rPr>
        <w:t xml:space="preserve"> </w:t>
      </w:r>
      <w:r w:rsidRPr="00D83135">
        <w:rPr>
          <w:rFonts w:ascii="Arial Narrow" w:eastAsia="Arial" w:hAnsi="Arial Narrow" w:cs="Arial"/>
          <w:b/>
          <w:bCs/>
          <w:spacing w:val="-4"/>
          <w:sz w:val="20"/>
          <w:szCs w:val="20"/>
          <w:lang w:val="fr-FR"/>
        </w:rPr>
        <w:t>2021</w:t>
      </w:r>
    </w:p>
    <w:p w14:paraId="2F0ADE7E" w14:textId="77777777" w:rsidR="00D83135" w:rsidRPr="00D83135" w:rsidRDefault="00D83135" w:rsidP="00D83135">
      <w:pPr>
        <w:widowControl w:val="0"/>
        <w:autoSpaceDE w:val="0"/>
        <w:autoSpaceDN w:val="0"/>
        <w:spacing w:before="96" w:after="0" w:line="240" w:lineRule="auto"/>
        <w:rPr>
          <w:rFonts w:ascii="Arial Narrow" w:eastAsia="Arial" w:hAnsi="Arial Narrow" w:cs="Arial"/>
          <w:sz w:val="20"/>
          <w:szCs w:val="20"/>
          <w:lang w:val="fr-FR"/>
        </w:rPr>
      </w:pPr>
      <w:r w:rsidRPr="00D83135">
        <w:rPr>
          <w:rFonts w:ascii="Arial Narrow" w:eastAsia="Arial" w:hAnsi="Arial Narrow" w:cs="Arial"/>
          <w:w w:val="110"/>
          <w:sz w:val="20"/>
          <w:szCs w:val="20"/>
          <w:lang w:val="fr-FR"/>
        </w:rPr>
        <w:t>(Non</w:t>
      </w:r>
      <w:r w:rsidRPr="00D83135">
        <w:rPr>
          <w:rFonts w:ascii="Arial Narrow" w:eastAsia="Arial" w:hAnsi="Arial Narrow" w:cs="Arial"/>
          <w:spacing w:val="-3"/>
          <w:w w:val="110"/>
          <w:sz w:val="20"/>
          <w:szCs w:val="20"/>
          <w:lang w:val="fr-FR"/>
        </w:rPr>
        <w:t xml:space="preserve"> </w:t>
      </w:r>
      <w:r w:rsidRPr="00D83135">
        <w:rPr>
          <w:rFonts w:ascii="Arial Narrow" w:eastAsia="Arial" w:hAnsi="Arial Narrow" w:cs="Arial"/>
          <w:w w:val="110"/>
          <w:sz w:val="20"/>
          <w:szCs w:val="20"/>
          <w:lang w:val="fr-FR"/>
        </w:rPr>
        <w:t>audité</w:t>
      </w:r>
      <w:r w:rsidRPr="00D83135">
        <w:rPr>
          <w:rFonts w:ascii="Arial Narrow" w:eastAsia="Arial" w:hAnsi="Arial Narrow" w:cs="Arial"/>
          <w:spacing w:val="-11"/>
          <w:w w:val="110"/>
          <w:sz w:val="20"/>
          <w:szCs w:val="20"/>
          <w:lang w:val="fr-FR"/>
        </w:rPr>
        <w:t xml:space="preserve"> </w:t>
      </w:r>
      <w:r w:rsidRPr="00D83135">
        <w:rPr>
          <w:rFonts w:ascii="Arial Narrow" w:eastAsia="Arial" w:hAnsi="Arial Narrow" w:cs="Arial"/>
          <w:w w:val="110"/>
          <w:sz w:val="20"/>
          <w:szCs w:val="20"/>
          <w:lang w:val="fr-FR"/>
        </w:rPr>
        <w:t>-</w:t>
      </w:r>
      <w:r w:rsidRPr="00D83135">
        <w:rPr>
          <w:rFonts w:ascii="Arial Narrow" w:eastAsia="Arial" w:hAnsi="Arial Narrow" w:cs="Arial"/>
          <w:spacing w:val="-13"/>
          <w:w w:val="110"/>
          <w:sz w:val="20"/>
          <w:szCs w:val="20"/>
          <w:lang w:val="fr-FR"/>
        </w:rPr>
        <w:t xml:space="preserve"> </w:t>
      </w:r>
      <w:r w:rsidRPr="00D83135">
        <w:rPr>
          <w:rFonts w:ascii="Arial Narrow" w:eastAsia="Arial" w:hAnsi="Arial Narrow" w:cs="Arial"/>
          <w:w w:val="110"/>
          <w:sz w:val="20"/>
          <w:szCs w:val="20"/>
          <w:lang w:val="fr-FR"/>
        </w:rPr>
        <w:t>voir</w:t>
      </w:r>
      <w:r w:rsidRPr="00D83135">
        <w:rPr>
          <w:rFonts w:ascii="Arial Narrow" w:eastAsia="Arial" w:hAnsi="Arial Narrow" w:cs="Arial"/>
          <w:spacing w:val="1"/>
          <w:w w:val="110"/>
          <w:sz w:val="20"/>
          <w:szCs w:val="20"/>
          <w:lang w:val="fr-FR"/>
        </w:rPr>
        <w:t xml:space="preserve"> </w:t>
      </w:r>
      <w:r w:rsidRPr="00D83135">
        <w:rPr>
          <w:rFonts w:ascii="Arial Narrow" w:eastAsia="Arial" w:hAnsi="Arial Narrow" w:cs="Arial"/>
          <w:w w:val="110"/>
          <w:sz w:val="20"/>
          <w:szCs w:val="20"/>
          <w:lang w:val="fr-FR"/>
        </w:rPr>
        <w:t>rapport</w:t>
      </w:r>
      <w:r w:rsidRPr="00D83135">
        <w:rPr>
          <w:rFonts w:ascii="Arial Narrow" w:eastAsia="Arial" w:hAnsi="Arial Narrow" w:cs="Arial"/>
          <w:spacing w:val="-3"/>
          <w:w w:val="110"/>
          <w:sz w:val="20"/>
          <w:szCs w:val="20"/>
          <w:lang w:val="fr-FR"/>
        </w:rPr>
        <w:t xml:space="preserve"> </w:t>
      </w:r>
      <w:r w:rsidRPr="00D83135">
        <w:rPr>
          <w:rFonts w:ascii="Arial Narrow" w:eastAsia="Arial" w:hAnsi="Arial Narrow" w:cs="Arial"/>
          <w:w w:val="110"/>
          <w:sz w:val="20"/>
          <w:szCs w:val="20"/>
          <w:lang w:val="fr-FR"/>
        </w:rPr>
        <w:t>de</w:t>
      </w:r>
      <w:r w:rsidRPr="00D83135">
        <w:rPr>
          <w:rFonts w:ascii="Arial Narrow" w:eastAsia="Arial" w:hAnsi="Arial Narrow" w:cs="Arial"/>
          <w:spacing w:val="-12"/>
          <w:w w:val="110"/>
          <w:sz w:val="20"/>
          <w:szCs w:val="20"/>
          <w:lang w:val="fr-FR"/>
        </w:rPr>
        <w:t xml:space="preserve"> </w:t>
      </w:r>
      <w:r w:rsidRPr="00D83135">
        <w:rPr>
          <w:rFonts w:ascii="Arial Narrow" w:eastAsia="Arial" w:hAnsi="Arial Narrow" w:cs="Arial"/>
          <w:w w:val="110"/>
          <w:sz w:val="20"/>
          <w:szCs w:val="20"/>
          <w:lang w:val="fr-FR"/>
        </w:rPr>
        <w:t>mission</w:t>
      </w:r>
      <w:r w:rsidRPr="00D83135">
        <w:rPr>
          <w:rFonts w:ascii="Arial Narrow" w:eastAsia="Arial" w:hAnsi="Arial Narrow" w:cs="Arial"/>
          <w:spacing w:val="-6"/>
          <w:w w:val="110"/>
          <w:sz w:val="20"/>
          <w:szCs w:val="20"/>
          <w:lang w:val="fr-FR"/>
        </w:rPr>
        <w:t xml:space="preserve"> </w:t>
      </w:r>
      <w:r w:rsidRPr="00D83135">
        <w:rPr>
          <w:rFonts w:ascii="Arial Narrow" w:eastAsia="Arial" w:hAnsi="Arial Narrow" w:cs="Arial"/>
          <w:w w:val="110"/>
          <w:sz w:val="20"/>
          <w:szCs w:val="20"/>
          <w:lang w:val="fr-FR"/>
        </w:rPr>
        <w:t>de</w:t>
      </w:r>
      <w:r w:rsidRPr="00D83135">
        <w:rPr>
          <w:rFonts w:ascii="Arial Narrow" w:eastAsia="Arial" w:hAnsi="Arial Narrow" w:cs="Arial"/>
          <w:spacing w:val="-7"/>
          <w:w w:val="110"/>
          <w:sz w:val="20"/>
          <w:szCs w:val="20"/>
          <w:lang w:val="fr-FR"/>
        </w:rPr>
        <w:t xml:space="preserve"> </w:t>
      </w:r>
      <w:r w:rsidRPr="00D83135">
        <w:rPr>
          <w:rFonts w:ascii="Arial Narrow" w:eastAsia="Arial" w:hAnsi="Arial Narrow" w:cs="Arial"/>
          <w:spacing w:val="-2"/>
          <w:w w:val="110"/>
          <w:sz w:val="20"/>
          <w:szCs w:val="20"/>
          <w:lang w:val="fr-FR"/>
        </w:rPr>
        <w:t>compilation)</w:t>
      </w:r>
    </w:p>
    <w:p w14:paraId="4F065373" w14:textId="77777777" w:rsidR="00D83135" w:rsidRPr="00D83135" w:rsidRDefault="00D83135" w:rsidP="00D83135">
      <w:pPr>
        <w:widowControl w:val="0"/>
        <w:autoSpaceDE w:val="0"/>
        <w:autoSpaceDN w:val="0"/>
        <w:spacing w:before="8" w:after="0" w:line="240" w:lineRule="auto"/>
        <w:rPr>
          <w:rFonts w:ascii="Arial" w:eastAsia="Arial" w:hAnsi="Arial" w:cs="Arial"/>
          <w:sz w:val="24"/>
          <w:szCs w:val="17"/>
          <w:lang w:val="fr-FR"/>
        </w:rPr>
      </w:pPr>
    </w:p>
    <w:tbl>
      <w:tblPr>
        <w:tblStyle w:val="TableNormal"/>
        <w:tblW w:w="8335" w:type="dxa"/>
        <w:tblLayout w:type="fixed"/>
        <w:tblLook w:val="01E0" w:firstRow="1" w:lastRow="1" w:firstColumn="1" w:lastColumn="1" w:noHBand="0" w:noVBand="0"/>
      </w:tblPr>
      <w:tblGrid>
        <w:gridCol w:w="3402"/>
        <w:gridCol w:w="1276"/>
        <w:gridCol w:w="1276"/>
        <w:gridCol w:w="1134"/>
        <w:gridCol w:w="1247"/>
      </w:tblGrid>
      <w:tr w:rsidR="00BE6EB7" w:rsidRPr="00D83135" w14:paraId="5682F7D1" w14:textId="77777777" w:rsidTr="00283324">
        <w:trPr>
          <w:cantSplit/>
          <w:trHeight w:val="1134"/>
        </w:trPr>
        <w:tc>
          <w:tcPr>
            <w:tcW w:w="3402" w:type="dxa"/>
            <w:tcBorders>
              <w:bottom w:val="single" w:sz="12" w:space="0" w:color="000000"/>
            </w:tcBorders>
          </w:tcPr>
          <w:p w14:paraId="40BC4E26" w14:textId="77777777" w:rsidR="00D83135" w:rsidRPr="00D83135" w:rsidRDefault="00D83135" w:rsidP="00D83135">
            <w:pPr>
              <w:rPr>
                <w:rFonts w:ascii="Arial Narrow" w:eastAsia="Arial" w:hAnsi="Arial Narrow" w:cs="Arial"/>
                <w:sz w:val="20"/>
                <w:szCs w:val="20"/>
                <w:lang w:val="fr-FR"/>
              </w:rPr>
            </w:pPr>
          </w:p>
        </w:tc>
        <w:tc>
          <w:tcPr>
            <w:tcW w:w="1276" w:type="dxa"/>
            <w:tcBorders>
              <w:bottom w:val="single" w:sz="12" w:space="0" w:color="000000"/>
            </w:tcBorders>
            <w:vAlign w:val="center"/>
          </w:tcPr>
          <w:p w14:paraId="130EECD0" w14:textId="77777777" w:rsidR="00D83135" w:rsidRPr="00D83135" w:rsidRDefault="00D83135" w:rsidP="00D83135">
            <w:pPr>
              <w:spacing w:line="201" w:lineRule="exact"/>
              <w:ind w:right="64"/>
              <w:jc w:val="center"/>
              <w:rPr>
                <w:rFonts w:ascii="Arial Narrow" w:eastAsia="Arial" w:hAnsi="Arial Narrow" w:cs="Arial"/>
                <w:bCs/>
                <w:sz w:val="20"/>
                <w:szCs w:val="20"/>
                <w:lang w:val="fr-FR"/>
              </w:rPr>
            </w:pPr>
            <w:r w:rsidRPr="00D83135">
              <w:rPr>
                <w:rFonts w:ascii="Arial Narrow" w:eastAsia="Arial" w:hAnsi="Arial Narrow" w:cs="Arial"/>
                <w:bCs/>
                <w:w w:val="90"/>
                <w:sz w:val="20"/>
                <w:szCs w:val="20"/>
                <w:lang w:val="fr-FR"/>
              </w:rPr>
              <w:t>Investi</w:t>
            </w:r>
            <w:r w:rsidRPr="00D83135">
              <w:rPr>
                <w:rFonts w:ascii="Arial Narrow" w:eastAsia="Arial" w:hAnsi="Arial Narrow" w:cs="Arial"/>
                <w:bCs/>
                <w:spacing w:val="6"/>
                <w:sz w:val="20"/>
                <w:szCs w:val="20"/>
                <w:lang w:val="fr-FR"/>
              </w:rPr>
              <w:t xml:space="preserve"> </w:t>
            </w:r>
            <w:r w:rsidRPr="00D83135">
              <w:rPr>
                <w:rFonts w:ascii="Arial Narrow" w:eastAsia="Arial" w:hAnsi="Arial Narrow" w:cs="Arial"/>
                <w:bCs/>
                <w:spacing w:val="-7"/>
                <w:sz w:val="20"/>
                <w:szCs w:val="20"/>
                <w:lang w:val="fr-FR"/>
              </w:rPr>
              <w:t>en</w:t>
            </w:r>
          </w:p>
          <w:p w14:paraId="3E9F9558" w14:textId="77777777" w:rsidR="00D83135" w:rsidRPr="00D83135" w:rsidRDefault="00D83135" w:rsidP="00D83135">
            <w:pPr>
              <w:spacing w:before="67" w:line="206" w:lineRule="exact"/>
              <w:ind w:right="58"/>
              <w:jc w:val="center"/>
              <w:rPr>
                <w:rFonts w:ascii="Arial Narrow" w:eastAsia="Arial" w:hAnsi="Arial Narrow" w:cs="Arial"/>
                <w:b/>
                <w:sz w:val="20"/>
                <w:szCs w:val="20"/>
                <w:lang w:val="fr-FR"/>
              </w:rPr>
            </w:pPr>
            <w:r w:rsidRPr="00D83135">
              <w:rPr>
                <w:rFonts w:ascii="Arial Narrow" w:eastAsia="Arial" w:hAnsi="Arial Narrow" w:cs="Arial"/>
                <w:bCs/>
                <w:spacing w:val="-2"/>
                <w:sz w:val="20"/>
                <w:szCs w:val="20"/>
                <w:lang w:val="fr-FR"/>
              </w:rPr>
              <w:t>immobilisations</w:t>
            </w:r>
          </w:p>
        </w:tc>
        <w:tc>
          <w:tcPr>
            <w:tcW w:w="1276" w:type="dxa"/>
            <w:tcBorders>
              <w:bottom w:val="single" w:sz="12" w:space="0" w:color="000000"/>
            </w:tcBorders>
            <w:vAlign w:val="center"/>
          </w:tcPr>
          <w:p w14:paraId="0B312A23" w14:textId="77777777" w:rsidR="00D83135" w:rsidRPr="00D83135" w:rsidRDefault="00D83135" w:rsidP="00D83135">
            <w:pPr>
              <w:ind w:right="65"/>
              <w:jc w:val="center"/>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Non</w:t>
            </w:r>
            <w:r w:rsidRPr="00D83135">
              <w:rPr>
                <w:rFonts w:ascii="Arial Narrow" w:eastAsia="Arial" w:hAnsi="Arial Narrow" w:cs="Arial"/>
                <w:spacing w:val="14"/>
                <w:w w:val="105"/>
                <w:sz w:val="20"/>
                <w:szCs w:val="20"/>
                <w:lang w:val="fr-FR"/>
              </w:rPr>
              <w:t xml:space="preserve"> </w:t>
            </w:r>
            <w:r w:rsidRPr="00D83135">
              <w:rPr>
                <w:rFonts w:ascii="Arial Narrow" w:eastAsia="Arial" w:hAnsi="Arial Narrow" w:cs="Arial"/>
                <w:spacing w:val="-2"/>
                <w:w w:val="105"/>
                <w:sz w:val="20"/>
                <w:szCs w:val="20"/>
                <w:lang w:val="fr-FR"/>
              </w:rPr>
              <w:t>affecté</w:t>
            </w:r>
          </w:p>
        </w:tc>
        <w:tc>
          <w:tcPr>
            <w:tcW w:w="1134" w:type="dxa"/>
            <w:tcBorders>
              <w:bottom w:val="single" w:sz="12" w:space="0" w:color="000000"/>
            </w:tcBorders>
            <w:vAlign w:val="center"/>
          </w:tcPr>
          <w:p w14:paraId="782A3A08" w14:textId="77777777" w:rsidR="00D83135" w:rsidRPr="00D83135" w:rsidRDefault="00D83135" w:rsidP="00D83135">
            <w:pPr>
              <w:spacing w:line="215" w:lineRule="exact"/>
              <w:ind w:right="57"/>
              <w:jc w:val="right"/>
              <w:rPr>
                <w:rFonts w:ascii="Arial Narrow" w:eastAsia="Arial" w:hAnsi="Arial Narrow" w:cs="Arial"/>
                <w:b/>
                <w:sz w:val="20"/>
                <w:szCs w:val="20"/>
                <w:lang w:val="fr-FR"/>
              </w:rPr>
            </w:pPr>
            <w:r w:rsidRPr="00D83135">
              <w:rPr>
                <w:rFonts w:ascii="Arial Narrow" w:eastAsia="Arial" w:hAnsi="Arial Narrow" w:cs="Arial"/>
                <w:b/>
                <w:spacing w:val="-4"/>
                <w:w w:val="110"/>
                <w:sz w:val="20"/>
                <w:szCs w:val="20"/>
                <w:lang w:val="fr-FR"/>
              </w:rPr>
              <w:t>2021</w:t>
            </w:r>
          </w:p>
        </w:tc>
        <w:tc>
          <w:tcPr>
            <w:tcW w:w="1247" w:type="dxa"/>
            <w:tcBorders>
              <w:bottom w:val="single" w:sz="12" w:space="0" w:color="000000"/>
            </w:tcBorders>
            <w:vAlign w:val="center"/>
          </w:tcPr>
          <w:p w14:paraId="07014364" w14:textId="77777777" w:rsidR="00D83135" w:rsidRPr="00D83135" w:rsidRDefault="00D83135" w:rsidP="00283324">
            <w:pPr>
              <w:spacing w:before="1" w:line="207" w:lineRule="exact"/>
              <w:ind w:left="418" w:right="6"/>
              <w:jc w:val="right"/>
              <w:rPr>
                <w:rFonts w:ascii="Arial Narrow" w:eastAsia="Arial" w:hAnsi="Arial Narrow" w:cs="Arial"/>
                <w:sz w:val="20"/>
                <w:szCs w:val="20"/>
                <w:lang w:val="fr-FR"/>
              </w:rPr>
            </w:pPr>
            <w:r w:rsidRPr="00D83135">
              <w:rPr>
                <w:rFonts w:ascii="Arial Narrow" w:eastAsia="Arial" w:hAnsi="Arial Narrow" w:cs="Arial"/>
                <w:spacing w:val="-4"/>
                <w:w w:val="105"/>
                <w:sz w:val="20"/>
                <w:szCs w:val="20"/>
                <w:lang w:val="fr-FR"/>
              </w:rPr>
              <w:t>2020</w:t>
            </w:r>
          </w:p>
        </w:tc>
      </w:tr>
      <w:tr w:rsidR="00BE6EB7" w:rsidRPr="00D83135" w14:paraId="0E88AD91" w14:textId="77777777" w:rsidTr="00283324">
        <w:trPr>
          <w:trHeight w:val="429"/>
        </w:trPr>
        <w:tc>
          <w:tcPr>
            <w:tcW w:w="3402" w:type="dxa"/>
            <w:tcBorders>
              <w:top w:val="single" w:sz="12" w:space="0" w:color="000000"/>
            </w:tcBorders>
            <w:vAlign w:val="center"/>
          </w:tcPr>
          <w:p w14:paraId="7969F85F" w14:textId="77777777" w:rsidR="00D83135" w:rsidRPr="00D83135" w:rsidRDefault="00D83135" w:rsidP="00D83135">
            <w:pPr>
              <w:ind w:left="65"/>
              <w:rPr>
                <w:rFonts w:ascii="Arial Narrow" w:eastAsia="Arial" w:hAnsi="Arial Narrow" w:cs="Arial"/>
                <w:b/>
                <w:sz w:val="20"/>
                <w:szCs w:val="20"/>
                <w:lang w:val="fr-FR"/>
              </w:rPr>
            </w:pPr>
            <w:r w:rsidRPr="00D83135">
              <w:rPr>
                <w:rFonts w:ascii="Arial Narrow" w:eastAsia="Arial" w:hAnsi="Arial Narrow" w:cs="Arial"/>
                <w:b/>
                <w:w w:val="105"/>
                <w:sz w:val="20"/>
                <w:szCs w:val="20"/>
                <w:lang w:val="fr-FR"/>
              </w:rPr>
              <w:t>Solde</w:t>
            </w:r>
            <w:r w:rsidRPr="00D83135">
              <w:rPr>
                <w:rFonts w:ascii="Arial Narrow" w:eastAsia="Arial" w:hAnsi="Arial Narrow" w:cs="Arial"/>
                <w:b/>
                <w:spacing w:val="-4"/>
                <w:w w:val="105"/>
                <w:sz w:val="20"/>
                <w:szCs w:val="20"/>
                <w:lang w:val="fr-FR"/>
              </w:rPr>
              <w:t xml:space="preserve"> </w:t>
            </w:r>
            <w:r w:rsidRPr="00D83135">
              <w:rPr>
                <w:rFonts w:ascii="Arial Narrow" w:eastAsia="Arial" w:hAnsi="Arial Narrow" w:cs="Arial"/>
                <w:b/>
                <w:w w:val="105"/>
                <w:sz w:val="20"/>
                <w:szCs w:val="20"/>
                <w:lang w:val="fr-FR"/>
              </w:rPr>
              <w:t>au</w:t>
            </w:r>
            <w:r w:rsidRPr="00D83135">
              <w:rPr>
                <w:rFonts w:ascii="Arial Narrow" w:eastAsia="Arial" w:hAnsi="Arial Narrow" w:cs="Arial"/>
                <w:b/>
                <w:spacing w:val="-8"/>
                <w:w w:val="105"/>
                <w:sz w:val="20"/>
                <w:szCs w:val="20"/>
                <w:lang w:val="fr-FR"/>
              </w:rPr>
              <w:t xml:space="preserve"> </w:t>
            </w:r>
            <w:r w:rsidRPr="00D83135">
              <w:rPr>
                <w:rFonts w:ascii="Arial Narrow" w:eastAsia="Arial" w:hAnsi="Arial Narrow" w:cs="Arial"/>
                <w:b/>
                <w:spacing w:val="-4"/>
                <w:w w:val="105"/>
                <w:sz w:val="20"/>
                <w:szCs w:val="20"/>
                <w:lang w:val="fr-FR"/>
              </w:rPr>
              <w:t>début</w:t>
            </w:r>
          </w:p>
        </w:tc>
        <w:tc>
          <w:tcPr>
            <w:tcW w:w="1276" w:type="dxa"/>
            <w:tcBorders>
              <w:top w:val="single" w:sz="12" w:space="0" w:color="000000"/>
            </w:tcBorders>
            <w:vAlign w:val="center"/>
          </w:tcPr>
          <w:p w14:paraId="716A407B" w14:textId="77777777" w:rsidR="00D83135" w:rsidRPr="00D83135" w:rsidRDefault="00D83135" w:rsidP="00D83135">
            <w:pPr>
              <w:spacing w:before="1"/>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11 436 $</w:t>
            </w:r>
          </w:p>
        </w:tc>
        <w:tc>
          <w:tcPr>
            <w:tcW w:w="1276" w:type="dxa"/>
            <w:tcBorders>
              <w:top w:val="single" w:sz="12" w:space="0" w:color="000000"/>
            </w:tcBorders>
            <w:vAlign w:val="center"/>
          </w:tcPr>
          <w:p w14:paraId="1438A526" w14:textId="77777777" w:rsidR="00D83135" w:rsidRPr="00D83135" w:rsidRDefault="00D83135" w:rsidP="00D83135">
            <w:pPr>
              <w:spacing w:before="1"/>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30 151 $</w:t>
            </w:r>
          </w:p>
        </w:tc>
        <w:tc>
          <w:tcPr>
            <w:tcW w:w="1134" w:type="dxa"/>
            <w:tcBorders>
              <w:top w:val="single" w:sz="12" w:space="0" w:color="000000"/>
            </w:tcBorders>
            <w:vAlign w:val="center"/>
          </w:tcPr>
          <w:p w14:paraId="5C245D06" w14:textId="77777777" w:rsidR="00D83135" w:rsidRPr="00D83135" w:rsidRDefault="00D83135" w:rsidP="00D83135">
            <w:pPr>
              <w:spacing w:before="1"/>
              <w:jc w:val="right"/>
              <w:rPr>
                <w:rFonts w:ascii="Arial Narrow" w:eastAsia="Arial" w:hAnsi="Arial Narrow" w:cs="Arial"/>
                <w:b/>
                <w:bCs/>
                <w:w w:val="105"/>
                <w:sz w:val="20"/>
                <w:szCs w:val="20"/>
                <w:lang w:val="fr-FR"/>
              </w:rPr>
            </w:pPr>
            <w:r w:rsidRPr="00D83135">
              <w:rPr>
                <w:rFonts w:ascii="Arial Narrow" w:eastAsia="Arial" w:hAnsi="Arial Narrow" w:cs="Arial"/>
                <w:b/>
                <w:bCs/>
                <w:w w:val="105"/>
                <w:sz w:val="20"/>
                <w:szCs w:val="20"/>
                <w:lang w:val="fr-FR"/>
              </w:rPr>
              <w:t>41 587 $</w:t>
            </w:r>
          </w:p>
        </w:tc>
        <w:tc>
          <w:tcPr>
            <w:tcW w:w="1247" w:type="dxa"/>
            <w:tcBorders>
              <w:top w:val="single" w:sz="12" w:space="0" w:color="000000"/>
            </w:tcBorders>
            <w:vAlign w:val="center"/>
          </w:tcPr>
          <w:p w14:paraId="7A118E2F" w14:textId="77777777" w:rsidR="00D83135" w:rsidRPr="00D83135" w:rsidRDefault="00D83135" w:rsidP="00D83135">
            <w:pPr>
              <w:tabs>
                <w:tab w:val="left" w:pos="912"/>
                <w:tab w:val="left" w:pos="1681"/>
              </w:tabs>
              <w:ind w:left="75"/>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10 839 $</w:t>
            </w:r>
          </w:p>
        </w:tc>
      </w:tr>
      <w:tr w:rsidR="00BE6EB7" w:rsidRPr="00D83135" w14:paraId="080F3E50" w14:textId="77777777" w:rsidTr="00283324">
        <w:trPr>
          <w:trHeight w:val="423"/>
        </w:trPr>
        <w:tc>
          <w:tcPr>
            <w:tcW w:w="3402" w:type="dxa"/>
            <w:vAlign w:val="center"/>
          </w:tcPr>
          <w:p w14:paraId="2C775D55" w14:textId="77777777" w:rsidR="00D83135" w:rsidRPr="00D83135" w:rsidRDefault="00D83135" w:rsidP="00D83135">
            <w:pPr>
              <w:ind w:left="51"/>
              <w:rPr>
                <w:rFonts w:ascii="Arial Narrow" w:eastAsia="Arial" w:hAnsi="Arial Narrow" w:cs="Arial"/>
                <w:sz w:val="20"/>
                <w:szCs w:val="20"/>
                <w:lang w:val="fr-FR"/>
              </w:rPr>
            </w:pPr>
            <w:r w:rsidRPr="00D83135">
              <w:rPr>
                <w:rFonts w:ascii="Arial Narrow" w:eastAsia="Arial" w:hAnsi="Arial Narrow" w:cs="Arial"/>
                <w:w w:val="105"/>
                <w:sz w:val="20"/>
                <w:szCs w:val="20"/>
                <w:lang w:val="fr-FR"/>
              </w:rPr>
              <w:t>Excédent</w:t>
            </w:r>
            <w:r w:rsidRPr="00D83135">
              <w:rPr>
                <w:rFonts w:ascii="Arial Narrow" w:eastAsia="Arial" w:hAnsi="Arial Narrow" w:cs="Arial"/>
                <w:spacing w:val="12"/>
                <w:w w:val="105"/>
                <w:sz w:val="20"/>
                <w:szCs w:val="20"/>
                <w:lang w:val="fr-FR"/>
              </w:rPr>
              <w:t xml:space="preserve"> </w:t>
            </w:r>
            <w:r w:rsidRPr="00D83135">
              <w:rPr>
                <w:rFonts w:ascii="Arial Narrow" w:eastAsia="Arial" w:hAnsi="Arial Narrow" w:cs="Arial"/>
                <w:w w:val="105"/>
                <w:sz w:val="20"/>
                <w:szCs w:val="20"/>
                <w:lang w:val="fr-FR"/>
              </w:rPr>
              <w:t>des</w:t>
            </w:r>
            <w:r w:rsidRPr="00D83135">
              <w:rPr>
                <w:rFonts w:ascii="Arial Narrow" w:eastAsia="Arial" w:hAnsi="Arial Narrow" w:cs="Arial"/>
                <w:spacing w:val="-6"/>
                <w:w w:val="105"/>
                <w:sz w:val="20"/>
                <w:szCs w:val="20"/>
                <w:lang w:val="fr-FR"/>
              </w:rPr>
              <w:t xml:space="preserve"> </w:t>
            </w:r>
            <w:r w:rsidRPr="00D83135">
              <w:rPr>
                <w:rFonts w:ascii="Arial Narrow" w:eastAsia="Arial" w:hAnsi="Arial Narrow" w:cs="Arial"/>
                <w:w w:val="105"/>
                <w:sz w:val="20"/>
                <w:szCs w:val="20"/>
                <w:lang w:val="fr-FR"/>
              </w:rPr>
              <w:t>produits</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w w:val="105"/>
                <w:sz w:val="20"/>
                <w:szCs w:val="20"/>
                <w:lang w:val="fr-FR"/>
              </w:rPr>
              <w:t>sur</w:t>
            </w:r>
            <w:r w:rsidRPr="00D83135">
              <w:rPr>
                <w:rFonts w:ascii="Arial Narrow" w:eastAsia="Arial" w:hAnsi="Arial Narrow" w:cs="Arial"/>
                <w:spacing w:val="2"/>
                <w:w w:val="105"/>
                <w:sz w:val="20"/>
                <w:szCs w:val="20"/>
                <w:lang w:val="fr-FR"/>
              </w:rPr>
              <w:t xml:space="preserve"> </w:t>
            </w:r>
            <w:r w:rsidRPr="00D83135">
              <w:rPr>
                <w:rFonts w:ascii="Arial Narrow" w:eastAsia="Arial" w:hAnsi="Arial Narrow" w:cs="Arial"/>
                <w:w w:val="105"/>
                <w:sz w:val="20"/>
                <w:szCs w:val="20"/>
                <w:lang w:val="fr-FR"/>
              </w:rPr>
              <w:t>les</w:t>
            </w:r>
            <w:r w:rsidRPr="00D83135">
              <w:rPr>
                <w:rFonts w:ascii="Arial Narrow" w:eastAsia="Arial" w:hAnsi="Arial Narrow" w:cs="Arial"/>
                <w:spacing w:val="-3"/>
                <w:w w:val="105"/>
                <w:sz w:val="20"/>
                <w:szCs w:val="20"/>
                <w:lang w:val="fr-FR"/>
              </w:rPr>
              <w:t xml:space="preserve"> </w:t>
            </w:r>
            <w:r w:rsidRPr="00D83135">
              <w:rPr>
                <w:rFonts w:ascii="Arial Narrow" w:eastAsia="Arial" w:hAnsi="Arial Narrow" w:cs="Arial"/>
                <w:spacing w:val="-2"/>
                <w:w w:val="105"/>
                <w:sz w:val="20"/>
                <w:szCs w:val="20"/>
                <w:lang w:val="fr-FR"/>
              </w:rPr>
              <w:t>charges</w:t>
            </w:r>
          </w:p>
        </w:tc>
        <w:tc>
          <w:tcPr>
            <w:tcW w:w="1276" w:type="dxa"/>
            <w:vAlign w:val="center"/>
          </w:tcPr>
          <w:p w14:paraId="7A444E8E"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(2 </w:t>
            </w:r>
            <w:r w:rsidRPr="00D83135">
              <w:rPr>
                <w:rFonts w:ascii="Arial Narrow" w:eastAsia="Arial" w:hAnsi="Arial Narrow" w:cs="Arial"/>
                <w:spacing w:val="-4"/>
                <w:w w:val="105"/>
                <w:sz w:val="20"/>
                <w:szCs w:val="20"/>
                <w:lang w:val="fr-FR"/>
              </w:rPr>
              <w:t>662) $</w:t>
            </w:r>
          </w:p>
        </w:tc>
        <w:tc>
          <w:tcPr>
            <w:tcW w:w="1276" w:type="dxa"/>
            <w:vAlign w:val="center"/>
          </w:tcPr>
          <w:p w14:paraId="2986A522"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18 </w:t>
            </w:r>
            <w:r w:rsidRPr="00D83135">
              <w:rPr>
                <w:rFonts w:ascii="Arial Narrow" w:eastAsia="Arial" w:hAnsi="Arial Narrow" w:cs="Arial"/>
                <w:spacing w:val="-5"/>
                <w:w w:val="105"/>
                <w:sz w:val="20"/>
                <w:szCs w:val="20"/>
                <w:lang w:val="fr-FR"/>
              </w:rPr>
              <w:t>330 $</w:t>
            </w:r>
          </w:p>
        </w:tc>
        <w:tc>
          <w:tcPr>
            <w:tcW w:w="1134" w:type="dxa"/>
            <w:vAlign w:val="center"/>
          </w:tcPr>
          <w:p w14:paraId="2D79D375"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w w:val="105"/>
                <w:sz w:val="20"/>
                <w:szCs w:val="20"/>
                <w:lang w:val="fr-FR"/>
              </w:rPr>
              <w:t>15 </w:t>
            </w:r>
            <w:r w:rsidRPr="00D83135">
              <w:rPr>
                <w:rFonts w:ascii="Arial Narrow" w:eastAsia="Arial" w:hAnsi="Arial Narrow" w:cs="Arial"/>
                <w:b/>
                <w:spacing w:val="-5"/>
                <w:w w:val="105"/>
                <w:sz w:val="20"/>
                <w:szCs w:val="20"/>
                <w:lang w:val="fr-FR"/>
              </w:rPr>
              <w:t>668 $</w:t>
            </w:r>
          </w:p>
        </w:tc>
        <w:tc>
          <w:tcPr>
            <w:tcW w:w="1247" w:type="dxa"/>
            <w:vAlign w:val="center"/>
          </w:tcPr>
          <w:p w14:paraId="35B1FBA2" w14:textId="77777777" w:rsidR="00D83135" w:rsidRPr="00D83135" w:rsidRDefault="00D83135" w:rsidP="00283324">
            <w:pPr>
              <w:ind w:left="560"/>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30 </w:t>
            </w:r>
            <w:r w:rsidRPr="00D83135">
              <w:rPr>
                <w:rFonts w:ascii="Arial Narrow" w:eastAsia="Arial" w:hAnsi="Arial Narrow" w:cs="Arial"/>
                <w:spacing w:val="-5"/>
                <w:w w:val="105"/>
                <w:sz w:val="20"/>
                <w:szCs w:val="20"/>
                <w:lang w:val="fr-FR"/>
              </w:rPr>
              <w:t>748 $</w:t>
            </w:r>
          </w:p>
        </w:tc>
      </w:tr>
      <w:tr w:rsidR="00BE6EB7" w:rsidRPr="00D83135" w14:paraId="4E3B5C91" w14:textId="77777777" w:rsidTr="00283324">
        <w:trPr>
          <w:trHeight w:val="428"/>
        </w:trPr>
        <w:tc>
          <w:tcPr>
            <w:tcW w:w="3402" w:type="dxa"/>
            <w:tcBorders>
              <w:bottom w:val="single" w:sz="6" w:space="0" w:color="000000"/>
            </w:tcBorders>
          </w:tcPr>
          <w:p w14:paraId="4BD628FA" w14:textId="77777777" w:rsidR="00D83135" w:rsidRPr="00D83135" w:rsidRDefault="00D83135" w:rsidP="00D83135">
            <w:pPr>
              <w:spacing w:before="160"/>
              <w:ind w:left="50"/>
              <w:rPr>
                <w:rFonts w:ascii="Arial Narrow" w:eastAsia="Arial" w:hAnsi="Arial Narrow" w:cs="Arial"/>
                <w:sz w:val="20"/>
                <w:szCs w:val="20"/>
                <w:lang w:val="fr-FR"/>
              </w:rPr>
            </w:pPr>
            <w:r w:rsidRPr="00D83135">
              <w:rPr>
                <w:rFonts w:ascii="Arial Narrow" w:eastAsia="Arial" w:hAnsi="Arial Narrow" w:cs="Arial"/>
                <w:w w:val="110"/>
                <w:sz w:val="20"/>
                <w:szCs w:val="20"/>
                <w:lang w:val="fr-FR"/>
              </w:rPr>
              <w:t>Affectation interne</w:t>
            </w:r>
            <w:r w:rsidRPr="00D83135">
              <w:rPr>
                <w:rFonts w:ascii="Arial Narrow" w:eastAsia="Arial" w:hAnsi="Arial Narrow" w:cs="Arial"/>
                <w:spacing w:val="4"/>
                <w:w w:val="110"/>
                <w:sz w:val="20"/>
                <w:szCs w:val="20"/>
                <w:lang w:val="fr-FR"/>
              </w:rPr>
              <w:t xml:space="preserve"> </w:t>
            </w:r>
            <w:r w:rsidRPr="00D83135">
              <w:rPr>
                <w:rFonts w:ascii="Arial Narrow" w:eastAsia="Arial" w:hAnsi="Arial Narrow" w:cs="Arial"/>
                <w:w w:val="110"/>
                <w:sz w:val="20"/>
                <w:szCs w:val="20"/>
                <w:lang w:val="fr-FR"/>
              </w:rPr>
              <w:t>-</w:t>
            </w:r>
            <w:r w:rsidRPr="00D83135">
              <w:rPr>
                <w:rFonts w:ascii="Arial Narrow" w:eastAsia="Arial" w:hAnsi="Arial Narrow" w:cs="Arial"/>
                <w:spacing w:val="-8"/>
                <w:w w:val="110"/>
                <w:sz w:val="20"/>
                <w:szCs w:val="20"/>
                <w:lang w:val="fr-FR"/>
              </w:rPr>
              <w:t xml:space="preserve"> </w:t>
            </w:r>
            <w:r w:rsidRPr="00D83135">
              <w:rPr>
                <w:rFonts w:ascii="Arial Narrow" w:eastAsia="Arial" w:hAnsi="Arial Narrow" w:cs="Arial"/>
                <w:w w:val="110"/>
                <w:sz w:val="20"/>
                <w:szCs w:val="20"/>
                <w:lang w:val="fr-FR"/>
              </w:rPr>
              <w:t>achat</w:t>
            </w:r>
            <w:r w:rsidRPr="00D83135">
              <w:rPr>
                <w:rFonts w:ascii="Arial Narrow" w:eastAsia="Arial" w:hAnsi="Arial Narrow" w:cs="Arial"/>
                <w:spacing w:val="-7"/>
                <w:w w:val="110"/>
                <w:sz w:val="20"/>
                <w:szCs w:val="20"/>
                <w:lang w:val="fr-FR"/>
              </w:rPr>
              <w:t xml:space="preserve"> </w:t>
            </w:r>
            <w:r w:rsidRPr="00D83135">
              <w:rPr>
                <w:rFonts w:ascii="Arial Narrow" w:eastAsia="Arial" w:hAnsi="Arial Narrow" w:cs="Arial"/>
                <w:spacing w:val="-2"/>
                <w:w w:val="110"/>
                <w:sz w:val="20"/>
                <w:szCs w:val="20"/>
                <w:lang w:val="fr-FR"/>
              </w:rPr>
              <w:t>immobilisations</w:t>
            </w:r>
          </w:p>
        </w:tc>
        <w:tc>
          <w:tcPr>
            <w:tcW w:w="1276" w:type="dxa"/>
            <w:tcBorders>
              <w:bottom w:val="single" w:sz="6" w:space="0" w:color="000000"/>
            </w:tcBorders>
            <w:vAlign w:val="center"/>
          </w:tcPr>
          <w:p w14:paraId="71EED536" w14:textId="77777777" w:rsidR="00D83135" w:rsidRPr="00D83135" w:rsidRDefault="00D83135" w:rsidP="00D83135">
            <w:pPr>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1 495 $</w:t>
            </w:r>
          </w:p>
        </w:tc>
        <w:tc>
          <w:tcPr>
            <w:tcW w:w="1276" w:type="dxa"/>
            <w:tcBorders>
              <w:bottom w:val="single" w:sz="6" w:space="0" w:color="000000"/>
            </w:tcBorders>
            <w:vAlign w:val="center"/>
          </w:tcPr>
          <w:p w14:paraId="72766303" w14:textId="77777777" w:rsidR="00D83135" w:rsidRPr="00D83135" w:rsidRDefault="00D83135" w:rsidP="00D83135">
            <w:pPr>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(1 495) $</w:t>
            </w:r>
          </w:p>
        </w:tc>
        <w:tc>
          <w:tcPr>
            <w:tcW w:w="1134" w:type="dxa"/>
            <w:tcBorders>
              <w:bottom w:val="single" w:sz="6" w:space="0" w:color="000000"/>
            </w:tcBorders>
            <w:vAlign w:val="center"/>
          </w:tcPr>
          <w:p w14:paraId="42C16798"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sz w:val="20"/>
                <w:szCs w:val="20"/>
                <w:lang w:val="fr-FR"/>
              </w:rPr>
              <w:t>-</w:t>
            </w:r>
          </w:p>
        </w:tc>
        <w:tc>
          <w:tcPr>
            <w:tcW w:w="1247" w:type="dxa"/>
            <w:tcBorders>
              <w:bottom w:val="single" w:sz="6" w:space="0" w:color="000000"/>
            </w:tcBorders>
            <w:vAlign w:val="center"/>
          </w:tcPr>
          <w:p w14:paraId="10B015A7"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sz w:val="20"/>
                <w:szCs w:val="20"/>
                <w:lang w:val="fr-FR"/>
              </w:rPr>
              <w:t>-</w:t>
            </w:r>
          </w:p>
        </w:tc>
      </w:tr>
      <w:tr w:rsidR="00BE6EB7" w:rsidRPr="00D83135" w14:paraId="70B6ABAE" w14:textId="77777777" w:rsidTr="00283324">
        <w:trPr>
          <w:trHeight w:val="420"/>
        </w:trPr>
        <w:tc>
          <w:tcPr>
            <w:tcW w:w="3402" w:type="dxa"/>
            <w:tcBorders>
              <w:top w:val="single" w:sz="6" w:space="0" w:color="000000"/>
              <w:bottom w:val="double" w:sz="4" w:space="0" w:color="000000"/>
            </w:tcBorders>
            <w:vAlign w:val="center"/>
          </w:tcPr>
          <w:p w14:paraId="565B09A8" w14:textId="77777777" w:rsidR="00D83135" w:rsidRPr="00D83135" w:rsidRDefault="00D83135" w:rsidP="00D83135">
            <w:pPr>
              <w:spacing w:line="275" w:lineRule="exact"/>
              <w:ind w:left="50"/>
              <w:rPr>
                <w:rFonts w:ascii="Arial Narrow" w:eastAsia="Arial" w:hAnsi="Arial Narrow" w:cs="Arial"/>
                <w:b/>
                <w:sz w:val="20"/>
                <w:szCs w:val="20"/>
                <w:lang w:val="fr-FR"/>
              </w:rPr>
            </w:pPr>
            <w:r w:rsidRPr="00D83135">
              <w:rPr>
                <w:rFonts w:ascii="Arial Narrow" w:eastAsia="Arial" w:hAnsi="Arial Narrow" w:cs="Arial"/>
                <w:b/>
                <w:w w:val="105"/>
                <w:sz w:val="20"/>
                <w:szCs w:val="20"/>
                <w:lang w:val="fr-FR"/>
              </w:rPr>
              <w:t>Solde</w:t>
            </w:r>
            <w:r w:rsidRPr="00D83135">
              <w:rPr>
                <w:rFonts w:ascii="Arial Narrow" w:eastAsia="Arial" w:hAnsi="Arial Narrow" w:cs="Arial"/>
                <w:b/>
                <w:spacing w:val="-9"/>
                <w:w w:val="105"/>
                <w:sz w:val="20"/>
                <w:szCs w:val="20"/>
                <w:lang w:val="fr-FR"/>
              </w:rPr>
              <w:t xml:space="preserve"> </w:t>
            </w:r>
            <w:r w:rsidRPr="00D83135">
              <w:rPr>
                <w:rFonts w:ascii="Arial Narrow" w:eastAsia="Arial" w:hAnsi="Arial Narrow" w:cs="Arial"/>
                <w:b/>
                <w:w w:val="105"/>
                <w:sz w:val="20"/>
                <w:szCs w:val="20"/>
                <w:lang w:val="fr-FR"/>
              </w:rPr>
              <w:t>à</w:t>
            </w:r>
            <w:r w:rsidRPr="00D83135">
              <w:rPr>
                <w:rFonts w:ascii="Arial Narrow" w:eastAsia="Arial" w:hAnsi="Arial Narrow" w:cs="Arial"/>
                <w:b/>
                <w:spacing w:val="-7"/>
                <w:w w:val="105"/>
                <w:sz w:val="20"/>
                <w:szCs w:val="20"/>
                <w:lang w:val="fr-FR"/>
              </w:rPr>
              <w:t xml:space="preserve"> </w:t>
            </w:r>
            <w:r w:rsidRPr="00D83135">
              <w:rPr>
                <w:rFonts w:ascii="Arial Narrow" w:eastAsia="Arial" w:hAnsi="Arial Narrow" w:cs="Arial"/>
                <w:b/>
                <w:w w:val="105"/>
                <w:sz w:val="20"/>
                <w:szCs w:val="20"/>
                <w:lang w:val="fr-FR"/>
              </w:rPr>
              <w:t>la</w:t>
            </w:r>
            <w:r w:rsidRPr="00D83135">
              <w:rPr>
                <w:rFonts w:ascii="Arial Narrow" w:eastAsia="Arial" w:hAnsi="Arial Narrow" w:cs="Arial"/>
                <w:b/>
                <w:spacing w:val="-2"/>
                <w:w w:val="105"/>
                <w:sz w:val="20"/>
                <w:szCs w:val="20"/>
                <w:lang w:val="fr-FR"/>
              </w:rPr>
              <w:t xml:space="preserve"> </w:t>
            </w:r>
            <w:r w:rsidRPr="00D83135">
              <w:rPr>
                <w:rFonts w:ascii="Arial Narrow" w:eastAsia="Arial" w:hAnsi="Arial Narrow" w:cs="Arial"/>
                <w:b/>
                <w:spacing w:val="-5"/>
                <w:w w:val="105"/>
                <w:sz w:val="20"/>
                <w:szCs w:val="20"/>
                <w:lang w:val="fr-FR"/>
              </w:rPr>
              <w:t>fin</w:t>
            </w:r>
          </w:p>
        </w:tc>
        <w:tc>
          <w:tcPr>
            <w:tcW w:w="1276" w:type="dxa"/>
            <w:tcBorders>
              <w:top w:val="single" w:sz="6" w:space="0" w:color="000000"/>
              <w:bottom w:val="double" w:sz="4" w:space="0" w:color="000000"/>
            </w:tcBorders>
            <w:vAlign w:val="center"/>
          </w:tcPr>
          <w:p w14:paraId="7D8E49D8"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10</w:t>
            </w:r>
            <w:r w:rsidRPr="00D83135">
              <w:rPr>
                <w:rFonts w:ascii="Arial Narrow" w:eastAsia="Arial" w:hAnsi="Arial Narrow" w:cs="Arial"/>
                <w:spacing w:val="1"/>
                <w:w w:val="105"/>
                <w:sz w:val="20"/>
                <w:szCs w:val="20"/>
                <w:lang w:val="fr-FR"/>
              </w:rPr>
              <w:t> </w:t>
            </w:r>
            <w:r w:rsidRPr="00D83135">
              <w:rPr>
                <w:rFonts w:ascii="Arial Narrow" w:eastAsia="Arial" w:hAnsi="Arial Narrow" w:cs="Arial"/>
                <w:spacing w:val="-5"/>
                <w:w w:val="105"/>
                <w:sz w:val="20"/>
                <w:szCs w:val="20"/>
                <w:lang w:val="fr-FR"/>
              </w:rPr>
              <w:t>269 $</w:t>
            </w:r>
          </w:p>
        </w:tc>
        <w:tc>
          <w:tcPr>
            <w:tcW w:w="1276" w:type="dxa"/>
            <w:tcBorders>
              <w:top w:val="single" w:sz="6" w:space="0" w:color="000000"/>
              <w:bottom w:val="double" w:sz="4" w:space="0" w:color="000000"/>
            </w:tcBorders>
            <w:vAlign w:val="center"/>
          </w:tcPr>
          <w:p w14:paraId="56B3DF2D" w14:textId="77777777" w:rsidR="00D83135" w:rsidRPr="00D83135" w:rsidRDefault="00D83135" w:rsidP="00D83135">
            <w:pPr>
              <w:tabs>
                <w:tab w:val="left" w:pos="890"/>
              </w:tabs>
              <w:spacing w:line="252" w:lineRule="exact"/>
              <w:ind w:left="62"/>
              <w:jc w:val="right"/>
              <w:rPr>
                <w:rFonts w:ascii="Arial Narrow" w:eastAsia="Arial" w:hAnsi="Arial Narrow" w:cs="Arial"/>
                <w:sz w:val="20"/>
                <w:szCs w:val="20"/>
                <w:lang w:val="fr-FR"/>
              </w:rPr>
            </w:pPr>
            <w:r w:rsidRPr="00D83135">
              <w:rPr>
                <w:rFonts w:ascii="Arial Narrow" w:eastAsia="Arial" w:hAnsi="Arial Narrow" w:cs="Arial"/>
                <w:sz w:val="20"/>
                <w:szCs w:val="20"/>
                <w:lang w:val="fr-FR"/>
              </w:rPr>
              <w:t>46 </w:t>
            </w:r>
            <w:r w:rsidRPr="00D83135">
              <w:rPr>
                <w:rFonts w:ascii="Arial Narrow" w:eastAsia="Arial" w:hAnsi="Arial Narrow" w:cs="Arial"/>
                <w:spacing w:val="-5"/>
                <w:sz w:val="20"/>
                <w:szCs w:val="20"/>
                <w:lang w:val="fr-FR"/>
              </w:rPr>
              <w:t>986 $</w:t>
            </w:r>
          </w:p>
        </w:tc>
        <w:tc>
          <w:tcPr>
            <w:tcW w:w="1134" w:type="dxa"/>
            <w:tcBorders>
              <w:top w:val="single" w:sz="6" w:space="0" w:color="000000"/>
              <w:bottom w:val="double" w:sz="4" w:space="0" w:color="000000"/>
            </w:tcBorders>
            <w:vAlign w:val="center"/>
          </w:tcPr>
          <w:p w14:paraId="4D8596FD" w14:textId="77777777" w:rsidR="00D83135" w:rsidRPr="00D83135" w:rsidRDefault="00D83135" w:rsidP="00D83135">
            <w:pPr>
              <w:tabs>
                <w:tab w:val="left" w:pos="923"/>
              </w:tabs>
              <w:spacing w:line="242" w:lineRule="exact"/>
              <w:ind w:left="69"/>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57 </w:t>
            </w:r>
            <w:r w:rsidRPr="00D83135">
              <w:rPr>
                <w:rFonts w:ascii="Arial Narrow" w:eastAsia="Arial" w:hAnsi="Arial Narrow" w:cs="Arial"/>
                <w:b/>
                <w:spacing w:val="-5"/>
                <w:sz w:val="20"/>
                <w:szCs w:val="20"/>
                <w:lang w:val="fr-FR"/>
              </w:rPr>
              <w:t>255 $</w:t>
            </w:r>
          </w:p>
        </w:tc>
        <w:tc>
          <w:tcPr>
            <w:tcW w:w="1247" w:type="dxa"/>
            <w:tcBorders>
              <w:top w:val="single" w:sz="6" w:space="0" w:color="000000"/>
              <w:bottom w:val="double" w:sz="4" w:space="0" w:color="000000"/>
            </w:tcBorders>
            <w:vAlign w:val="center"/>
          </w:tcPr>
          <w:p w14:paraId="18FE595B" w14:textId="77777777" w:rsidR="00D83135" w:rsidRPr="00D83135" w:rsidRDefault="00D83135" w:rsidP="00D83135">
            <w:pPr>
              <w:tabs>
                <w:tab w:val="left" w:pos="908"/>
                <w:tab w:val="left" w:pos="1669"/>
              </w:tabs>
              <w:spacing w:line="218" w:lineRule="exact"/>
              <w:ind w:left="61"/>
              <w:jc w:val="right"/>
              <w:rPr>
                <w:rFonts w:ascii="Arial Narrow" w:eastAsia="Arial" w:hAnsi="Arial Narrow" w:cs="Arial"/>
                <w:sz w:val="20"/>
                <w:szCs w:val="20"/>
                <w:lang w:val="fr-FR"/>
              </w:rPr>
            </w:pPr>
            <w:r w:rsidRPr="00D83135">
              <w:rPr>
                <w:rFonts w:ascii="Arial Narrow" w:eastAsia="Arial" w:hAnsi="Arial Narrow" w:cs="Arial"/>
                <w:spacing w:val="-2"/>
                <w:w w:val="110"/>
                <w:sz w:val="20"/>
                <w:szCs w:val="20"/>
                <w:lang w:val="fr-FR"/>
              </w:rPr>
              <w:t>41 587 </w:t>
            </w:r>
            <w:r w:rsidRPr="00D83135">
              <w:rPr>
                <w:rFonts w:ascii="Arial Narrow" w:eastAsia="Arial" w:hAnsi="Arial Narrow" w:cs="Arial"/>
                <w:spacing w:val="-10"/>
                <w:w w:val="110"/>
                <w:sz w:val="20"/>
                <w:szCs w:val="20"/>
                <w:lang w:val="fr-FR"/>
              </w:rPr>
              <w:t>$</w:t>
            </w:r>
          </w:p>
        </w:tc>
      </w:tr>
    </w:tbl>
    <w:p w14:paraId="2AE5382F"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sz w:val="20"/>
          <w:szCs w:val="20"/>
        </w:rPr>
      </w:pPr>
    </w:p>
    <w:p w14:paraId="36A93439"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sz w:val="20"/>
          <w:szCs w:val="20"/>
        </w:rPr>
      </w:pPr>
    </w:p>
    <w:tbl>
      <w:tblPr>
        <w:tblStyle w:val="TableNormal"/>
        <w:tblW w:w="8364" w:type="dxa"/>
        <w:jc w:val="center"/>
        <w:tblLayout w:type="fixed"/>
        <w:tblLook w:val="01E0" w:firstRow="1" w:lastRow="1" w:firstColumn="1" w:lastColumn="1" w:noHBand="0" w:noVBand="0"/>
      </w:tblPr>
      <w:tblGrid>
        <w:gridCol w:w="5529"/>
        <w:gridCol w:w="1275"/>
        <w:gridCol w:w="1560"/>
      </w:tblGrid>
      <w:tr w:rsidR="00D83135" w:rsidRPr="00D83135" w14:paraId="595F98EF" w14:textId="77777777" w:rsidTr="00283324">
        <w:trPr>
          <w:trHeight w:val="475"/>
          <w:jc w:val="center"/>
        </w:trPr>
        <w:tc>
          <w:tcPr>
            <w:tcW w:w="5529" w:type="dxa"/>
            <w:vAlign w:val="center"/>
          </w:tcPr>
          <w:p w14:paraId="14453DAF" w14:textId="77777777" w:rsidR="00D83135" w:rsidRPr="00D83135" w:rsidRDefault="00D83135" w:rsidP="00D83135">
            <w:pPr>
              <w:ind w:left="49"/>
              <w:rPr>
                <w:rFonts w:ascii="Arial Narrow" w:eastAsia="Arial" w:hAnsi="Arial Narrow" w:cs="Arial"/>
                <w:b/>
                <w:sz w:val="20"/>
                <w:szCs w:val="20"/>
                <w:lang w:val="fr-FR"/>
              </w:rPr>
            </w:pPr>
            <w:r w:rsidRPr="00D83135">
              <w:rPr>
                <w:rFonts w:ascii="Arial Narrow" w:eastAsia="Arial" w:hAnsi="Arial Narrow" w:cs="Arial"/>
                <w:b/>
                <w:sz w:val="20"/>
                <w:szCs w:val="20"/>
                <w:lang w:val="fr-FR"/>
              </w:rPr>
              <w:t>BILAN</w:t>
            </w:r>
          </w:p>
        </w:tc>
        <w:tc>
          <w:tcPr>
            <w:tcW w:w="1275" w:type="dxa"/>
          </w:tcPr>
          <w:p w14:paraId="3F5C2749" w14:textId="77777777" w:rsidR="00D83135" w:rsidRPr="00D83135" w:rsidRDefault="00D83135" w:rsidP="00D83135">
            <w:pPr>
              <w:rPr>
                <w:rFonts w:ascii="Arial Narrow" w:eastAsia="Arial" w:hAnsi="Arial Narrow" w:cs="Arial"/>
                <w:sz w:val="20"/>
                <w:szCs w:val="20"/>
                <w:lang w:val="fr-FR"/>
              </w:rPr>
            </w:pPr>
          </w:p>
        </w:tc>
        <w:tc>
          <w:tcPr>
            <w:tcW w:w="1560" w:type="dxa"/>
          </w:tcPr>
          <w:p w14:paraId="4D5BE4A6" w14:textId="77777777" w:rsidR="00D83135" w:rsidRPr="00D83135" w:rsidRDefault="00D83135" w:rsidP="00D83135">
            <w:pPr>
              <w:rPr>
                <w:rFonts w:ascii="Arial Narrow" w:eastAsia="Arial" w:hAnsi="Arial Narrow" w:cs="Arial"/>
                <w:sz w:val="20"/>
                <w:szCs w:val="20"/>
                <w:lang w:val="fr-FR"/>
              </w:rPr>
            </w:pPr>
          </w:p>
        </w:tc>
      </w:tr>
      <w:tr w:rsidR="00D83135" w:rsidRPr="00D83135" w14:paraId="1321630B" w14:textId="77777777" w:rsidTr="00283324">
        <w:trPr>
          <w:trHeight w:val="319"/>
          <w:jc w:val="center"/>
        </w:trPr>
        <w:tc>
          <w:tcPr>
            <w:tcW w:w="5529" w:type="dxa"/>
          </w:tcPr>
          <w:p w14:paraId="437AE07E" w14:textId="77777777" w:rsidR="00D83135" w:rsidRPr="00D83135" w:rsidRDefault="00D83135" w:rsidP="00D83135">
            <w:pPr>
              <w:spacing w:before="44"/>
              <w:ind w:left="49"/>
              <w:rPr>
                <w:rFonts w:ascii="Arial Narrow" w:eastAsia="Arial" w:hAnsi="Arial Narrow" w:cs="Arial"/>
                <w:b/>
                <w:sz w:val="20"/>
                <w:szCs w:val="20"/>
                <w:lang w:val="fr-FR"/>
              </w:rPr>
            </w:pPr>
            <w:r w:rsidRPr="00D83135">
              <w:rPr>
                <w:rFonts w:ascii="Arial Narrow" w:eastAsia="Arial" w:hAnsi="Arial Narrow" w:cs="Arial"/>
                <w:b/>
                <w:w w:val="95"/>
                <w:sz w:val="20"/>
                <w:szCs w:val="20"/>
                <w:lang w:val="fr-FR"/>
              </w:rPr>
              <w:t>Au</w:t>
            </w:r>
            <w:r w:rsidRPr="00D83135">
              <w:rPr>
                <w:rFonts w:ascii="Arial Narrow" w:eastAsia="Arial" w:hAnsi="Arial Narrow" w:cs="Arial"/>
                <w:b/>
                <w:spacing w:val="-9"/>
                <w:w w:val="95"/>
                <w:sz w:val="20"/>
                <w:szCs w:val="20"/>
                <w:lang w:val="fr-FR"/>
              </w:rPr>
              <w:t xml:space="preserve"> </w:t>
            </w:r>
            <w:r w:rsidRPr="00D83135">
              <w:rPr>
                <w:rFonts w:ascii="Arial Narrow" w:eastAsia="Arial" w:hAnsi="Arial Narrow" w:cs="Arial"/>
                <w:b/>
                <w:w w:val="95"/>
                <w:sz w:val="20"/>
                <w:szCs w:val="20"/>
                <w:lang w:val="fr-FR"/>
              </w:rPr>
              <w:t>31</w:t>
            </w:r>
            <w:r w:rsidRPr="00D83135">
              <w:rPr>
                <w:rFonts w:ascii="Arial Narrow" w:eastAsia="Arial" w:hAnsi="Arial Narrow" w:cs="Arial"/>
                <w:b/>
                <w:spacing w:val="-1"/>
                <w:sz w:val="20"/>
                <w:szCs w:val="20"/>
                <w:lang w:val="fr-FR"/>
              </w:rPr>
              <w:t xml:space="preserve"> </w:t>
            </w:r>
            <w:r w:rsidRPr="00D83135">
              <w:rPr>
                <w:rFonts w:ascii="Arial Narrow" w:eastAsia="Arial" w:hAnsi="Arial Narrow" w:cs="Arial"/>
                <w:b/>
                <w:w w:val="95"/>
                <w:sz w:val="20"/>
                <w:szCs w:val="20"/>
                <w:lang w:val="fr-FR"/>
              </w:rPr>
              <w:t>décembre</w:t>
            </w:r>
            <w:r w:rsidRPr="00D83135">
              <w:rPr>
                <w:rFonts w:ascii="Arial Narrow" w:eastAsia="Arial" w:hAnsi="Arial Narrow" w:cs="Arial"/>
                <w:b/>
                <w:spacing w:val="19"/>
                <w:sz w:val="20"/>
                <w:szCs w:val="20"/>
                <w:lang w:val="fr-FR"/>
              </w:rPr>
              <w:t xml:space="preserve"> </w:t>
            </w:r>
            <w:r w:rsidRPr="00D83135">
              <w:rPr>
                <w:rFonts w:ascii="Arial Narrow" w:eastAsia="Arial" w:hAnsi="Arial Narrow" w:cs="Arial"/>
                <w:b/>
                <w:spacing w:val="-4"/>
                <w:w w:val="95"/>
                <w:sz w:val="20"/>
                <w:szCs w:val="20"/>
                <w:lang w:val="fr-FR"/>
              </w:rPr>
              <w:t>2021</w:t>
            </w:r>
          </w:p>
        </w:tc>
        <w:tc>
          <w:tcPr>
            <w:tcW w:w="1275" w:type="dxa"/>
          </w:tcPr>
          <w:p w14:paraId="5C03092E" w14:textId="77777777" w:rsidR="00D83135" w:rsidRPr="00D83135" w:rsidRDefault="00D83135" w:rsidP="00D83135">
            <w:pPr>
              <w:rPr>
                <w:rFonts w:ascii="Arial Narrow" w:eastAsia="Arial" w:hAnsi="Arial Narrow" w:cs="Arial"/>
                <w:sz w:val="20"/>
                <w:szCs w:val="20"/>
                <w:lang w:val="fr-FR"/>
              </w:rPr>
            </w:pPr>
          </w:p>
        </w:tc>
        <w:tc>
          <w:tcPr>
            <w:tcW w:w="1560" w:type="dxa"/>
          </w:tcPr>
          <w:p w14:paraId="7B840785" w14:textId="77777777" w:rsidR="00D83135" w:rsidRPr="00D83135" w:rsidRDefault="00D83135" w:rsidP="00D83135">
            <w:pPr>
              <w:rPr>
                <w:rFonts w:ascii="Arial Narrow" w:eastAsia="Arial" w:hAnsi="Arial Narrow" w:cs="Arial"/>
                <w:sz w:val="20"/>
                <w:szCs w:val="20"/>
                <w:lang w:val="fr-FR"/>
              </w:rPr>
            </w:pPr>
          </w:p>
        </w:tc>
      </w:tr>
      <w:tr w:rsidR="00D83135" w:rsidRPr="00D83135" w14:paraId="607D0BC9" w14:textId="77777777" w:rsidTr="00283324">
        <w:trPr>
          <w:trHeight w:val="286"/>
          <w:jc w:val="center"/>
        </w:trPr>
        <w:tc>
          <w:tcPr>
            <w:tcW w:w="5529" w:type="dxa"/>
          </w:tcPr>
          <w:p w14:paraId="02E15BDD" w14:textId="77777777" w:rsidR="00D83135" w:rsidRPr="00D83135" w:rsidRDefault="00D83135" w:rsidP="00D83135">
            <w:pPr>
              <w:spacing w:before="39"/>
              <w:ind w:left="46"/>
              <w:rPr>
                <w:rFonts w:ascii="Arial Narrow" w:eastAsia="Arial" w:hAnsi="Arial Narrow" w:cs="Arial"/>
                <w:sz w:val="20"/>
                <w:szCs w:val="20"/>
                <w:lang w:val="fr-FR"/>
              </w:rPr>
            </w:pPr>
            <w:r w:rsidRPr="00D83135">
              <w:rPr>
                <w:rFonts w:ascii="Arial Narrow" w:eastAsia="Arial" w:hAnsi="Arial Narrow" w:cs="Arial"/>
                <w:w w:val="105"/>
                <w:sz w:val="20"/>
                <w:szCs w:val="20"/>
                <w:lang w:val="fr-FR"/>
              </w:rPr>
              <w:t>(Non</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audité</w:t>
            </w:r>
            <w:r w:rsidRPr="00D83135">
              <w:rPr>
                <w:rFonts w:ascii="Arial Narrow" w:eastAsia="Arial" w:hAnsi="Arial Narrow" w:cs="Arial"/>
                <w:spacing w:val="-13"/>
                <w:w w:val="105"/>
                <w:sz w:val="20"/>
                <w:szCs w:val="20"/>
                <w:lang w:val="fr-FR"/>
              </w:rPr>
              <w:t xml:space="preserve"> </w:t>
            </w:r>
            <w:r w:rsidRPr="00D83135">
              <w:rPr>
                <w:rFonts w:ascii="Arial Narrow" w:eastAsia="Arial" w:hAnsi="Arial Narrow" w:cs="Arial"/>
                <w:w w:val="105"/>
                <w:sz w:val="20"/>
                <w:szCs w:val="20"/>
                <w:lang w:val="fr-FR"/>
              </w:rPr>
              <w:t>-</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voir</w:t>
            </w:r>
            <w:r w:rsidRPr="00D83135">
              <w:rPr>
                <w:rFonts w:ascii="Arial Narrow" w:eastAsia="Arial" w:hAnsi="Arial Narrow" w:cs="Arial"/>
                <w:spacing w:val="-11"/>
                <w:w w:val="105"/>
                <w:sz w:val="20"/>
                <w:szCs w:val="20"/>
                <w:lang w:val="fr-FR"/>
              </w:rPr>
              <w:t xml:space="preserve"> </w:t>
            </w:r>
            <w:r w:rsidRPr="00D83135">
              <w:rPr>
                <w:rFonts w:ascii="Arial Narrow" w:eastAsia="Arial" w:hAnsi="Arial Narrow" w:cs="Arial"/>
                <w:w w:val="105"/>
                <w:sz w:val="20"/>
                <w:szCs w:val="20"/>
                <w:lang w:val="fr-FR"/>
              </w:rPr>
              <w:t>rapport</w:t>
            </w:r>
            <w:r w:rsidRPr="00D83135">
              <w:rPr>
                <w:rFonts w:ascii="Arial Narrow" w:eastAsia="Arial" w:hAnsi="Arial Narrow" w:cs="Arial"/>
                <w:spacing w:val="-4"/>
                <w:w w:val="105"/>
                <w:sz w:val="20"/>
                <w:szCs w:val="20"/>
                <w:lang w:val="fr-FR"/>
              </w:rPr>
              <w:t xml:space="preserve"> </w:t>
            </w:r>
            <w:r w:rsidRPr="00D83135">
              <w:rPr>
                <w:rFonts w:ascii="Arial Narrow" w:eastAsia="Arial" w:hAnsi="Arial Narrow" w:cs="Arial"/>
                <w:w w:val="105"/>
                <w:sz w:val="20"/>
                <w:szCs w:val="20"/>
                <w:lang w:val="fr-FR"/>
              </w:rPr>
              <w:t>de</w:t>
            </w:r>
            <w:r w:rsidRPr="00D83135">
              <w:rPr>
                <w:rFonts w:ascii="Arial Narrow" w:eastAsia="Arial" w:hAnsi="Arial Narrow" w:cs="Arial"/>
                <w:spacing w:val="-13"/>
                <w:w w:val="105"/>
                <w:sz w:val="20"/>
                <w:szCs w:val="20"/>
                <w:lang w:val="fr-FR"/>
              </w:rPr>
              <w:t xml:space="preserve"> </w:t>
            </w:r>
            <w:r w:rsidRPr="00D83135">
              <w:rPr>
                <w:rFonts w:ascii="Arial Narrow" w:eastAsia="Arial" w:hAnsi="Arial Narrow" w:cs="Arial"/>
                <w:w w:val="105"/>
                <w:sz w:val="20"/>
                <w:szCs w:val="20"/>
                <w:lang w:val="fr-FR"/>
              </w:rPr>
              <w:t>mission</w:t>
            </w:r>
            <w:r w:rsidRPr="00D83135">
              <w:rPr>
                <w:rFonts w:ascii="Arial Narrow" w:eastAsia="Arial" w:hAnsi="Arial Narrow" w:cs="Arial"/>
                <w:spacing w:val="-10"/>
                <w:w w:val="105"/>
                <w:sz w:val="20"/>
                <w:szCs w:val="20"/>
                <w:lang w:val="fr-FR"/>
              </w:rPr>
              <w:t xml:space="preserve"> </w:t>
            </w:r>
            <w:r w:rsidRPr="00D83135">
              <w:rPr>
                <w:rFonts w:ascii="Arial Narrow" w:eastAsia="Arial" w:hAnsi="Arial Narrow" w:cs="Arial"/>
                <w:w w:val="105"/>
                <w:sz w:val="20"/>
                <w:szCs w:val="20"/>
                <w:lang w:val="fr-FR"/>
              </w:rPr>
              <w:t>de</w:t>
            </w:r>
            <w:r w:rsidRPr="00D83135">
              <w:rPr>
                <w:rFonts w:ascii="Arial Narrow" w:eastAsia="Arial" w:hAnsi="Arial Narrow" w:cs="Arial"/>
                <w:spacing w:val="-12"/>
                <w:w w:val="105"/>
                <w:sz w:val="20"/>
                <w:szCs w:val="20"/>
                <w:lang w:val="fr-FR"/>
              </w:rPr>
              <w:t xml:space="preserve"> </w:t>
            </w:r>
            <w:r w:rsidRPr="00D83135">
              <w:rPr>
                <w:rFonts w:ascii="Arial Narrow" w:eastAsia="Arial" w:hAnsi="Arial Narrow" w:cs="Arial"/>
                <w:spacing w:val="-2"/>
                <w:w w:val="105"/>
                <w:sz w:val="20"/>
                <w:szCs w:val="20"/>
                <w:lang w:val="fr-FR"/>
              </w:rPr>
              <w:t>compilation)</w:t>
            </w:r>
          </w:p>
        </w:tc>
        <w:tc>
          <w:tcPr>
            <w:tcW w:w="1275" w:type="dxa"/>
          </w:tcPr>
          <w:p w14:paraId="1A8DEFF9" w14:textId="77777777" w:rsidR="00D83135" w:rsidRPr="00D83135" w:rsidRDefault="00D83135" w:rsidP="00D83135">
            <w:pPr>
              <w:rPr>
                <w:rFonts w:ascii="Arial Narrow" w:eastAsia="Arial" w:hAnsi="Arial Narrow" w:cs="Arial"/>
                <w:sz w:val="20"/>
                <w:szCs w:val="20"/>
                <w:lang w:val="fr-FR"/>
              </w:rPr>
            </w:pPr>
          </w:p>
        </w:tc>
        <w:tc>
          <w:tcPr>
            <w:tcW w:w="1560" w:type="dxa"/>
          </w:tcPr>
          <w:p w14:paraId="523BF043" w14:textId="77777777" w:rsidR="00D83135" w:rsidRPr="00D83135" w:rsidRDefault="00D83135" w:rsidP="00D83135">
            <w:pPr>
              <w:rPr>
                <w:rFonts w:ascii="Arial Narrow" w:eastAsia="Arial" w:hAnsi="Arial Narrow" w:cs="Arial"/>
                <w:sz w:val="20"/>
                <w:szCs w:val="20"/>
                <w:lang w:val="fr-FR"/>
              </w:rPr>
            </w:pPr>
          </w:p>
        </w:tc>
      </w:tr>
      <w:tr w:rsidR="00D83135" w:rsidRPr="00D83135" w14:paraId="3FF210ED" w14:textId="77777777" w:rsidTr="00283324">
        <w:trPr>
          <w:trHeight w:val="236"/>
          <w:jc w:val="center"/>
        </w:trPr>
        <w:tc>
          <w:tcPr>
            <w:tcW w:w="5529" w:type="dxa"/>
            <w:tcBorders>
              <w:bottom w:val="single" w:sz="12" w:space="0" w:color="000000"/>
            </w:tcBorders>
          </w:tcPr>
          <w:p w14:paraId="383A08DE" w14:textId="77777777" w:rsidR="00D83135" w:rsidRPr="00D83135" w:rsidRDefault="00D83135" w:rsidP="00D83135">
            <w:pPr>
              <w:rPr>
                <w:rFonts w:ascii="Arial Narrow" w:eastAsia="Arial" w:hAnsi="Arial Narrow" w:cs="Arial"/>
                <w:sz w:val="20"/>
                <w:szCs w:val="20"/>
                <w:lang w:val="fr-FR"/>
              </w:rPr>
            </w:pPr>
          </w:p>
        </w:tc>
        <w:tc>
          <w:tcPr>
            <w:tcW w:w="1275" w:type="dxa"/>
            <w:tcBorders>
              <w:bottom w:val="single" w:sz="12" w:space="0" w:color="000000"/>
            </w:tcBorders>
          </w:tcPr>
          <w:p w14:paraId="2573073D" w14:textId="77777777" w:rsidR="00D83135" w:rsidRPr="00D83135" w:rsidRDefault="00D83135" w:rsidP="00D83135">
            <w:pPr>
              <w:spacing w:before="35" w:line="176" w:lineRule="exact"/>
              <w:ind w:right="40"/>
              <w:jc w:val="right"/>
              <w:rPr>
                <w:rFonts w:ascii="Arial Narrow" w:eastAsia="Arial" w:hAnsi="Arial Narrow" w:cs="Arial"/>
                <w:b/>
                <w:sz w:val="20"/>
                <w:szCs w:val="20"/>
                <w:lang w:val="fr-FR"/>
              </w:rPr>
            </w:pPr>
            <w:r w:rsidRPr="00D83135">
              <w:rPr>
                <w:rFonts w:ascii="Arial Narrow" w:eastAsia="Arial" w:hAnsi="Arial Narrow" w:cs="Arial"/>
                <w:b/>
                <w:spacing w:val="-4"/>
                <w:w w:val="115"/>
                <w:sz w:val="20"/>
                <w:szCs w:val="20"/>
                <w:lang w:val="fr-FR"/>
              </w:rPr>
              <w:t>2021</w:t>
            </w:r>
          </w:p>
        </w:tc>
        <w:tc>
          <w:tcPr>
            <w:tcW w:w="1560" w:type="dxa"/>
            <w:tcBorders>
              <w:bottom w:val="single" w:sz="12" w:space="0" w:color="000000"/>
            </w:tcBorders>
          </w:tcPr>
          <w:p w14:paraId="48E979CA" w14:textId="77777777" w:rsidR="00D83135" w:rsidRPr="00D83135" w:rsidRDefault="00D83135" w:rsidP="00D83135">
            <w:pPr>
              <w:spacing w:before="32" w:line="178" w:lineRule="exact"/>
              <w:ind w:right="52"/>
              <w:jc w:val="right"/>
              <w:rPr>
                <w:rFonts w:ascii="Arial Narrow" w:eastAsia="Arial" w:hAnsi="Arial Narrow" w:cs="Arial"/>
                <w:b/>
                <w:bCs/>
                <w:sz w:val="20"/>
                <w:szCs w:val="20"/>
                <w:lang w:val="fr-FR"/>
              </w:rPr>
            </w:pPr>
            <w:r w:rsidRPr="00D83135">
              <w:rPr>
                <w:rFonts w:ascii="Arial Narrow" w:eastAsia="Arial" w:hAnsi="Arial Narrow" w:cs="Arial"/>
                <w:b/>
                <w:bCs/>
                <w:spacing w:val="-4"/>
                <w:w w:val="105"/>
                <w:sz w:val="20"/>
                <w:szCs w:val="20"/>
                <w:lang w:val="fr-FR"/>
              </w:rPr>
              <w:t>2020</w:t>
            </w:r>
          </w:p>
        </w:tc>
      </w:tr>
      <w:tr w:rsidR="00D83135" w:rsidRPr="00D83135" w14:paraId="1314BC01" w14:textId="77777777" w:rsidTr="00283324">
        <w:trPr>
          <w:trHeight w:val="393"/>
          <w:jc w:val="center"/>
        </w:trPr>
        <w:tc>
          <w:tcPr>
            <w:tcW w:w="5529" w:type="dxa"/>
            <w:tcBorders>
              <w:top w:val="single" w:sz="12" w:space="0" w:color="000000"/>
            </w:tcBorders>
            <w:vAlign w:val="center"/>
          </w:tcPr>
          <w:p w14:paraId="44802612" w14:textId="77777777" w:rsidR="00D83135" w:rsidRPr="00D83135" w:rsidRDefault="00D83135" w:rsidP="00D83135">
            <w:pPr>
              <w:ind w:left="49"/>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ACTIF – À COURT TERME</w:t>
            </w:r>
          </w:p>
        </w:tc>
        <w:tc>
          <w:tcPr>
            <w:tcW w:w="1275" w:type="dxa"/>
            <w:tcBorders>
              <w:top w:val="single" w:sz="12" w:space="0" w:color="000000"/>
            </w:tcBorders>
          </w:tcPr>
          <w:p w14:paraId="03414F71" w14:textId="77777777" w:rsidR="00D83135" w:rsidRPr="00D83135" w:rsidRDefault="00D83135" w:rsidP="00D83135">
            <w:pPr>
              <w:rPr>
                <w:rFonts w:ascii="Arial Narrow" w:eastAsia="Arial" w:hAnsi="Arial Narrow" w:cs="Arial"/>
                <w:sz w:val="20"/>
                <w:szCs w:val="20"/>
                <w:lang w:val="fr-FR"/>
              </w:rPr>
            </w:pPr>
          </w:p>
        </w:tc>
        <w:tc>
          <w:tcPr>
            <w:tcW w:w="1560" w:type="dxa"/>
            <w:tcBorders>
              <w:top w:val="single" w:sz="12" w:space="0" w:color="000000"/>
            </w:tcBorders>
          </w:tcPr>
          <w:p w14:paraId="7B915FCA" w14:textId="77777777" w:rsidR="00D83135" w:rsidRPr="00D83135" w:rsidRDefault="00D83135" w:rsidP="00D83135">
            <w:pPr>
              <w:rPr>
                <w:rFonts w:ascii="Arial Narrow" w:eastAsia="Arial" w:hAnsi="Arial Narrow" w:cs="Arial"/>
                <w:sz w:val="20"/>
                <w:szCs w:val="20"/>
                <w:lang w:val="fr-FR"/>
              </w:rPr>
            </w:pPr>
          </w:p>
        </w:tc>
      </w:tr>
      <w:tr w:rsidR="00D83135" w:rsidRPr="00D83135" w14:paraId="19B7436B" w14:textId="77777777" w:rsidTr="00283324">
        <w:trPr>
          <w:trHeight w:val="113"/>
          <w:jc w:val="center"/>
        </w:trPr>
        <w:tc>
          <w:tcPr>
            <w:tcW w:w="5529" w:type="dxa"/>
          </w:tcPr>
          <w:p w14:paraId="1D7D20E5" w14:textId="77777777" w:rsidR="00D83135" w:rsidRPr="00D83135" w:rsidRDefault="00D83135" w:rsidP="00D83135">
            <w:pPr>
              <w:ind w:left="50"/>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Encaisse</w:t>
            </w:r>
          </w:p>
        </w:tc>
        <w:tc>
          <w:tcPr>
            <w:tcW w:w="1275" w:type="dxa"/>
          </w:tcPr>
          <w:p w14:paraId="6463C350"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52 377 $</w:t>
            </w:r>
          </w:p>
        </w:tc>
        <w:tc>
          <w:tcPr>
            <w:tcW w:w="1560" w:type="dxa"/>
          </w:tcPr>
          <w:p w14:paraId="6248B0E6"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34 364 $</w:t>
            </w:r>
          </w:p>
        </w:tc>
      </w:tr>
      <w:tr w:rsidR="00D83135" w:rsidRPr="00D83135" w14:paraId="64570C1E" w14:textId="77777777" w:rsidTr="00283324">
        <w:trPr>
          <w:trHeight w:val="268"/>
          <w:jc w:val="center"/>
        </w:trPr>
        <w:tc>
          <w:tcPr>
            <w:tcW w:w="5529" w:type="dxa"/>
          </w:tcPr>
          <w:p w14:paraId="26A22DE0" w14:textId="77777777" w:rsidR="00D83135" w:rsidRPr="00D83135" w:rsidRDefault="00D83135" w:rsidP="00D83135">
            <w:pPr>
              <w:spacing w:before="9"/>
              <w:ind w:left="50"/>
              <w:rPr>
                <w:rFonts w:ascii="Arial Narrow" w:eastAsia="Arial" w:hAnsi="Arial Narrow" w:cs="Arial"/>
                <w:sz w:val="20"/>
                <w:szCs w:val="20"/>
                <w:lang w:val="fr-FR"/>
              </w:rPr>
            </w:pPr>
            <w:r w:rsidRPr="00D83135">
              <w:rPr>
                <w:rFonts w:ascii="Arial Narrow" w:eastAsia="Arial" w:hAnsi="Arial Narrow" w:cs="Arial"/>
                <w:w w:val="105"/>
                <w:sz w:val="20"/>
                <w:szCs w:val="20"/>
                <w:lang w:val="fr-FR"/>
              </w:rPr>
              <w:t>Compte clients</w:t>
            </w:r>
          </w:p>
        </w:tc>
        <w:tc>
          <w:tcPr>
            <w:tcW w:w="1275" w:type="dxa"/>
          </w:tcPr>
          <w:p w14:paraId="36C6A139" w14:textId="77777777" w:rsidR="00D83135" w:rsidRPr="00D83135" w:rsidRDefault="00D83135" w:rsidP="00D83135">
            <w:pPr>
              <w:spacing w:before="31"/>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1 437 $</w:t>
            </w:r>
          </w:p>
        </w:tc>
        <w:tc>
          <w:tcPr>
            <w:tcW w:w="1560" w:type="dxa"/>
          </w:tcPr>
          <w:p w14:paraId="7D23E00B"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470 $</w:t>
            </w:r>
          </w:p>
        </w:tc>
      </w:tr>
      <w:tr w:rsidR="00D83135" w:rsidRPr="00D83135" w14:paraId="48FFB9A2" w14:textId="77777777" w:rsidTr="00283324">
        <w:trPr>
          <w:trHeight w:val="277"/>
          <w:jc w:val="center"/>
        </w:trPr>
        <w:tc>
          <w:tcPr>
            <w:tcW w:w="5529" w:type="dxa"/>
          </w:tcPr>
          <w:p w14:paraId="7A78BA21" w14:textId="77777777" w:rsidR="00D83135" w:rsidRPr="00D83135" w:rsidRDefault="00D83135" w:rsidP="00D83135">
            <w:pPr>
              <w:spacing w:before="22"/>
              <w:ind w:left="43"/>
              <w:rPr>
                <w:rFonts w:ascii="Arial Narrow" w:eastAsia="Arial" w:hAnsi="Arial Narrow" w:cs="Arial"/>
                <w:sz w:val="20"/>
                <w:szCs w:val="20"/>
                <w:lang w:val="fr-FR"/>
              </w:rPr>
            </w:pPr>
            <w:r w:rsidRPr="00D83135">
              <w:rPr>
                <w:rFonts w:ascii="Arial Narrow" w:eastAsia="Arial" w:hAnsi="Arial Narrow" w:cs="Arial"/>
                <w:w w:val="105"/>
                <w:sz w:val="20"/>
                <w:szCs w:val="20"/>
                <w:lang w:val="fr-FR"/>
              </w:rPr>
              <w:t>Frais payés d’avance</w:t>
            </w:r>
          </w:p>
        </w:tc>
        <w:tc>
          <w:tcPr>
            <w:tcW w:w="1275" w:type="dxa"/>
          </w:tcPr>
          <w:p w14:paraId="04897F06"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348 $</w:t>
            </w:r>
          </w:p>
        </w:tc>
        <w:tc>
          <w:tcPr>
            <w:tcW w:w="1560" w:type="dxa"/>
          </w:tcPr>
          <w:p w14:paraId="29DAC68C"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348 $</w:t>
            </w:r>
          </w:p>
        </w:tc>
      </w:tr>
      <w:tr w:rsidR="00D83135" w:rsidRPr="00D83135" w14:paraId="392EA91D" w14:textId="77777777" w:rsidTr="00283324">
        <w:trPr>
          <w:trHeight w:val="395"/>
          <w:jc w:val="center"/>
        </w:trPr>
        <w:tc>
          <w:tcPr>
            <w:tcW w:w="5529" w:type="dxa"/>
            <w:tcBorders>
              <w:top w:val="single" w:sz="4" w:space="0" w:color="000000"/>
              <w:bottom w:val="single" w:sz="4" w:space="0" w:color="000000"/>
            </w:tcBorders>
          </w:tcPr>
          <w:p w14:paraId="15814E5A" w14:textId="77777777" w:rsidR="00D83135" w:rsidRPr="00D83135" w:rsidRDefault="00D83135" w:rsidP="00D83135">
            <w:pPr>
              <w:rPr>
                <w:rFonts w:ascii="Arial Narrow" w:eastAsia="Arial" w:hAnsi="Arial Narrow" w:cs="Arial"/>
                <w:sz w:val="20"/>
                <w:szCs w:val="20"/>
                <w:lang w:val="fr-FR"/>
              </w:rPr>
            </w:pPr>
          </w:p>
        </w:tc>
        <w:tc>
          <w:tcPr>
            <w:tcW w:w="1275" w:type="dxa"/>
            <w:tcBorders>
              <w:top w:val="single" w:sz="4" w:space="0" w:color="000000"/>
              <w:bottom w:val="single" w:sz="4" w:space="0" w:color="000000"/>
            </w:tcBorders>
          </w:tcPr>
          <w:p w14:paraId="1CA785A6" w14:textId="77777777" w:rsidR="00D83135" w:rsidRPr="00D83135" w:rsidRDefault="00D83135" w:rsidP="00D83135">
            <w:pPr>
              <w:spacing w:line="194" w:lineRule="exact"/>
              <w:jc w:val="right"/>
              <w:rPr>
                <w:rFonts w:ascii="Arial Narrow" w:eastAsia="Arial" w:hAnsi="Arial Narrow" w:cs="Arial"/>
                <w:b/>
                <w:sz w:val="20"/>
                <w:szCs w:val="20"/>
                <w:lang w:val="fr-FR"/>
              </w:rPr>
            </w:pPr>
          </w:p>
          <w:p w14:paraId="61BEF88F" w14:textId="77777777" w:rsidR="00D83135" w:rsidRPr="00D83135" w:rsidRDefault="00D83135" w:rsidP="00D83135">
            <w:pPr>
              <w:spacing w:line="194"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54 162 $</w:t>
            </w:r>
          </w:p>
        </w:tc>
        <w:tc>
          <w:tcPr>
            <w:tcW w:w="1560" w:type="dxa"/>
            <w:tcBorders>
              <w:top w:val="single" w:sz="4" w:space="0" w:color="auto"/>
              <w:bottom w:val="single" w:sz="4" w:space="0" w:color="000000"/>
            </w:tcBorders>
          </w:tcPr>
          <w:p w14:paraId="76527C2F" w14:textId="77777777" w:rsidR="00D83135" w:rsidRPr="00D83135" w:rsidRDefault="00D83135" w:rsidP="00D83135">
            <w:pPr>
              <w:spacing w:line="194" w:lineRule="exact"/>
              <w:jc w:val="right"/>
              <w:rPr>
                <w:rFonts w:ascii="Arial Narrow" w:eastAsia="Arial" w:hAnsi="Arial Narrow" w:cs="Arial"/>
                <w:bCs/>
                <w:sz w:val="20"/>
                <w:szCs w:val="20"/>
                <w:lang w:val="fr-FR"/>
              </w:rPr>
            </w:pPr>
          </w:p>
          <w:p w14:paraId="5573090A" w14:textId="77777777" w:rsidR="00D83135" w:rsidRPr="00D83135" w:rsidRDefault="00D83135" w:rsidP="00D83135">
            <w:pPr>
              <w:spacing w:line="194" w:lineRule="exact"/>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35 182$</w:t>
            </w:r>
          </w:p>
        </w:tc>
      </w:tr>
      <w:tr w:rsidR="00D83135" w:rsidRPr="00D83135" w14:paraId="21FDD4E2" w14:textId="77777777" w:rsidTr="00283324">
        <w:trPr>
          <w:trHeight w:val="415"/>
          <w:jc w:val="center"/>
        </w:trPr>
        <w:tc>
          <w:tcPr>
            <w:tcW w:w="5529" w:type="dxa"/>
            <w:tcBorders>
              <w:top w:val="single" w:sz="4" w:space="0" w:color="000000"/>
            </w:tcBorders>
            <w:vAlign w:val="center"/>
          </w:tcPr>
          <w:p w14:paraId="4E1A8744" w14:textId="77777777" w:rsidR="00D83135" w:rsidRPr="00D83135" w:rsidRDefault="00D83135" w:rsidP="00D83135">
            <w:pPr>
              <w:spacing w:before="100" w:beforeAutospacing="1"/>
              <w:ind w:left="40"/>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ACTIF – À LONG TERME</w:t>
            </w:r>
          </w:p>
        </w:tc>
        <w:tc>
          <w:tcPr>
            <w:tcW w:w="1275" w:type="dxa"/>
            <w:tcBorders>
              <w:top w:val="single" w:sz="4" w:space="0" w:color="000000"/>
            </w:tcBorders>
          </w:tcPr>
          <w:p w14:paraId="6AC40B5A" w14:textId="77777777" w:rsidR="00D83135" w:rsidRPr="00D83135" w:rsidRDefault="00D83135" w:rsidP="00D83135">
            <w:pPr>
              <w:rPr>
                <w:rFonts w:ascii="Arial Narrow" w:eastAsia="Arial" w:hAnsi="Arial Narrow" w:cs="Arial"/>
                <w:sz w:val="20"/>
                <w:szCs w:val="20"/>
                <w:lang w:val="fr-FR"/>
              </w:rPr>
            </w:pPr>
          </w:p>
        </w:tc>
        <w:tc>
          <w:tcPr>
            <w:tcW w:w="1560" w:type="dxa"/>
            <w:tcBorders>
              <w:top w:val="single" w:sz="4" w:space="0" w:color="000000"/>
            </w:tcBorders>
          </w:tcPr>
          <w:p w14:paraId="7DF458C1" w14:textId="77777777" w:rsidR="00D83135" w:rsidRPr="00D83135" w:rsidRDefault="00D83135" w:rsidP="00D83135">
            <w:pPr>
              <w:rPr>
                <w:rFonts w:ascii="Arial Narrow" w:eastAsia="Arial" w:hAnsi="Arial Narrow" w:cs="Arial"/>
                <w:sz w:val="20"/>
                <w:szCs w:val="20"/>
                <w:lang w:val="fr-FR"/>
              </w:rPr>
            </w:pPr>
          </w:p>
        </w:tc>
      </w:tr>
      <w:tr w:rsidR="00D83135" w:rsidRPr="00D83135" w14:paraId="7FF74E03" w14:textId="77777777" w:rsidTr="00283324">
        <w:trPr>
          <w:trHeight w:val="289"/>
          <w:jc w:val="center"/>
        </w:trPr>
        <w:tc>
          <w:tcPr>
            <w:tcW w:w="5529" w:type="dxa"/>
            <w:vAlign w:val="center"/>
          </w:tcPr>
          <w:p w14:paraId="21DCA3D1" w14:textId="77777777" w:rsidR="00D83135" w:rsidRPr="00D83135" w:rsidRDefault="00D83135" w:rsidP="00D83135">
            <w:pPr>
              <w:ind w:left="34"/>
              <w:rPr>
                <w:rFonts w:ascii="Arial Narrow" w:eastAsia="Arial" w:hAnsi="Arial Narrow" w:cs="Arial"/>
                <w:sz w:val="20"/>
                <w:szCs w:val="20"/>
                <w:lang w:val="fr-FR"/>
              </w:rPr>
            </w:pPr>
            <w:r w:rsidRPr="00D83135">
              <w:rPr>
                <w:rFonts w:ascii="Arial Narrow" w:eastAsia="Arial" w:hAnsi="Arial Narrow" w:cs="Arial"/>
                <w:sz w:val="20"/>
                <w:szCs w:val="20"/>
                <w:lang w:val="fr-FR"/>
              </w:rPr>
              <w:t>Immobilisations corporelles</w:t>
            </w:r>
          </w:p>
        </w:tc>
        <w:tc>
          <w:tcPr>
            <w:tcW w:w="1275" w:type="dxa"/>
          </w:tcPr>
          <w:p w14:paraId="288547DE" w14:textId="77777777" w:rsidR="00D83135" w:rsidRPr="00D83135" w:rsidRDefault="00D83135" w:rsidP="00D83135">
            <w:pPr>
              <w:spacing w:before="37"/>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10 269 $</w:t>
            </w:r>
          </w:p>
        </w:tc>
        <w:tc>
          <w:tcPr>
            <w:tcW w:w="1560" w:type="dxa"/>
          </w:tcPr>
          <w:p w14:paraId="1C22D94E"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spacing w:val="-4"/>
                <w:w w:val="110"/>
                <w:sz w:val="20"/>
                <w:szCs w:val="20"/>
                <w:lang w:val="fr-FR"/>
              </w:rPr>
              <w:t>11 436 $</w:t>
            </w:r>
          </w:p>
        </w:tc>
      </w:tr>
      <w:tr w:rsidR="00D83135" w:rsidRPr="00D83135" w14:paraId="63C1D7A3" w14:textId="77777777" w:rsidTr="00283324">
        <w:trPr>
          <w:trHeight w:val="20"/>
          <w:jc w:val="center"/>
        </w:trPr>
        <w:tc>
          <w:tcPr>
            <w:tcW w:w="5529" w:type="dxa"/>
            <w:tcBorders>
              <w:top w:val="single" w:sz="4" w:space="0" w:color="000000"/>
              <w:bottom w:val="double" w:sz="4" w:space="0" w:color="000000"/>
            </w:tcBorders>
          </w:tcPr>
          <w:p w14:paraId="4D78D0A2" w14:textId="77777777" w:rsidR="00D83135" w:rsidRPr="00D83135" w:rsidRDefault="00D83135" w:rsidP="00D83135">
            <w:pPr>
              <w:rPr>
                <w:rFonts w:ascii="Arial Narrow" w:eastAsia="Arial" w:hAnsi="Arial Narrow" w:cs="Arial"/>
                <w:sz w:val="20"/>
                <w:szCs w:val="20"/>
                <w:lang w:val="fr-FR"/>
              </w:rPr>
            </w:pPr>
          </w:p>
        </w:tc>
        <w:tc>
          <w:tcPr>
            <w:tcW w:w="1275" w:type="dxa"/>
            <w:tcBorders>
              <w:top w:val="single" w:sz="4" w:space="0" w:color="000000"/>
              <w:bottom w:val="double" w:sz="4" w:space="0" w:color="000000"/>
            </w:tcBorders>
            <w:vAlign w:val="center"/>
          </w:tcPr>
          <w:p w14:paraId="2EE8C752" w14:textId="77777777" w:rsidR="00D83135" w:rsidRPr="00D83135" w:rsidRDefault="00D83135" w:rsidP="00D83135">
            <w:pPr>
              <w:jc w:val="right"/>
              <w:rPr>
                <w:rFonts w:ascii="Arial Narrow" w:eastAsia="Arial" w:hAnsi="Arial Narrow" w:cs="Arial"/>
                <w:b/>
                <w:sz w:val="20"/>
                <w:szCs w:val="20"/>
                <w:lang w:val="fr-FR"/>
              </w:rPr>
            </w:pPr>
          </w:p>
          <w:p w14:paraId="333360EB" w14:textId="77777777" w:rsidR="00D83135" w:rsidRPr="00D83135" w:rsidRDefault="00D83135" w:rsidP="00D83135">
            <w:pPr>
              <w:spacing w:line="201"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64 431 $</w:t>
            </w:r>
          </w:p>
        </w:tc>
        <w:tc>
          <w:tcPr>
            <w:tcW w:w="1560" w:type="dxa"/>
            <w:tcBorders>
              <w:top w:val="single" w:sz="4" w:space="0" w:color="auto"/>
              <w:bottom w:val="double" w:sz="4" w:space="0" w:color="000000"/>
            </w:tcBorders>
            <w:vAlign w:val="center"/>
          </w:tcPr>
          <w:p w14:paraId="5519DFD3" w14:textId="77777777" w:rsidR="00D83135" w:rsidRPr="00D83135" w:rsidRDefault="00D83135" w:rsidP="00D83135">
            <w:pPr>
              <w:spacing w:line="210" w:lineRule="exact"/>
              <w:jc w:val="right"/>
              <w:rPr>
                <w:rFonts w:ascii="Arial Narrow" w:eastAsia="Arial" w:hAnsi="Arial Narrow" w:cs="Arial"/>
                <w:w w:val="105"/>
                <w:sz w:val="20"/>
                <w:szCs w:val="20"/>
                <w:lang w:val="fr-FR"/>
              </w:rPr>
            </w:pPr>
          </w:p>
          <w:p w14:paraId="5CAC944B" w14:textId="77777777" w:rsidR="00D83135" w:rsidRPr="00D83135" w:rsidRDefault="00D83135" w:rsidP="00D83135">
            <w:pPr>
              <w:spacing w:line="210" w:lineRule="exact"/>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46 618 $</w:t>
            </w:r>
          </w:p>
        </w:tc>
      </w:tr>
      <w:tr w:rsidR="00D83135" w:rsidRPr="00D83135" w14:paraId="5D9752AF" w14:textId="77777777" w:rsidTr="00283324">
        <w:trPr>
          <w:trHeight w:val="393"/>
          <w:jc w:val="center"/>
        </w:trPr>
        <w:tc>
          <w:tcPr>
            <w:tcW w:w="5529" w:type="dxa"/>
            <w:tcBorders>
              <w:top w:val="single" w:sz="12" w:space="0" w:color="000000"/>
            </w:tcBorders>
            <w:vAlign w:val="center"/>
          </w:tcPr>
          <w:p w14:paraId="1E7A729E" w14:textId="77777777" w:rsidR="00D83135" w:rsidRPr="00D83135" w:rsidRDefault="00D83135" w:rsidP="00D83135">
            <w:pPr>
              <w:ind w:left="49"/>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PASSIF – À COURT TERME</w:t>
            </w:r>
          </w:p>
        </w:tc>
        <w:tc>
          <w:tcPr>
            <w:tcW w:w="1275" w:type="dxa"/>
            <w:tcBorders>
              <w:top w:val="single" w:sz="12" w:space="0" w:color="000000"/>
            </w:tcBorders>
          </w:tcPr>
          <w:p w14:paraId="5A8BC82D" w14:textId="77777777" w:rsidR="00D83135" w:rsidRPr="00D83135" w:rsidRDefault="00D83135" w:rsidP="00D83135">
            <w:pPr>
              <w:rPr>
                <w:rFonts w:ascii="Arial Narrow" w:eastAsia="Arial" w:hAnsi="Arial Narrow" w:cs="Arial"/>
                <w:sz w:val="20"/>
                <w:szCs w:val="20"/>
                <w:lang w:val="fr-FR"/>
              </w:rPr>
            </w:pPr>
          </w:p>
        </w:tc>
        <w:tc>
          <w:tcPr>
            <w:tcW w:w="1560" w:type="dxa"/>
            <w:tcBorders>
              <w:top w:val="single" w:sz="12" w:space="0" w:color="000000"/>
            </w:tcBorders>
          </w:tcPr>
          <w:p w14:paraId="3F8B49B4" w14:textId="77777777" w:rsidR="00D83135" w:rsidRPr="00D83135" w:rsidRDefault="00D83135" w:rsidP="00D83135">
            <w:pPr>
              <w:rPr>
                <w:rFonts w:ascii="Arial Narrow" w:eastAsia="Arial" w:hAnsi="Arial Narrow" w:cs="Arial"/>
                <w:sz w:val="20"/>
                <w:szCs w:val="20"/>
                <w:lang w:val="fr-FR"/>
              </w:rPr>
            </w:pPr>
          </w:p>
        </w:tc>
      </w:tr>
      <w:tr w:rsidR="00D83135" w:rsidRPr="00D83135" w14:paraId="2FC4D290" w14:textId="77777777" w:rsidTr="00283324">
        <w:trPr>
          <w:trHeight w:val="113"/>
          <w:jc w:val="center"/>
        </w:trPr>
        <w:tc>
          <w:tcPr>
            <w:tcW w:w="5529" w:type="dxa"/>
          </w:tcPr>
          <w:p w14:paraId="114BEAAE" w14:textId="77777777" w:rsidR="00D83135" w:rsidRPr="00D83135" w:rsidRDefault="00D83135" w:rsidP="00D83135">
            <w:pPr>
              <w:ind w:left="50"/>
              <w:rPr>
                <w:rFonts w:ascii="Arial Narrow" w:eastAsia="Arial" w:hAnsi="Arial Narrow" w:cs="Arial"/>
                <w:sz w:val="20"/>
                <w:szCs w:val="20"/>
                <w:lang w:val="fr-FR"/>
              </w:rPr>
            </w:pPr>
            <w:r w:rsidRPr="00D83135">
              <w:rPr>
                <w:rFonts w:ascii="Arial Narrow" w:eastAsia="Arial" w:hAnsi="Arial Narrow" w:cs="Arial"/>
                <w:spacing w:val="-2"/>
                <w:w w:val="105"/>
                <w:sz w:val="20"/>
                <w:szCs w:val="20"/>
                <w:lang w:val="fr-FR"/>
              </w:rPr>
              <w:t>Créditeur</w:t>
            </w:r>
          </w:p>
        </w:tc>
        <w:tc>
          <w:tcPr>
            <w:tcW w:w="1275" w:type="dxa"/>
          </w:tcPr>
          <w:p w14:paraId="2876C64A"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7 176 $</w:t>
            </w:r>
          </w:p>
        </w:tc>
        <w:tc>
          <w:tcPr>
            <w:tcW w:w="1560" w:type="dxa"/>
          </w:tcPr>
          <w:p w14:paraId="6FA1DDBF" w14:textId="77777777" w:rsidR="00D83135" w:rsidRPr="00D83135" w:rsidRDefault="00D83135" w:rsidP="00D83135">
            <w:pPr>
              <w:jc w:val="right"/>
              <w:rPr>
                <w:rFonts w:ascii="Arial Narrow" w:eastAsia="Arial" w:hAnsi="Arial Narrow" w:cs="Arial"/>
                <w:bCs/>
                <w:sz w:val="20"/>
                <w:szCs w:val="20"/>
                <w:lang w:val="fr-FR"/>
              </w:rPr>
            </w:pPr>
            <w:r w:rsidRPr="00D83135">
              <w:rPr>
                <w:rFonts w:ascii="Arial Narrow" w:eastAsia="Arial" w:hAnsi="Arial Narrow" w:cs="Arial"/>
                <w:bCs/>
                <w:sz w:val="20"/>
                <w:szCs w:val="20"/>
                <w:lang w:val="fr-FR"/>
              </w:rPr>
              <w:t>5 031 $</w:t>
            </w:r>
          </w:p>
        </w:tc>
      </w:tr>
      <w:tr w:rsidR="00D83135" w:rsidRPr="00D83135" w14:paraId="469FECB1" w14:textId="77777777" w:rsidTr="00283324">
        <w:trPr>
          <w:trHeight w:val="680"/>
          <w:jc w:val="center"/>
        </w:trPr>
        <w:tc>
          <w:tcPr>
            <w:tcW w:w="5529" w:type="dxa"/>
            <w:tcBorders>
              <w:top w:val="single" w:sz="4" w:space="0" w:color="000000"/>
            </w:tcBorders>
            <w:vAlign w:val="center"/>
          </w:tcPr>
          <w:p w14:paraId="2CCEA0A0" w14:textId="77777777" w:rsidR="00D83135" w:rsidRPr="00D83135" w:rsidRDefault="00D83135" w:rsidP="00D83135">
            <w:pPr>
              <w:ind w:left="40"/>
              <w:rPr>
                <w:rFonts w:ascii="Arial Narrow" w:eastAsia="Arial" w:hAnsi="Arial Narrow" w:cs="Arial"/>
                <w:b/>
                <w:sz w:val="20"/>
                <w:szCs w:val="20"/>
                <w:lang w:val="fr-FR"/>
              </w:rPr>
            </w:pPr>
            <w:r w:rsidRPr="00D83135">
              <w:rPr>
                <w:rFonts w:ascii="Arial Narrow" w:eastAsia="Arial" w:hAnsi="Arial Narrow" w:cs="Arial"/>
                <w:b/>
                <w:spacing w:val="-2"/>
                <w:sz w:val="20"/>
                <w:szCs w:val="20"/>
                <w:lang w:val="fr-FR"/>
              </w:rPr>
              <w:t>ACTIF NET</w:t>
            </w:r>
          </w:p>
        </w:tc>
        <w:tc>
          <w:tcPr>
            <w:tcW w:w="1275" w:type="dxa"/>
            <w:tcBorders>
              <w:top w:val="single" w:sz="4" w:space="0" w:color="000000"/>
            </w:tcBorders>
          </w:tcPr>
          <w:p w14:paraId="0DF4EA74" w14:textId="77777777" w:rsidR="00D83135" w:rsidRPr="00D83135" w:rsidRDefault="00D83135" w:rsidP="00D83135">
            <w:pPr>
              <w:rPr>
                <w:rFonts w:ascii="Arial Narrow" w:eastAsia="Arial" w:hAnsi="Arial Narrow" w:cs="Arial"/>
                <w:sz w:val="20"/>
                <w:szCs w:val="20"/>
                <w:lang w:val="fr-FR"/>
              </w:rPr>
            </w:pPr>
          </w:p>
        </w:tc>
        <w:tc>
          <w:tcPr>
            <w:tcW w:w="1560" w:type="dxa"/>
            <w:tcBorders>
              <w:top w:val="single" w:sz="4" w:space="0" w:color="000000"/>
            </w:tcBorders>
          </w:tcPr>
          <w:p w14:paraId="07D30CD5" w14:textId="77777777" w:rsidR="00D83135" w:rsidRPr="00D83135" w:rsidRDefault="00D83135" w:rsidP="00D83135">
            <w:pPr>
              <w:rPr>
                <w:rFonts w:ascii="Arial Narrow" w:eastAsia="Arial" w:hAnsi="Arial Narrow" w:cs="Arial"/>
                <w:sz w:val="20"/>
                <w:szCs w:val="20"/>
                <w:lang w:val="fr-FR"/>
              </w:rPr>
            </w:pPr>
          </w:p>
        </w:tc>
      </w:tr>
      <w:tr w:rsidR="00D83135" w:rsidRPr="00D83135" w14:paraId="12FF4637" w14:textId="77777777" w:rsidTr="00283324">
        <w:trPr>
          <w:trHeight w:val="289"/>
          <w:jc w:val="center"/>
        </w:trPr>
        <w:tc>
          <w:tcPr>
            <w:tcW w:w="5529" w:type="dxa"/>
            <w:vAlign w:val="center"/>
          </w:tcPr>
          <w:p w14:paraId="00482DAD" w14:textId="77777777" w:rsidR="00D83135" w:rsidRPr="00D83135" w:rsidRDefault="00D83135" w:rsidP="00D83135">
            <w:pPr>
              <w:ind w:left="34"/>
              <w:rPr>
                <w:rFonts w:ascii="Arial Narrow" w:eastAsia="Arial" w:hAnsi="Arial Narrow" w:cs="Arial"/>
                <w:sz w:val="20"/>
                <w:szCs w:val="20"/>
                <w:lang w:val="fr-FR"/>
              </w:rPr>
            </w:pPr>
            <w:r w:rsidRPr="00D83135">
              <w:rPr>
                <w:rFonts w:ascii="Arial Narrow" w:eastAsia="Arial" w:hAnsi="Arial Narrow" w:cs="Arial"/>
                <w:sz w:val="20"/>
                <w:szCs w:val="20"/>
                <w:lang w:val="fr-FR"/>
              </w:rPr>
              <w:t>Investi en immobilisations</w:t>
            </w:r>
          </w:p>
        </w:tc>
        <w:tc>
          <w:tcPr>
            <w:tcW w:w="1275" w:type="dxa"/>
            <w:vAlign w:val="center"/>
          </w:tcPr>
          <w:p w14:paraId="6C0D047C"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10 269 $</w:t>
            </w:r>
          </w:p>
        </w:tc>
        <w:tc>
          <w:tcPr>
            <w:tcW w:w="1560" w:type="dxa"/>
            <w:vAlign w:val="center"/>
          </w:tcPr>
          <w:p w14:paraId="4A72038E" w14:textId="77777777" w:rsidR="00D83135" w:rsidRPr="00D83135" w:rsidRDefault="00D83135" w:rsidP="00D83135">
            <w:pPr>
              <w:jc w:val="right"/>
              <w:rPr>
                <w:rFonts w:ascii="Arial Narrow" w:eastAsia="Arial" w:hAnsi="Arial Narrow" w:cs="Arial"/>
                <w:sz w:val="20"/>
                <w:szCs w:val="20"/>
                <w:lang w:val="fr-FR"/>
              </w:rPr>
            </w:pPr>
            <w:r w:rsidRPr="00D83135">
              <w:rPr>
                <w:rFonts w:ascii="Arial Narrow" w:eastAsia="Arial" w:hAnsi="Arial Narrow" w:cs="Arial"/>
                <w:spacing w:val="-4"/>
                <w:w w:val="110"/>
                <w:sz w:val="20"/>
                <w:szCs w:val="20"/>
                <w:lang w:val="fr-FR"/>
              </w:rPr>
              <w:t>11 436 $</w:t>
            </w:r>
          </w:p>
        </w:tc>
      </w:tr>
      <w:tr w:rsidR="00D83135" w:rsidRPr="00D83135" w14:paraId="12200696" w14:textId="77777777" w:rsidTr="00283324">
        <w:trPr>
          <w:trHeight w:val="289"/>
          <w:jc w:val="center"/>
        </w:trPr>
        <w:tc>
          <w:tcPr>
            <w:tcW w:w="5529" w:type="dxa"/>
            <w:vAlign w:val="center"/>
          </w:tcPr>
          <w:p w14:paraId="66356779" w14:textId="77777777" w:rsidR="00D83135" w:rsidRPr="00D83135" w:rsidRDefault="00D83135" w:rsidP="00D83135">
            <w:pPr>
              <w:ind w:left="34"/>
              <w:rPr>
                <w:rFonts w:ascii="Arial Narrow" w:eastAsia="Arial" w:hAnsi="Arial Narrow" w:cs="Arial"/>
                <w:sz w:val="20"/>
                <w:szCs w:val="20"/>
                <w:lang w:val="fr-FR"/>
              </w:rPr>
            </w:pPr>
            <w:r w:rsidRPr="00D83135">
              <w:rPr>
                <w:rFonts w:ascii="Arial Narrow" w:eastAsia="Arial" w:hAnsi="Arial Narrow" w:cs="Arial"/>
                <w:sz w:val="20"/>
                <w:szCs w:val="20"/>
                <w:lang w:val="fr-FR"/>
              </w:rPr>
              <w:t>Non affecté</w:t>
            </w:r>
          </w:p>
        </w:tc>
        <w:tc>
          <w:tcPr>
            <w:tcW w:w="1275" w:type="dxa"/>
            <w:vAlign w:val="center"/>
          </w:tcPr>
          <w:p w14:paraId="29CF6F57"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46 986 $</w:t>
            </w:r>
          </w:p>
        </w:tc>
        <w:tc>
          <w:tcPr>
            <w:tcW w:w="1560" w:type="dxa"/>
            <w:vAlign w:val="center"/>
          </w:tcPr>
          <w:p w14:paraId="15EF230A" w14:textId="77777777" w:rsidR="00D83135" w:rsidRPr="00D83135" w:rsidRDefault="00D83135" w:rsidP="00D83135">
            <w:pPr>
              <w:jc w:val="right"/>
              <w:rPr>
                <w:rFonts w:ascii="Arial Narrow" w:eastAsia="Arial" w:hAnsi="Arial Narrow" w:cs="Arial"/>
                <w:spacing w:val="-4"/>
                <w:w w:val="110"/>
                <w:sz w:val="20"/>
                <w:szCs w:val="20"/>
                <w:lang w:val="fr-FR"/>
              </w:rPr>
            </w:pPr>
            <w:r w:rsidRPr="00D83135">
              <w:rPr>
                <w:rFonts w:ascii="Arial Narrow" w:eastAsia="Arial" w:hAnsi="Arial Narrow" w:cs="Arial"/>
                <w:spacing w:val="-4"/>
                <w:w w:val="110"/>
                <w:sz w:val="20"/>
                <w:szCs w:val="20"/>
                <w:lang w:val="fr-FR"/>
              </w:rPr>
              <w:t>30 151 $</w:t>
            </w:r>
          </w:p>
        </w:tc>
      </w:tr>
      <w:tr w:rsidR="00D83135" w:rsidRPr="00D83135" w14:paraId="05CD2FE1" w14:textId="77777777" w:rsidTr="00283324">
        <w:trPr>
          <w:trHeight w:val="20"/>
          <w:jc w:val="center"/>
        </w:trPr>
        <w:tc>
          <w:tcPr>
            <w:tcW w:w="5529" w:type="dxa"/>
            <w:tcBorders>
              <w:top w:val="single" w:sz="4" w:space="0" w:color="000000"/>
              <w:bottom w:val="single" w:sz="4" w:space="0" w:color="000000"/>
            </w:tcBorders>
          </w:tcPr>
          <w:p w14:paraId="71A954B2" w14:textId="77777777" w:rsidR="00D83135" w:rsidRPr="00D83135" w:rsidRDefault="00D83135" w:rsidP="00D83135">
            <w:pPr>
              <w:rPr>
                <w:rFonts w:ascii="Arial Narrow" w:eastAsia="Arial" w:hAnsi="Arial Narrow" w:cs="Arial"/>
                <w:sz w:val="20"/>
                <w:szCs w:val="20"/>
                <w:lang w:val="fr-FR"/>
              </w:rPr>
            </w:pPr>
          </w:p>
        </w:tc>
        <w:tc>
          <w:tcPr>
            <w:tcW w:w="1275" w:type="dxa"/>
            <w:tcBorders>
              <w:top w:val="single" w:sz="4" w:space="0" w:color="000000"/>
              <w:bottom w:val="single" w:sz="4" w:space="0" w:color="000000"/>
            </w:tcBorders>
            <w:vAlign w:val="center"/>
          </w:tcPr>
          <w:p w14:paraId="08233750" w14:textId="77777777" w:rsidR="00D83135" w:rsidRPr="00D83135" w:rsidRDefault="00D83135" w:rsidP="00D83135">
            <w:pPr>
              <w:jc w:val="right"/>
              <w:rPr>
                <w:rFonts w:ascii="Arial Narrow" w:eastAsia="Arial" w:hAnsi="Arial Narrow" w:cs="Arial"/>
                <w:b/>
                <w:sz w:val="20"/>
                <w:szCs w:val="20"/>
                <w:lang w:val="fr-FR"/>
              </w:rPr>
            </w:pPr>
          </w:p>
          <w:p w14:paraId="4A0DBB46" w14:textId="77777777" w:rsidR="00D83135" w:rsidRPr="00D83135" w:rsidRDefault="00D83135" w:rsidP="00D83135">
            <w:pPr>
              <w:spacing w:line="201" w:lineRule="exact"/>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57 255 $</w:t>
            </w:r>
          </w:p>
        </w:tc>
        <w:tc>
          <w:tcPr>
            <w:tcW w:w="1560" w:type="dxa"/>
            <w:tcBorders>
              <w:top w:val="single" w:sz="4" w:space="0" w:color="auto"/>
              <w:bottom w:val="single" w:sz="4" w:space="0" w:color="000000"/>
            </w:tcBorders>
            <w:vAlign w:val="center"/>
          </w:tcPr>
          <w:p w14:paraId="0BD643A6" w14:textId="77777777" w:rsidR="00D83135" w:rsidRPr="00D83135" w:rsidRDefault="00D83135" w:rsidP="00D83135">
            <w:pPr>
              <w:spacing w:line="210" w:lineRule="exact"/>
              <w:jc w:val="right"/>
              <w:rPr>
                <w:rFonts w:ascii="Arial Narrow" w:eastAsia="Arial" w:hAnsi="Arial Narrow" w:cs="Arial"/>
                <w:w w:val="105"/>
                <w:sz w:val="20"/>
                <w:szCs w:val="20"/>
                <w:lang w:val="fr-FR"/>
              </w:rPr>
            </w:pPr>
          </w:p>
          <w:p w14:paraId="35EDFB44" w14:textId="77777777" w:rsidR="00D83135" w:rsidRPr="00D83135" w:rsidRDefault="00D83135" w:rsidP="00D83135">
            <w:pPr>
              <w:spacing w:line="210" w:lineRule="exact"/>
              <w:jc w:val="right"/>
              <w:rPr>
                <w:rFonts w:ascii="Arial Narrow" w:eastAsia="Arial" w:hAnsi="Arial Narrow" w:cs="Arial"/>
                <w:w w:val="105"/>
                <w:sz w:val="20"/>
                <w:szCs w:val="20"/>
                <w:lang w:val="fr-FR"/>
              </w:rPr>
            </w:pPr>
            <w:r w:rsidRPr="00D83135">
              <w:rPr>
                <w:rFonts w:ascii="Arial Narrow" w:eastAsia="Arial" w:hAnsi="Arial Narrow" w:cs="Arial"/>
                <w:w w:val="105"/>
                <w:sz w:val="20"/>
                <w:szCs w:val="20"/>
                <w:lang w:val="fr-FR"/>
              </w:rPr>
              <w:t>41 587 $</w:t>
            </w:r>
          </w:p>
        </w:tc>
      </w:tr>
      <w:tr w:rsidR="00D83135" w:rsidRPr="00D83135" w14:paraId="16DAAFA8" w14:textId="77777777" w:rsidTr="00283324">
        <w:trPr>
          <w:trHeight w:val="499"/>
          <w:jc w:val="center"/>
        </w:trPr>
        <w:tc>
          <w:tcPr>
            <w:tcW w:w="5529" w:type="dxa"/>
            <w:tcBorders>
              <w:top w:val="single" w:sz="4" w:space="0" w:color="000000"/>
              <w:bottom w:val="double" w:sz="4" w:space="0" w:color="000000"/>
            </w:tcBorders>
            <w:vAlign w:val="center"/>
          </w:tcPr>
          <w:p w14:paraId="2BB28BDA" w14:textId="77777777" w:rsidR="00D83135" w:rsidRPr="00D83135" w:rsidRDefault="00D83135" w:rsidP="00D83135">
            <w:pPr>
              <w:ind w:left="-1"/>
              <w:rPr>
                <w:rFonts w:ascii="Arial Narrow" w:eastAsia="Arial" w:hAnsi="Arial Narrow" w:cs="Arial"/>
                <w:b/>
                <w:sz w:val="20"/>
                <w:szCs w:val="20"/>
                <w:lang w:val="fr-FR"/>
              </w:rPr>
            </w:pPr>
          </w:p>
        </w:tc>
        <w:tc>
          <w:tcPr>
            <w:tcW w:w="1275" w:type="dxa"/>
            <w:tcBorders>
              <w:top w:val="single" w:sz="4" w:space="0" w:color="000000"/>
              <w:bottom w:val="double" w:sz="4" w:space="0" w:color="000000"/>
            </w:tcBorders>
            <w:vAlign w:val="center"/>
          </w:tcPr>
          <w:p w14:paraId="7BABFE1D" w14:textId="77777777" w:rsidR="00D83135" w:rsidRPr="00D83135" w:rsidRDefault="00D83135" w:rsidP="00D83135">
            <w:pPr>
              <w:jc w:val="right"/>
              <w:rPr>
                <w:rFonts w:ascii="Arial Narrow" w:eastAsia="Arial" w:hAnsi="Arial Narrow" w:cs="Arial"/>
                <w:b/>
                <w:sz w:val="20"/>
                <w:szCs w:val="20"/>
                <w:lang w:val="fr-FR"/>
              </w:rPr>
            </w:pPr>
            <w:r w:rsidRPr="00D83135">
              <w:rPr>
                <w:rFonts w:ascii="Arial Narrow" w:eastAsia="Arial" w:hAnsi="Arial Narrow" w:cs="Arial"/>
                <w:b/>
                <w:sz w:val="20"/>
                <w:szCs w:val="20"/>
                <w:lang w:val="fr-FR"/>
              </w:rPr>
              <w:t>64 431 $</w:t>
            </w:r>
          </w:p>
        </w:tc>
        <w:tc>
          <w:tcPr>
            <w:tcW w:w="1560" w:type="dxa"/>
            <w:tcBorders>
              <w:top w:val="single" w:sz="4" w:space="0" w:color="000000"/>
              <w:bottom w:val="double" w:sz="4" w:space="0" w:color="000000"/>
            </w:tcBorders>
            <w:vAlign w:val="center"/>
          </w:tcPr>
          <w:p w14:paraId="10408929" w14:textId="77777777" w:rsidR="00D83135" w:rsidRPr="00D83135" w:rsidRDefault="00D83135" w:rsidP="00D83135">
            <w:pPr>
              <w:tabs>
                <w:tab w:val="left" w:pos="884"/>
              </w:tabs>
              <w:spacing w:line="242" w:lineRule="exact"/>
              <w:ind w:left="46"/>
              <w:jc w:val="right"/>
              <w:rPr>
                <w:rFonts w:ascii="Arial Narrow" w:eastAsia="Arial" w:hAnsi="Arial Narrow" w:cs="Arial"/>
                <w:sz w:val="20"/>
                <w:szCs w:val="20"/>
                <w:lang w:val="fr-FR"/>
              </w:rPr>
            </w:pPr>
            <w:r w:rsidRPr="00D83135">
              <w:rPr>
                <w:rFonts w:ascii="Arial Narrow" w:eastAsia="Arial" w:hAnsi="Arial Narrow" w:cs="Arial"/>
                <w:w w:val="105"/>
                <w:sz w:val="20"/>
                <w:szCs w:val="20"/>
                <w:lang w:val="fr-FR"/>
              </w:rPr>
              <w:t>46 618</w:t>
            </w:r>
            <w:r w:rsidRPr="00D83135">
              <w:rPr>
                <w:rFonts w:ascii="Arial Narrow" w:eastAsia="Arial" w:hAnsi="Arial Narrow" w:cs="Arial"/>
                <w:spacing w:val="-5"/>
                <w:w w:val="105"/>
                <w:sz w:val="20"/>
                <w:szCs w:val="20"/>
                <w:lang w:val="fr-FR"/>
              </w:rPr>
              <w:t> $</w:t>
            </w:r>
          </w:p>
        </w:tc>
      </w:tr>
    </w:tbl>
    <w:p w14:paraId="5E9177A0" w14:textId="132CE33B" w:rsidR="00D83135" w:rsidRDefault="00D83135" w:rsidP="00D83135">
      <w:pPr>
        <w:widowControl w:val="0"/>
        <w:autoSpaceDE w:val="0"/>
        <w:autoSpaceDN w:val="0"/>
        <w:spacing w:before="1" w:after="0" w:line="240" w:lineRule="auto"/>
        <w:rPr>
          <w:rFonts w:ascii="Arial Narrow" w:eastAsia="Arial Narrow" w:hAnsi="Arial Narrow" w:cs="Arial Narrow"/>
          <w:sz w:val="20"/>
          <w:szCs w:val="20"/>
        </w:rPr>
      </w:pPr>
    </w:p>
    <w:p w14:paraId="3C160E20" w14:textId="77777777" w:rsidR="00B74E2E" w:rsidRPr="00D83135" w:rsidRDefault="00B74E2E" w:rsidP="00D83135">
      <w:pPr>
        <w:widowControl w:val="0"/>
        <w:autoSpaceDE w:val="0"/>
        <w:autoSpaceDN w:val="0"/>
        <w:spacing w:before="1" w:after="0" w:line="240" w:lineRule="auto"/>
        <w:rPr>
          <w:rFonts w:ascii="Arial Narrow" w:eastAsia="Arial Narrow" w:hAnsi="Arial Narrow" w:cs="Arial Narrow"/>
          <w:sz w:val="20"/>
          <w:szCs w:val="20"/>
        </w:rPr>
      </w:pPr>
    </w:p>
    <w:p w14:paraId="0DA72CCA"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b/>
          <w:bCs/>
          <w:sz w:val="20"/>
          <w:szCs w:val="20"/>
        </w:rPr>
      </w:pPr>
      <w:r w:rsidRPr="00D83135">
        <w:rPr>
          <w:rFonts w:ascii="Arial Narrow" w:eastAsia="Arial Narrow" w:hAnsi="Arial Narrow" w:cs="Arial Narrow"/>
          <w:b/>
          <w:bCs/>
          <w:sz w:val="20"/>
          <w:szCs w:val="20"/>
        </w:rPr>
        <w:t>APRÈS DISCUSSION, IL EST RÉSOLU,</w:t>
      </w:r>
    </w:p>
    <w:p w14:paraId="616DF7EE"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b/>
          <w:bCs/>
          <w:sz w:val="20"/>
          <w:szCs w:val="20"/>
        </w:rPr>
      </w:pPr>
    </w:p>
    <w:p w14:paraId="52CD484A"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sz w:val="20"/>
          <w:szCs w:val="20"/>
        </w:rPr>
      </w:pPr>
      <w:r w:rsidRPr="00D83135">
        <w:rPr>
          <w:rFonts w:ascii="Arial Narrow" w:eastAsia="Arial Narrow" w:hAnsi="Arial Narrow" w:cs="Arial Narrow"/>
          <w:sz w:val="20"/>
          <w:szCs w:val="20"/>
        </w:rPr>
        <w:t>D’approuver le rapport financier 2021 de l’Association récréative des Coteaux tel que déposé.</w:t>
      </w:r>
    </w:p>
    <w:p w14:paraId="285B2F21" w14:textId="77777777" w:rsidR="00D83135" w:rsidRPr="00D83135" w:rsidRDefault="00D83135" w:rsidP="00D83135">
      <w:pPr>
        <w:widowControl w:val="0"/>
        <w:autoSpaceDE w:val="0"/>
        <w:autoSpaceDN w:val="0"/>
        <w:spacing w:before="1" w:after="0" w:line="240" w:lineRule="auto"/>
        <w:rPr>
          <w:rFonts w:ascii="Arial Narrow" w:eastAsia="Arial Narrow" w:hAnsi="Arial Narrow" w:cs="Arial Narrow"/>
          <w:sz w:val="20"/>
          <w:szCs w:val="20"/>
        </w:rPr>
      </w:pPr>
    </w:p>
    <w:p w14:paraId="5ACD6B2C" w14:textId="77777777" w:rsidR="002A3490" w:rsidRPr="002A3490" w:rsidRDefault="002A3490" w:rsidP="002A3490">
      <w:pPr>
        <w:widowControl w:val="0"/>
        <w:autoSpaceDE w:val="0"/>
        <w:autoSpaceDN w:val="0"/>
        <w:spacing w:after="0" w:line="240" w:lineRule="auto"/>
        <w:ind w:right="120"/>
        <w:jc w:val="right"/>
        <w:rPr>
          <w:rFonts w:ascii="Arial Narrow" w:eastAsia="Arial Narrow" w:hAnsi="Arial Narrow" w:cs="Arial Narrow"/>
          <w:b/>
          <w:spacing w:val="-7"/>
          <w:sz w:val="20"/>
        </w:rPr>
      </w:pPr>
      <w:r w:rsidRPr="002A3490">
        <w:rPr>
          <w:rFonts w:ascii="Arial Narrow" w:eastAsia="Arial Narrow" w:hAnsi="Arial Narrow" w:cs="Arial Narrow"/>
          <w:b/>
          <w:sz w:val="20"/>
        </w:rPr>
        <w:t>….</w:t>
      </w:r>
      <w:r w:rsidRPr="002A3490">
        <w:rPr>
          <w:rFonts w:ascii="Arial Narrow" w:eastAsia="Arial Narrow" w:hAnsi="Arial Narrow" w:cs="Arial Narrow"/>
          <w:b/>
          <w:spacing w:val="40"/>
          <w:sz w:val="20"/>
        </w:rPr>
        <w:t xml:space="preserve"> </w:t>
      </w:r>
      <w:r w:rsidRPr="002A3490">
        <w:rPr>
          <w:rFonts w:ascii="Arial Narrow" w:eastAsia="Arial Narrow" w:hAnsi="Arial Narrow" w:cs="Arial Narrow"/>
          <w:b/>
          <w:sz w:val="20"/>
        </w:rPr>
        <w:t>ADOPTÉE</w:t>
      </w:r>
      <w:r w:rsidRPr="002A3490">
        <w:rPr>
          <w:rFonts w:ascii="Arial Narrow" w:eastAsia="Arial Narrow" w:hAnsi="Arial Narrow" w:cs="Arial Narrow"/>
          <w:b/>
          <w:spacing w:val="39"/>
          <w:sz w:val="20"/>
        </w:rPr>
        <w:t xml:space="preserve"> </w:t>
      </w:r>
      <w:r w:rsidRPr="002A3490">
        <w:rPr>
          <w:rFonts w:ascii="Arial Narrow" w:eastAsia="Arial Narrow" w:hAnsi="Arial Narrow" w:cs="Arial Narrow"/>
          <w:b/>
          <w:spacing w:val="-7"/>
          <w:sz w:val="20"/>
        </w:rPr>
        <w:t>….</w:t>
      </w:r>
    </w:p>
    <w:p w14:paraId="6808B56B" w14:textId="77777777" w:rsidR="002A3490" w:rsidRPr="00D51940" w:rsidRDefault="002A3490" w:rsidP="008F4E8F">
      <w:pPr>
        <w:spacing w:after="0" w:line="240" w:lineRule="auto"/>
        <w:jc w:val="both"/>
        <w:rPr>
          <w:rFonts w:ascii="Arial Narrow" w:eastAsia="Times New Roman" w:hAnsi="Arial Narrow" w:cs="Times New Roman"/>
          <w:sz w:val="20"/>
          <w:szCs w:val="20"/>
          <w:highlight w:val="yellow"/>
          <w:lang w:eastAsia="fr-FR"/>
        </w:rPr>
      </w:pPr>
    </w:p>
    <w:bookmarkEnd w:id="53"/>
    <w:bookmarkEnd w:id="54"/>
    <w:p w14:paraId="72A48695" w14:textId="77777777" w:rsidR="00564733" w:rsidRPr="00283324" w:rsidRDefault="00564733" w:rsidP="00564733">
      <w:pPr>
        <w:spacing w:after="0" w:line="240" w:lineRule="auto"/>
        <w:rPr>
          <w:rFonts w:ascii="Arial Narrow" w:hAnsi="Arial Narrow" w:cs="Times New Roman"/>
          <w:b/>
          <w:bCs/>
          <w:sz w:val="20"/>
          <w:szCs w:val="20"/>
        </w:rPr>
      </w:pPr>
      <w:r w:rsidRPr="00283324">
        <w:rPr>
          <w:rFonts w:ascii="Arial Narrow" w:hAnsi="Arial Narrow" w:cs="Times New Roman"/>
          <w:b/>
          <w:bCs/>
          <w:sz w:val="20"/>
          <w:szCs w:val="20"/>
        </w:rPr>
        <w:t>Ressources humaines</w:t>
      </w:r>
    </w:p>
    <w:p w14:paraId="2003A74C" w14:textId="0233FCEC" w:rsidR="00564733" w:rsidRPr="00283324" w:rsidRDefault="00564733" w:rsidP="00E554E2">
      <w:pPr>
        <w:spacing w:after="0"/>
        <w:jc w:val="both"/>
        <w:rPr>
          <w:rFonts w:ascii="Arial Narrow" w:eastAsia="Times New Roman" w:hAnsi="Arial Narrow" w:cs="Times New Roman"/>
          <w:b/>
          <w:sz w:val="18"/>
          <w:szCs w:val="18"/>
          <w:lang w:eastAsia="fr-FR"/>
        </w:rPr>
      </w:pPr>
    </w:p>
    <w:p w14:paraId="1F7A980B" w14:textId="6333A5A8" w:rsidR="001A4E81" w:rsidRPr="00283324" w:rsidRDefault="001A4E81" w:rsidP="00E554E2">
      <w:pPr>
        <w:spacing w:after="0"/>
        <w:jc w:val="both"/>
        <w:rPr>
          <w:rFonts w:ascii="Arial Narrow" w:eastAsia="Times New Roman" w:hAnsi="Arial Narrow" w:cs="Times New Roman"/>
          <w:bCs/>
          <w:sz w:val="20"/>
          <w:szCs w:val="20"/>
          <w:lang w:eastAsia="fr-FR"/>
        </w:rPr>
      </w:pPr>
      <w:r w:rsidRPr="00283324">
        <w:rPr>
          <w:rFonts w:ascii="Arial Narrow" w:eastAsia="Times New Roman" w:hAnsi="Arial Narrow" w:cs="Times New Roman"/>
          <w:bCs/>
          <w:sz w:val="20"/>
          <w:szCs w:val="20"/>
          <w:lang w:eastAsia="fr-FR"/>
        </w:rPr>
        <w:t>Aucun point à traiter.</w:t>
      </w:r>
    </w:p>
    <w:p w14:paraId="4F66F9AB" w14:textId="53D889DA" w:rsidR="001A4E81" w:rsidRPr="00283324" w:rsidRDefault="001A4E81" w:rsidP="00E554E2">
      <w:pPr>
        <w:spacing w:after="0"/>
        <w:jc w:val="both"/>
        <w:rPr>
          <w:rFonts w:ascii="Arial Narrow" w:eastAsia="Times New Roman" w:hAnsi="Arial Narrow" w:cs="Times New Roman"/>
          <w:bCs/>
          <w:sz w:val="18"/>
          <w:szCs w:val="18"/>
          <w:lang w:eastAsia="fr-FR"/>
        </w:rPr>
      </w:pPr>
    </w:p>
    <w:p w14:paraId="352D5AD2" w14:textId="67181712" w:rsidR="00DE1B13" w:rsidRPr="00283324" w:rsidRDefault="00DE1B13" w:rsidP="00E554E2">
      <w:pPr>
        <w:spacing w:after="0"/>
        <w:jc w:val="both"/>
        <w:rPr>
          <w:rFonts w:ascii="Arial Narrow" w:eastAsia="Times New Roman" w:hAnsi="Arial Narrow" w:cs="Times New Roman"/>
          <w:b/>
          <w:sz w:val="20"/>
          <w:szCs w:val="20"/>
          <w:lang w:eastAsia="fr-FR"/>
        </w:rPr>
      </w:pPr>
      <w:r w:rsidRPr="00283324">
        <w:rPr>
          <w:rFonts w:ascii="Arial Narrow" w:eastAsia="Times New Roman" w:hAnsi="Arial Narrow" w:cs="Times New Roman"/>
          <w:b/>
          <w:sz w:val="20"/>
          <w:szCs w:val="20"/>
          <w:lang w:eastAsia="fr-FR"/>
        </w:rPr>
        <w:t>Service incendie et sécurité publique</w:t>
      </w:r>
    </w:p>
    <w:p w14:paraId="2239EF06" w14:textId="239378B9" w:rsidR="00DE1B13" w:rsidRPr="00283324" w:rsidRDefault="00DE1B13" w:rsidP="00E554E2">
      <w:pPr>
        <w:spacing w:after="0"/>
        <w:jc w:val="both"/>
        <w:rPr>
          <w:rFonts w:ascii="Arial Narrow" w:eastAsia="Times New Roman" w:hAnsi="Arial Narrow" w:cs="Times New Roman"/>
          <w:b/>
          <w:sz w:val="18"/>
          <w:szCs w:val="18"/>
          <w:lang w:eastAsia="fr-FR"/>
        </w:rPr>
      </w:pPr>
    </w:p>
    <w:p w14:paraId="52593271" w14:textId="71B5F7A3" w:rsidR="00DE1B13" w:rsidRPr="00C864BA" w:rsidRDefault="00C864BA" w:rsidP="00DE1B13">
      <w:pPr>
        <w:spacing w:after="0"/>
        <w:jc w:val="both"/>
        <w:rPr>
          <w:rFonts w:ascii="Arial Narrow" w:eastAsia="Times New Roman" w:hAnsi="Arial Narrow" w:cs="Times New Roman"/>
          <w:bCs/>
          <w:sz w:val="20"/>
          <w:szCs w:val="20"/>
          <w:lang w:eastAsia="fr-FR"/>
        </w:rPr>
      </w:pPr>
      <w:r w:rsidRPr="00C864BA">
        <w:rPr>
          <w:rFonts w:ascii="Arial Narrow" w:eastAsia="Times New Roman" w:hAnsi="Arial Narrow" w:cs="Times New Roman"/>
          <w:bCs/>
          <w:sz w:val="20"/>
          <w:szCs w:val="20"/>
          <w:lang w:eastAsia="fr-FR"/>
        </w:rPr>
        <w:t>A</w:t>
      </w:r>
      <w:r>
        <w:rPr>
          <w:rFonts w:ascii="Arial Narrow" w:eastAsia="Times New Roman" w:hAnsi="Arial Narrow" w:cs="Times New Roman"/>
          <w:bCs/>
          <w:sz w:val="20"/>
          <w:szCs w:val="20"/>
          <w:lang w:eastAsia="fr-FR"/>
        </w:rPr>
        <w:t>ucun point à traiter.</w:t>
      </w:r>
    </w:p>
    <w:p w14:paraId="58B5B02D" w14:textId="77777777" w:rsidR="00C864BA" w:rsidRPr="00D51940" w:rsidRDefault="00C864BA" w:rsidP="00DE1B13">
      <w:pPr>
        <w:spacing w:after="0"/>
        <w:jc w:val="both"/>
        <w:rPr>
          <w:rFonts w:ascii="Arial Narrow" w:eastAsia="Times New Roman" w:hAnsi="Arial Narrow" w:cs="Times New Roman"/>
          <w:b/>
          <w:sz w:val="18"/>
          <w:szCs w:val="18"/>
          <w:highlight w:val="yellow"/>
          <w:lang w:eastAsia="fr-FR"/>
        </w:rPr>
      </w:pPr>
    </w:p>
    <w:p w14:paraId="0F318169" w14:textId="2BEABFC1" w:rsidR="002303D6" w:rsidRPr="00C864BA" w:rsidRDefault="00F607BA" w:rsidP="007A364B">
      <w:pPr>
        <w:spacing w:after="0"/>
        <w:rPr>
          <w:rFonts w:ascii="Arial Narrow" w:hAnsi="Arial Narrow"/>
          <w:b/>
          <w:sz w:val="20"/>
          <w:szCs w:val="20"/>
        </w:rPr>
      </w:pPr>
      <w:r w:rsidRPr="00C864BA">
        <w:rPr>
          <w:rFonts w:ascii="Arial Narrow" w:hAnsi="Arial Narrow"/>
          <w:b/>
          <w:sz w:val="20"/>
          <w:szCs w:val="20"/>
        </w:rPr>
        <w:t>Communication et relations avec le milieu</w:t>
      </w:r>
    </w:p>
    <w:p w14:paraId="29D4BBB5" w14:textId="05A3B127" w:rsidR="002303D6" w:rsidRPr="00C864BA" w:rsidRDefault="002303D6" w:rsidP="007A364B">
      <w:pPr>
        <w:spacing w:after="0"/>
        <w:rPr>
          <w:rFonts w:ascii="Arial Narrow" w:hAnsi="Arial Narrow"/>
          <w:b/>
          <w:sz w:val="18"/>
          <w:szCs w:val="18"/>
        </w:rPr>
      </w:pPr>
    </w:p>
    <w:p w14:paraId="73CFEBE6" w14:textId="686E5930" w:rsidR="00AB59A0" w:rsidRPr="00C864BA" w:rsidRDefault="00AB59A0" w:rsidP="007A364B">
      <w:pPr>
        <w:spacing w:after="0"/>
        <w:rPr>
          <w:rFonts w:ascii="Arial Narrow" w:hAnsi="Arial Narrow"/>
          <w:bCs/>
          <w:sz w:val="20"/>
          <w:szCs w:val="20"/>
        </w:rPr>
      </w:pPr>
      <w:r w:rsidRPr="00C864BA">
        <w:rPr>
          <w:rFonts w:ascii="Arial Narrow" w:hAnsi="Arial Narrow"/>
          <w:bCs/>
          <w:sz w:val="20"/>
          <w:szCs w:val="20"/>
        </w:rPr>
        <w:t>Aucun sujet à traiter.</w:t>
      </w:r>
    </w:p>
    <w:p w14:paraId="47C2C566" w14:textId="75298168" w:rsidR="00B74E2E" w:rsidRDefault="00B74E2E">
      <w:pPr>
        <w:rPr>
          <w:rFonts w:ascii="Arial Narrow" w:hAnsi="Arial Narrow"/>
          <w:b/>
          <w:sz w:val="18"/>
          <w:szCs w:val="18"/>
        </w:rPr>
      </w:pPr>
      <w:r>
        <w:rPr>
          <w:rFonts w:ascii="Arial Narrow" w:hAnsi="Arial Narrow"/>
          <w:b/>
          <w:sz w:val="18"/>
          <w:szCs w:val="18"/>
        </w:rPr>
        <w:br w:type="page"/>
      </w:r>
    </w:p>
    <w:p w14:paraId="6DA97772" w14:textId="0B473AFC" w:rsidR="004B7A52" w:rsidRPr="00C864BA" w:rsidRDefault="004B7A52" w:rsidP="00920C60">
      <w:pPr>
        <w:spacing w:after="0"/>
        <w:rPr>
          <w:rFonts w:ascii="Arial Narrow" w:hAnsi="Arial Narrow"/>
          <w:b/>
          <w:sz w:val="20"/>
          <w:szCs w:val="20"/>
        </w:rPr>
      </w:pPr>
      <w:r w:rsidRPr="00C864BA">
        <w:rPr>
          <w:rFonts w:ascii="Arial Narrow" w:hAnsi="Arial Narrow"/>
          <w:b/>
          <w:sz w:val="20"/>
          <w:szCs w:val="20"/>
        </w:rPr>
        <w:t>Invitations, inscriptions, événements et activités</w:t>
      </w:r>
    </w:p>
    <w:p w14:paraId="6C084FEB" w14:textId="3DE0F2EB" w:rsidR="004B7A52" w:rsidRPr="00C864BA" w:rsidRDefault="004B7A52" w:rsidP="00920C60">
      <w:pPr>
        <w:spacing w:after="0"/>
        <w:rPr>
          <w:rFonts w:ascii="Arial Narrow" w:hAnsi="Arial Narrow"/>
          <w:bCs/>
          <w:sz w:val="18"/>
          <w:szCs w:val="18"/>
        </w:rPr>
      </w:pPr>
    </w:p>
    <w:p w14:paraId="4E361E02" w14:textId="77777777" w:rsidR="004135E2" w:rsidRPr="00C864BA" w:rsidRDefault="004135E2" w:rsidP="00DE6AF8">
      <w:pPr>
        <w:spacing w:after="120"/>
        <w:rPr>
          <w:rFonts w:ascii="Arial Narrow" w:hAnsi="Arial Narrow"/>
          <w:bCs/>
          <w:sz w:val="20"/>
          <w:szCs w:val="20"/>
          <w:u w:val="single"/>
        </w:rPr>
      </w:pPr>
      <w:r w:rsidRPr="00C864BA">
        <w:rPr>
          <w:rFonts w:ascii="Arial Narrow" w:hAnsi="Arial Narrow"/>
          <w:bCs/>
          <w:sz w:val="20"/>
          <w:szCs w:val="20"/>
          <w:u w:val="single"/>
        </w:rPr>
        <w:t>Prochains événements</w:t>
      </w:r>
    </w:p>
    <w:p w14:paraId="7984ABDC" w14:textId="4551319A" w:rsidR="004135E2" w:rsidRPr="00C864BA" w:rsidRDefault="00C864BA" w:rsidP="00452024">
      <w:pPr>
        <w:pStyle w:val="Paragraphedeliste"/>
        <w:numPr>
          <w:ilvl w:val="0"/>
          <w:numId w:val="8"/>
        </w:numPr>
        <w:spacing w:after="0"/>
        <w:rPr>
          <w:rFonts w:ascii="Arial Narrow" w:hAnsi="Arial Narrow"/>
          <w:bCs/>
          <w:sz w:val="20"/>
          <w:szCs w:val="20"/>
        </w:rPr>
      </w:pPr>
      <w:r w:rsidRPr="00C864BA">
        <w:rPr>
          <w:rFonts w:ascii="Arial Narrow" w:hAnsi="Arial Narrow"/>
          <w:bCs/>
          <w:sz w:val="20"/>
          <w:szCs w:val="20"/>
        </w:rPr>
        <w:t>25 octobre à 18h – Spectacle d’Halloween à la bibliothèque Lucile-C.-Sauvé</w:t>
      </w:r>
    </w:p>
    <w:p w14:paraId="6E5F5F1A" w14:textId="28BB2568" w:rsidR="004135E2" w:rsidRPr="00C864BA" w:rsidRDefault="00C864BA" w:rsidP="00452024">
      <w:pPr>
        <w:pStyle w:val="Paragraphedeliste"/>
        <w:numPr>
          <w:ilvl w:val="0"/>
          <w:numId w:val="8"/>
        </w:numPr>
        <w:spacing w:after="0"/>
        <w:rPr>
          <w:rFonts w:ascii="Arial Narrow" w:hAnsi="Arial Narrow"/>
          <w:bCs/>
          <w:sz w:val="20"/>
          <w:szCs w:val="20"/>
        </w:rPr>
      </w:pPr>
      <w:r w:rsidRPr="00C864BA">
        <w:rPr>
          <w:rFonts w:ascii="Arial Narrow" w:hAnsi="Arial Narrow"/>
          <w:bCs/>
          <w:sz w:val="20"/>
          <w:szCs w:val="20"/>
        </w:rPr>
        <w:t>29 octobre de 12h à 17h – Maison hantée à l’Édifice Gilles Grenier</w:t>
      </w:r>
    </w:p>
    <w:p w14:paraId="592AE480" w14:textId="34C46BC6" w:rsidR="00AB59A0" w:rsidRPr="00C864BA" w:rsidRDefault="00C864BA" w:rsidP="00452024">
      <w:pPr>
        <w:pStyle w:val="Paragraphedeliste"/>
        <w:numPr>
          <w:ilvl w:val="0"/>
          <w:numId w:val="8"/>
        </w:numPr>
        <w:spacing w:after="0"/>
        <w:rPr>
          <w:rFonts w:ascii="Arial Narrow" w:hAnsi="Arial Narrow"/>
          <w:bCs/>
          <w:sz w:val="20"/>
          <w:szCs w:val="20"/>
        </w:rPr>
      </w:pPr>
      <w:r w:rsidRPr="00C864BA">
        <w:rPr>
          <w:rFonts w:ascii="Arial Narrow" w:hAnsi="Arial Narrow"/>
          <w:bCs/>
          <w:sz w:val="20"/>
          <w:szCs w:val="20"/>
        </w:rPr>
        <w:t>31 octobre de 17h à 19h – Fête d’Halloween avec hot-dog et friandises – Parc Réjean-Boisvenu</w:t>
      </w:r>
    </w:p>
    <w:p w14:paraId="26BF5AFC" w14:textId="26ED7907" w:rsidR="00AB59A0" w:rsidRPr="00C864BA" w:rsidRDefault="00C864BA" w:rsidP="00452024">
      <w:pPr>
        <w:pStyle w:val="Paragraphedeliste"/>
        <w:numPr>
          <w:ilvl w:val="0"/>
          <w:numId w:val="8"/>
        </w:numPr>
        <w:spacing w:after="0"/>
        <w:rPr>
          <w:rFonts w:ascii="Arial Narrow" w:hAnsi="Arial Narrow"/>
          <w:bCs/>
          <w:sz w:val="20"/>
          <w:szCs w:val="20"/>
        </w:rPr>
      </w:pPr>
      <w:r w:rsidRPr="00C864BA">
        <w:rPr>
          <w:rFonts w:ascii="Arial Narrow" w:hAnsi="Arial Narrow"/>
          <w:bCs/>
          <w:sz w:val="20"/>
          <w:szCs w:val="20"/>
        </w:rPr>
        <w:t>25 novembre – Sortie organisée au Salon du livre de Montréal</w:t>
      </w:r>
    </w:p>
    <w:p w14:paraId="30546630" w14:textId="77777777" w:rsidR="00A213B0" w:rsidRPr="00C864BA" w:rsidRDefault="00A213B0" w:rsidP="00920C60">
      <w:pPr>
        <w:spacing w:after="0"/>
        <w:rPr>
          <w:rFonts w:ascii="Arial Narrow" w:hAnsi="Arial Narrow"/>
          <w:bCs/>
          <w:sz w:val="18"/>
          <w:szCs w:val="18"/>
        </w:rPr>
      </w:pPr>
    </w:p>
    <w:p w14:paraId="6A543A5A" w14:textId="52C5C56A" w:rsidR="00012CD6" w:rsidRPr="00C864BA" w:rsidRDefault="004B7A52" w:rsidP="00F01B97">
      <w:pPr>
        <w:spacing w:after="0" w:line="240" w:lineRule="auto"/>
        <w:rPr>
          <w:rFonts w:ascii="Arial Narrow" w:hAnsi="Arial Narrow" w:cs="Times New Roman"/>
          <w:b/>
          <w:bCs/>
          <w:sz w:val="20"/>
          <w:szCs w:val="20"/>
        </w:rPr>
      </w:pPr>
      <w:r w:rsidRPr="00C864BA">
        <w:rPr>
          <w:rFonts w:ascii="Arial Narrow" w:hAnsi="Arial Narrow" w:cs="Times New Roman"/>
          <w:b/>
          <w:bCs/>
          <w:sz w:val="20"/>
          <w:szCs w:val="20"/>
        </w:rPr>
        <w:t>C</w:t>
      </w:r>
      <w:r w:rsidR="00012CD6" w:rsidRPr="00C864BA">
        <w:rPr>
          <w:rFonts w:ascii="Arial Narrow" w:hAnsi="Arial Narrow" w:cs="Times New Roman"/>
          <w:b/>
          <w:bCs/>
          <w:sz w:val="20"/>
          <w:szCs w:val="20"/>
        </w:rPr>
        <w:t>ommunication des membres du conseil</w:t>
      </w:r>
    </w:p>
    <w:p w14:paraId="4E1F394B" w14:textId="01795DF3" w:rsidR="00012CD6" w:rsidRPr="00C864BA" w:rsidRDefault="00012CD6" w:rsidP="00F01B97">
      <w:pPr>
        <w:spacing w:after="0" w:line="240" w:lineRule="auto"/>
        <w:rPr>
          <w:rFonts w:ascii="Arial Narrow" w:hAnsi="Arial Narrow" w:cs="Times New Roman"/>
          <w:b/>
          <w:bCs/>
          <w:sz w:val="18"/>
          <w:szCs w:val="18"/>
        </w:rPr>
      </w:pPr>
    </w:p>
    <w:p w14:paraId="509FE46A" w14:textId="77777777" w:rsidR="00A213B0" w:rsidRPr="00C864BA" w:rsidRDefault="00A213B0" w:rsidP="00A213B0">
      <w:pPr>
        <w:spacing w:after="0"/>
        <w:rPr>
          <w:rFonts w:ascii="Arial Narrow" w:hAnsi="Arial Narrow"/>
          <w:bCs/>
          <w:sz w:val="20"/>
          <w:szCs w:val="20"/>
        </w:rPr>
      </w:pPr>
      <w:r w:rsidRPr="00C864BA">
        <w:rPr>
          <w:rFonts w:ascii="Arial Narrow" w:hAnsi="Arial Narrow"/>
          <w:bCs/>
          <w:sz w:val="20"/>
          <w:szCs w:val="20"/>
        </w:rPr>
        <w:t>Aucun sujet à traiter.</w:t>
      </w:r>
    </w:p>
    <w:p w14:paraId="72180B0C" w14:textId="7F48B95C" w:rsidR="008D7337" w:rsidRPr="00D51940" w:rsidRDefault="008D7337" w:rsidP="00C864BA">
      <w:pPr>
        <w:spacing w:after="0"/>
        <w:rPr>
          <w:rFonts w:ascii="Arial Narrow" w:hAnsi="Arial Narrow" w:cs="Times New Roman"/>
          <w:b/>
          <w:bCs/>
          <w:sz w:val="18"/>
          <w:szCs w:val="18"/>
          <w:highlight w:val="yellow"/>
        </w:rPr>
      </w:pPr>
    </w:p>
    <w:p w14:paraId="6F365B5F" w14:textId="1EE5D48E" w:rsidR="00960C96" w:rsidRPr="00C864BA" w:rsidRDefault="002303D6" w:rsidP="00F01B97">
      <w:pPr>
        <w:spacing w:after="0" w:line="240" w:lineRule="auto"/>
        <w:rPr>
          <w:rFonts w:ascii="Arial Narrow" w:hAnsi="Arial Narrow" w:cs="Times New Roman"/>
          <w:b/>
          <w:bCs/>
          <w:sz w:val="20"/>
          <w:szCs w:val="20"/>
        </w:rPr>
      </w:pPr>
      <w:r w:rsidRPr="00C864BA">
        <w:rPr>
          <w:rFonts w:ascii="Arial Narrow" w:hAnsi="Arial Narrow" w:cs="Times New Roman"/>
          <w:b/>
          <w:bCs/>
          <w:sz w:val="20"/>
          <w:szCs w:val="20"/>
        </w:rPr>
        <w:t>Affaires nouvelles</w:t>
      </w:r>
    </w:p>
    <w:p w14:paraId="135C4234" w14:textId="1D3DB111" w:rsidR="00960C96" w:rsidRPr="00C864BA" w:rsidRDefault="00960C96" w:rsidP="00F01B97">
      <w:pPr>
        <w:spacing w:after="0" w:line="240" w:lineRule="auto"/>
        <w:rPr>
          <w:rFonts w:ascii="Arial Narrow" w:hAnsi="Arial Narrow" w:cs="Times New Roman"/>
          <w:b/>
          <w:bCs/>
          <w:sz w:val="18"/>
          <w:szCs w:val="18"/>
        </w:rPr>
      </w:pPr>
    </w:p>
    <w:p w14:paraId="62BEA41A" w14:textId="1E5C8456" w:rsidR="002303D6" w:rsidRPr="00C864BA" w:rsidRDefault="002303D6" w:rsidP="00F01B97">
      <w:pPr>
        <w:spacing w:after="0" w:line="240" w:lineRule="auto"/>
        <w:rPr>
          <w:rFonts w:ascii="Arial Narrow" w:hAnsi="Arial Narrow" w:cs="Times New Roman"/>
          <w:sz w:val="20"/>
          <w:szCs w:val="20"/>
        </w:rPr>
      </w:pPr>
      <w:r w:rsidRPr="00C864BA">
        <w:rPr>
          <w:rFonts w:ascii="Arial Narrow" w:hAnsi="Arial Narrow" w:cs="Times New Roman"/>
          <w:sz w:val="20"/>
          <w:szCs w:val="20"/>
        </w:rPr>
        <w:t>Aucune affaire nouvelle.</w:t>
      </w:r>
    </w:p>
    <w:p w14:paraId="5E4DA5B1" w14:textId="5B010488" w:rsidR="006F20F0" w:rsidRPr="00C864BA" w:rsidRDefault="006F20F0" w:rsidP="00807DDA">
      <w:pPr>
        <w:spacing w:after="0"/>
        <w:rPr>
          <w:rFonts w:ascii="Arial Narrow" w:hAnsi="Arial Narrow" w:cs="Times New Roman"/>
          <w:sz w:val="18"/>
          <w:szCs w:val="18"/>
        </w:rPr>
      </w:pPr>
    </w:p>
    <w:p w14:paraId="124C5A06" w14:textId="0C2191BD" w:rsidR="009C4BDF" w:rsidRPr="0006288A" w:rsidRDefault="002303D6" w:rsidP="00F01B97">
      <w:pPr>
        <w:spacing w:after="0" w:line="240" w:lineRule="auto"/>
        <w:rPr>
          <w:rFonts w:ascii="Arial Narrow" w:hAnsi="Arial Narrow" w:cs="Times New Roman"/>
          <w:b/>
          <w:bCs/>
          <w:sz w:val="20"/>
          <w:szCs w:val="20"/>
        </w:rPr>
      </w:pPr>
      <w:r w:rsidRPr="0006288A">
        <w:rPr>
          <w:rFonts w:ascii="Arial Narrow" w:hAnsi="Arial Narrow" w:cs="Times New Roman"/>
          <w:b/>
          <w:bCs/>
          <w:sz w:val="20"/>
          <w:szCs w:val="20"/>
        </w:rPr>
        <w:t>Période de questions</w:t>
      </w:r>
    </w:p>
    <w:p w14:paraId="7EE0A678" w14:textId="210A973E" w:rsidR="002303D6" w:rsidRPr="0006288A" w:rsidRDefault="002303D6" w:rsidP="00F01B97">
      <w:pPr>
        <w:spacing w:after="0" w:line="240" w:lineRule="auto"/>
        <w:rPr>
          <w:rFonts w:ascii="Arial Narrow" w:hAnsi="Arial Narrow" w:cs="Times New Roman"/>
          <w:b/>
          <w:bCs/>
          <w:sz w:val="18"/>
          <w:szCs w:val="18"/>
        </w:rPr>
      </w:pPr>
    </w:p>
    <w:p w14:paraId="6EA10D97" w14:textId="77777777" w:rsidR="0006288A" w:rsidRPr="0006288A" w:rsidRDefault="0006288A" w:rsidP="0006288A">
      <w:pPr>
        <w:pStyle w:val="Paragraphedeliste"/>
        <w:numPr>
          <w:ilvl w:val="0"/>
          <w:numId w:val="20"/>
        </w:numPr>
        <w:spacing w:after="120" w:line="252" w:lineRule="auto"/>
        <w:ind w:left="425" w:hanging="425"/>
        <w:contextualSpacing w:val="0"/>
        <w:jc w:val="both"/>
        <w:rPr>
          <w:rFonts w:ascii="Arial Narrow" w:eastAsia="Times New Roman" w:hAnsi="Arial Narrow"/>
          <w:sz w:val="20"/>
          <w:szCs w:val="20"/>
        </w:rPr>
      </w:pPr>
      <w:r w:rsidRPr="0006288A">
        <w:rPr>
          <w:rFonts w:ascii="Arial Narrow" w:eastAsia="Times New Roman" w:hAnsi="Arial Narrow"/>
          <w:sz w:val="20"/>
          <w:szCs w:val="20"/>
        </w:rPr>
        <w:t>M. Chales demande à ce que la rue Sauvé soit élargie pour permettre le virage à gauche en direction Nord sur la rue Martin. Il demande également de quelle façon l’échantillonnage sera réalisé pour les 60 compteurs d’eau à faire installer le 1</w:t>
      </w:r>
      <w:r w:rsidRPr="0006288A">
        <w:rPr>
          <w:rFonts w:ascii="Arial Narrow" w:eastAsia="Times New Roman" w:hAnsi="Arial Narrow"/>
          <w:sz w:val="20"/>
          <w:szCs w:val="20"/>
          <w:vertAlign w:val="superscript"/>
        </w:rPr>
        <w:t>er</w:t>
      </w:r>
      <w:r w:rsidRPr="0006288A">
        <w:rPr>
          <w:rFonts w:ascii="Arial Narrow" w:eastAsia="Times New Roman" w:hAnsi="Arial Narrow"/>
          <w:sz w:val="20"/>
          <w:szCs w:val="20"/>
        </w:rPr>
        <w:t xml:space="preserve"> septembre 2025 et quels seront les impacts pour les citoyens visés.</w:t>
      </w:r>
    </w:p>
    <w:p w14:paraId="33935616" w14:textId="77777777" w:rsidR="0006288A" w:rsidRPr="0006288A" w:rsidRDefault="0006288A" w:rsidP="0006288A">
      <w:pPr>
        <w:pStyle w:val="Paragraphedeliste"/>
        <w:numPr>
          <w:ilvl w:val="0"/>
          <w:numId w:val="20"/>
        </w:numPr>
        <w:spacing w:after="120" w:line="252" w:lineRule="auto"/>
        <w:ind w:left="425" w:hanging="425"/>
        <w:contextualSpacing w:val="0"/>
        <w:jc w:val="both"/>
        <w:rPr>
          <w:rFonts w:ascii="Arial Narrow" w:eastAsia="Times New Roman" w:hAnsi="Arial Narrow"/>
          <w:sz w:val="20"/>
          <w:szCs w:val="20"/>
        </w:rPr>
      </w:pPr>
      <w:r w:rsidRPr="0006288A">
        <w:rPr>
          <w:rFonts w:ascii="Arial Narrow" w:eastAsia="Times New Roman" w:hAnsi="Arial Narrow"/>
          <w:sz w:val="20"/>
          <w:szCs w:val="20"/>
        </w:rPr>
        <w:t>M. Blais demande de quelle façon le PIIA 2022-41 aurait pu être accepté étant donné que le Projet de règlement numéro 276 modifiant le règlement de zonage numéro 19 afin d’autoriser les projets intégrés sur la rue principale n’a pas été approuvé par le conseil en septembre 2021.</w:t>
      </w:r>
    </w:p>
    <w:p w14:paraId="365A6A20" w14:textId="77777777" w:rsidR="0006288A" w:rsidRPr="0006288A" w:rsidRDefault="0006288A" w:rsidP="0006288A">
      <w:pPr>
        <w:pStyle w:val="Paragraphedeliste"/>
        <w:numPr>
          <w:ilvl w:val="0"/>
          <w:numId w:val="20"/>
        </w:numPr>
        <w:spacing w:after="120" w:line="252" w:lineRule="auto"/>
        <w:ind w:left="425" w:hanging="425"/>
        <w:contextualSpacing w:val="0"/>
        <w:jc w:val="both"/>
        <w:rPr>
          <w:rFonts w:ascii="Arial Narrow" w:eastAsia="Times New Roman" w:hAnsi="Arial Narrow"/>
          <w:sz w:val="20"/>
          <w:szCs w:val="20"/>
        </w:rPr>
      </w:pPr>
      <w:r w:rsidRPr="0006288A">
        <w:rPr>
          <w:rFonts w:ascii="Arial Narrow" w:eastAsia="Times New Roman" w:hAnsi="Arial Narrow"/>
          <w:sz w:val="20"/>
          <w:szCs w:val="20"/>
        </w:rPr>
        <w:t>Mme Joly demande si la Municipalité compte faire repeindre la coupole du phare de la couleur rouge. Elle transmet ses doléances aux membres du conseil municipal en lien avec la réfection du phare.</w:t>
      </w:r>
    </w:p>
    <w:p w14:paraId="45A62930" w14:textId="77777777" w:rsidR="0006288A" w:rsidRPr="0006288A" w:rsidRDefault="0006288A" w:rsidP="0006288A">
      <w:pPr>
        <w:pStyle w:val="Paragraphedeliste"/>
        <w:numPr>
          <w:ilvl w:val="0"/>
          <w:numId w:val="20"/>
        </w:numPr>
        <w:spacing w:after="0" w:line="252" w:lineRule="auto"/>
        <w:ind w:left="426" w:hanging="426"/>
        <w:jc w:val="both"/>
        <w:rPr>
          <w:rFonts w:ascii="Arial Narrow" w:eastAsia="Times New Roman" w:hAnsi="Arial Narrow"/>
          <w:sz w:val="20"/>
          <w:szCs w:val="20"/>
        </w:rPr>
      </w:pPr>
      <w:r w:rsidRPr="0006288A">
        <w:rPr>
          <w:rFonts w:ascii="Arial Narrow" w:eastAsia="Times New Roman" w:hAnsi="Arial Narrow"/>
          <w:sz w:val="20"/>
          <w:szCs w:val="20"/>
        </w:rPr>
        <w:t xml:space="preserve">M. Brideau demande des informations quant à l’avancement du Plan directeur des parcs et espaces verts. </w:t>
      </w:r>
    </w:p>
    <w:p w14:paraId="0A1F7F32" w14:textId="77777777" w:rsidR="004135E2" w:rsidRPr="00D51940" w:rsidRDefault="004135E2" w:rsidP="00812375">
      <w:pPr>
        <w:spacing w:after="0"/>
        <w:jc w:val="both"/>
        <w:rPr>
          <w:rFonts w:ascii="Arial Narrow" w:hAnsi="Arial Narrow" w:cs="Times New Roman"/>
          <w:b/>
          <w:bCs/>
          <w:sz w:val="20"/>
          <w:szCs w:val="20"/>
          <w:highlight w:val="yellow"/>
        </w:rPr>
      </w:pPr>
    </w:p>
    <w:p w14:paraId="595BD93B" w14:textId="629443F2" w:rsidR="009C4BDF" w:rsidRPr="002B174D" w:rsidRDefault="009C4BDF" w:rsidP="00FF1BCA">
      <w:pPr>
        <w:spacing w:after="0" w:line="240" w:lineRule="auto"/>
        <w:ind w:left="-1134"/>
        <w:rPr>
          <w:rFonts w:ascii="Arial Narrow" w:hAnsi="Arial Narrow" w:cs="Times New Roman"/>
          <w:sz w:val="20"/>
          <w:szCs w:val="20"/>
          <w:u w:val="single"/>
        </w:rPr>
      </w:pPr>
      <w:r w:rsidRPr="002B174D">
        <w:rPr>
          <w:rFonts w:ascii="Arial Narrow" w:hAnsi="Arial Narrow" w:cs="Times New Roman"/>
          <w:b/>
          <w:bCs/>
          <w:sz w:val="20"/>
          <w:szCs w:val="20"/>
        </w:rPr>
        <w:t>2</w:t>
      </w:r>
      <w:r w:rsidR="00012CD6" w:rsidRPr="002B174D">
        <w:rPr>
          <w:rFonts w:ascii="Arial Narrow" w:hAnsi="Arial Narrow" w:cs="Times New Roman"/>
          <w:b/>
          <w:bCs/>
          <w:sz w:val="20"/>
          <w:szCs w:val="20"/>
        </w:rPr>
        <w:t>2</w:t>
      </w:r>
      <w:r w:rsidRPr="002B174D">
        <w:rPr>
          <w:rFonts w:ascii="Arial Narrow" w:hAnsi="Arial Narrow" w:cs="Times New Roman"/>
          <w:b/>
          <w:bCs/>
          <w:sz w:val="20"/>
          <w:szCs w:val="20"/>
        </w:rPr>
        <w:t>-</w:t>
      </w:r>
      <w:r w:rsidR="002B174D" w:rsidRPr="002B174D">
        <w:rPr>
          <w:rFonts w:ascii="Arial Narrow" w:hAnsi="Arial Narrow" w:cs="Times New Roman"/>
          <w:b/>
          <w:bCs/>
          <w:sz w:val="20"/>
          <w:szCs w:val="20"/>
        </w:rPr>
        <w:t>10</w:t>
      </w:r>
      <w:r w:rsidRPr="002B174D">
        <w:rPr>
          <w:rFonts w:ascii="Arial Narrow" w:hAnsi="Arial Narrow" w:cs="Times New Roman"/>
          <w:b/>
          <w:bCs/>
          <w:sz w:val="20"/>
          <w:szCs w:val="20"/>
        </w:rPr>
        <w:t>-</w:t>
      </w:r>
      <w:r w:rsidR="00D71FD6" w:rsidRPr="002B174D">
        <w:rPr>
          <w:rFonts w:ascii="Arial Narrow" w:hAnsi="Arial Narrow" w:cs="Times New Roman"/>
          <w:b/>
          <w:bCs/>
          <w:sz w:val="20"/>
          <w:szCs w:val="20"/>
        </w:rPr>
        <w:t>8</w:t>
      </w:r>
      <w:r w:rsidR="00AB59A0" w:rsidRPr="002B174D">
        <w:rPr>
          <w:rFonts w:ascii="Arial Narrow" w:hAnsi="Arial Narrow" w:cs="Times New Roman"/>
          <w:b/>
          <w:bCs/>
          <w:sz w:val="20"/>
          <w:szCs w:val="20"/>
        </w:rPr>
        <w:t>1</w:t>
      </w:r>
      <w:r w:rsidR="00AF730A">
        <w:rPr>
          <w:rFonts w:ascii="Arial Narrow" w:hAnsi="Arial Narrow" w:cs="Times New Roman"/>
          <w:b/>
          <w:bCs/>
          <w:sz w:val="20"/>
          <w:szCs w:val="20"/>
        </w:rPr>
        <w:t>50</w:t>
      </w:r>
      <w:r w:rsidRPr="002B174D">
        <w:rPr>
          <w:rFonts w:ascii="Arial Narrow" w:hAnsi="Arial Narrow" w:cs="Times New Roman"/>
          <w:b/>
          <w:bCs/>
          <w:sz w:val="20"/>
          <w:szCs w:val="20"/>
        </w:rPr>
        <w:tab/>
      </w:r>
      <w:r w:rsidRPr="002B174D">
        <w:rPr>
          <w:rFonts w:ascii="Arial Narrow" w:hAnsi="Arial Narrow" w:cs="Times New Roman"/>
          <w:sz w:val="20"/>
          <w:szCs w:val="20"/>
          <w:u w:val="single"/>
        </w:rPr>
        <w:t xml:space="preserve">Levée de la séance régulière du </w:t>
      </w:r>
      <w:r w:rsidR="002329C9" w:rsidRPr="002B174D">
        <w:rPr>
          <w:rFonts w:ascii="Arial Narrow" w:hAnsi="Arial Narrow" w:cs="Times New Roman"/>
          <w:sz w:val="20"/>
          <w:szCs w:val="20"/>
          <w:u w:val="single"/>
        </w:rPr>
        <w:t>1</w:t>
      </w:r>
      <w:r w:rsidR="002B174D" w:rsidRPr="002B174D">
        <w:rPr>
          <w:rFonts w:ascii="Arial Narrow" w:hAnsi="Arial Narrow" w:cs="Times New Roman"/>
          <w:sz w:val="20"/>
          <w:szCs w:val="20"/>
          <w:u w:val="single"/>
        </w:rPr>
        <w:t>7</w:t>
      </w:r>
      <w:r w:rsidR="004135E2" w:rsidRPr="002B174D">
        <w:rPr>
          <w:rFonts w:ascii="Arial Narrow" w:hAnsi="Arial Narrow" w:cs="Times New Roman"/>
          <w:sz w:val="20"/>
          <w:szCs w:val="20"/>
          <w:u w:val="single"/>
        </w:rPr>
        <w:t xml:space="preserve"> </w:t>
      </w:r>
      <w:r w:rsidR="002B174D" w:rsidRPr="002B174D">
        <w:rPr>
          <w:rFonts w:ascii="Arial Narrow" w:hAnsi="Arial Narrow" w:cs="Times New Roman"/>
          <w:sz w:val="20"/>
          <w:szCs w:val="20"/>
          <w:u w:val="single"/>
        </w:rPr>
        <w:t>octobre</w:t>
      </w:r>
      <w:r w:rsidR="002329C9" w:rsidRPr="002B174D">
        <w:rPr>
          <w:rFonts w:ascii="Arial Narrow" w:hAnsi="Arial Narrow" w:cs="Times New Roman"/>
          <w:sz w:val="20"/>
          <w:szCs w:val="20"/>
          <w:u w:val="single"/>
        </w:rPr>
        <w:t xml:space="preserve"> </w:t>
      </w:r>
      <w:r w:rsidR="00012CD6" w:rsidRPr="002B174D">
        <w:rPr>
          <w:rFonts w:ascii="Arial Narrow" w:hAnsi="Arial Narrow" w:cs="Times New Roman"/>
          <w:sz w:val="20"/>
          <w:szCs w:val="20"/>
          <w:u w:val="single"/>
        </w:rPr>
        <w:t>2022</w:t>
      </w:r>
    </w:p>
    <w:p w14:paraId="247FC9E3" w14:textId="1886A7D0" w:rsidR="009C4BDF" w:rsidRPr="002B174D" w:rsidRDefault="009C4BDF" w:rsidP="00F01B97">
      <w:pPr>
        <w:spacing w:after="0" w:line="240" w:lineRule="auto"/>
        <w:rPr>
          <w:rFonts w:ascii="Arial Narrow" w:hAnsi="Arial Narrow" w:cs="Times New Roman"/>
          <w:sz w:val="18"/>
          <w:szCs w:val="18"/>
        </w:rPr>
      </w:pPr>
    </w:p>
    <w:p w14:paraId="00E091D6" w14:textId="0B99C782" w:rsidR="009C4BDF" w:rsidRPr="002B174D" w:rsidRDefault="009C4BDF" w:rsidP="00F01B97">
      <w:pPr>
        <w:spacing w:after="0" w:line="240" w:lineRule="auto"/>
        <w:rPr>
          <w:rFonts w:ascii="Arial Narrow" w:hAnsi="Arial Narrow" w:cs="Times New Roman"/>
          <w:sz w:val="20"/>
          <w:szCs w:val="20"/>
        </w:rPr>
      </w:pPr>
      <w:r w:rsidRPr="002B174D">
        <w:rPr>
          <w:rFonts w:ascii="Arial Narrow" w:hAnsi="Arial Narrow" w:cs="Times New Roman"/>
          <w:sz w:val="20"/>
          <w:szCs w:val="20"/>
        </w:rPr>
        <w:t>L’ordre du jour étant épuisé et n’ayant plus d’autre sujet à discuter,</w:t>
      </w:r>
    </w:p>
    <w:p w14:paraId="25877B0E" w14:textId="7A730A25" w:rsidR="008769DC" w:rsidRPr="002B174D" w:rsidRDefault="008769DC" w:rsidP="00F01B97">
      <w:pPr>
        <w:spacing w:after="0" w:line="240" w:lineRule="auto"/>
        <w:rPr>
          <w:rFonts w:ascii="Arial Narrow" w:hAnsi="Arial Narrow" w:cs="Times New Roman"/>
          <w:sz w:val="18"/>
          <w:szCs w:val="18"/>
        </w:rPr>
      </w:pPr>
    </w:p>
    <w:p w14:paraId="2A800EB9" w14:textId="7193B72B" w:rsidR="009C4BDF" w:rsidRPr="002B174D" w:rsidRDefault="009C4BDF" w:rsidP="00F01B97">
      <w:pPr>
        <w:spacing w:after="0" w:line="240" w:lineRule="auto"/>
        <w:rPr>
          <w:rFonts w:ascii="Arial Narrow" w:hAnsi="Arial Narrow" w:cs="Times New Roman"/>
          <w:b/>
          <w:bCs/>
          <w:sz w:val="20"/>
          <w:szCs w:val="20"/>
        </w:rPr>
      </w:pPr>
      <w:r w:rsidRPr="002B174D">
        <w:rPr>
          <w:rFonts w:ascii="Arial Narrow" w:hAnsi="Arial Narrow" w:cs="Times New Roman"/>
          <w:b/>
          <w:bCs/>
          <w:sz w:val="20"/>
          <w:szCs w:val="20"/>
        </w:rPr>
        <w:t>IL EST RÉSOLU,</w:t>
      </w:r>
    </w:p>
    <w:p w14:paraId="339D9EC1" w14:textId="40E02ECD" w:rsidR="009C4BDF" w:rsidRPr="002B174D" w:rsidRDefault="009C4BDF" w:rsidP="00F01B97">
      <w:pPr>
        <w:spacing w:after="0" w:line="240" w:lineRule="auto"/>
        <w:rPr>
          <w:rFonts w:ascii="Arial Narrow" w:hAnsi="Arial Narrow" w:cs="Times New Roman"/>
          <w:sz w:val="18"/>
          <w:szCs w:val="18"/>
        </w:rPr>
      </w:pPr>
    </w:p>
    <w:p w14:paraId="73703C65" w14:textId="0F709178" w:rsidR="009C4BDF" w:rsidRPr="002B174D" w:rsidRDefault="009C4BDF" w:rsidP="00F01B97">
      <w:pPr>
        <w:spacing w:after="0" w:line="240" w:lineRule="auto"/>
        <w:rPr>
          <w:rFonts w:ascii="Arial Narrow" w:hAnsi="Arial Narrow" w:cs="Times New Roman"/>
          <w:sz w:val="20"/>
          <w:szCs w:val="20"/>
        </w:rPr>
      </w:pPr>
      <w:r w:rsidRPr="002B174D">
        <w:rPr>
          <w:rFonts w:ascii="Arial Narrow" w:hAnsi="Arial Narrow" w:cs="Times New Roman"/>
          <w:sz w:val="20"/>
          <w:szCs w:val="20"/>
        </w:rPr>
        <w:t xml:space="preserve">Que la séance ordinaire du </w:t>
      </w:r>
      <w:r w:rsidR="002B174D" w:rsidRPr="002B174D">
        <w:rPr>
          <w:rFonts w:ascii="Arial Narrow" w:hAnsi="Arial Narrow" w:cs="Times New Roman"/>
          <w:sz w:val="20"/>
          <w:szCs w:val="20"/>
        </w:rPr>
        <w:t>17 octobre</w:t>
      </w:r>
      <w:r w:rsidR="00012CD6" w:rsidRPr="002B174D">
        <w:rPr>
          <w:rFonts w:ascii="Arial Narrow" w:hAnsi="Arial Narrow" w:cs="Times New Roman"/>
          <w:sz w:val="20"/>
          <w:szCs w:val="20"/>
        </w:rPr>
        <w:t xml:space="preserve"> 2022</w:t>
      </w:r>
      <w:r w:rsidRPr="002B174D">
        <w:rPr>
          <w:rFonts w:ascii="Arial Narrow" w:hAnsi="Arial Narrow" w:cs="Times New Roman"/>
          <w:sz w:val="20"/>
          <w:szCs w:val="20"/>
        </w:rPr>
        <w:t xml:space="preserve"> soit </w:t>
      </w:r>
      <w:r w:rsidRPr="0006288A">
        <w:rPr>
          <w:rFonts w:ascii="Arial Narrow" w:hAnsi="Arial Narrow" w:cs="Times New Roman"/>
          <w:sz w:val="20"/>
          <w:szCs w:val="20"/>
        </w:rPr>
        <w:t>levée à 2</w:t>
      </w:r>
      <w:r w:rsidR="00156F0B" w:rsidRPr="0006288A">
        <w:rPr>
          <w:rFonts w:ascii="Arial Narrow" w:hAnsi="Arial Narrow" w:cs="Times New Roman"/>
          <w:sz w:val="20"/>
          <w:szCs w:val="20"/>
        </w:rPr>
        <w:t>0</w:t>
      </w:r>
      <w:r w:rsidRPr="0006288A">
        <w:rPr>
          <w:rFonts w:ascii="Arial Narrow" w:hAnsi="Arial Narrow" w:cs="Times New Roman"/>
          <w:sz w:val="20"/>
          <w:szCs w:val="20"/>
        </w:rPr>
        <w:t>h</w:t>
      </w:r>
      <w:r w:rsidR="0006288A" w:rsidRPr="0006288A">
        <w:rPr>
          <w:rFonts w:ascii="Arial Narrow" w:hAnsi="Arial Narrow" w:cs="Times New Roman"/>
          <w:sz w:val="20"/>
          <w:szCs w:val="20"/>
        </w:rPr>
        <w:t>30</w:t>
      </w:r>
      <w:r w:rsidRPr="0006288A">
        <w:rPr>
          <w:rFonts w:ascii="Arial Narrow" w:hAnsi="Arial Narrow" w:cs="Times New Roman"/>
          <w:sz w:val="20"/>
          <w:szCs w:val="20"/>
        </w:rPr>
        <w:t>.</w:t>
      </w:r>
    </w:p>
    <w:p w14:paraId="1CC6F487" w14:textId="179F967E" w:rsidR="009C4BDF" w:rsidRPr="002B174D" w:rsidRDefault="009C4BDF" w:rsidP="00F01B97">
      <w:pPr>
        <w:spacing w:after="0" w:line="240" w:lineRule="auto"/>
        <w:rPr>
          <w:rFonts w:ascii="Arial Narrow" w:hAnsi="Arial Narrow" w:cs="Times New Roman"/>
          <w:sz w:val="18"/>
          <w:szCs w:val="18"/>
        </w:rPr>
      </w:pPr>
    </w:p>
    <w:p w14:paraId="605D2322" w14:textId="6515FC61" w:rsidR="009C4BDF" w:rsidRPr="002B174D" w:rsidRDefault="009C4BDF" w:rsidP="00F01B97">
      <w:pPr>
        <w:spacing w:after="0" w:line="240" w:lineRule="auto"/>
        <w:jc w:val="right"/>
        <w:rPr>
          <w:rFonts w:ascii="Arial Narrow" w:hAnsi="Arial Narrow" w:cs="Times New Roman"/>
          <w:b/>
          <w:bCs/>
          <w:sz w:val="20"/>
          <w:szCs w:val="20"/>
        </w:rPr>
      </w:pPr>
      <w:r w:rsidRPr="002B174D">
        <w:rPr>
          <w:rFonts w:ascii="Arial Narrow" w:hAnsi="Arial Narrow" w:cs="Times New Roman"/>
          <w:b/>
          <w:bCs/>
          <w:sz w:val="20"/>
          <w:szCs w:val="20"/>
        </w:rPr>
        <w:t>….  ADOPTÉE  ….</w:t>
      </w:r>
    </w:p>
    <w:p w14:paraId="48C7994F" w14:textId="3B7B98CC" w:rsidR="009C4BDF" w:rsidRDefault="009C4BDF" w:rsidP="00F01B97">
      <w:pPr>
        <w:spacing w:after="0" w:line="240" w:lineRule="auto"/>
        <w:rPr>
          <w:rFonts w:ascii="Arial Narrow" w:hAnsi="Arial Narrow" w:cs="Times New Roman"/>
          <w:b/>
          <w:bCs/>
          <w:sz w:val="20"/>
          <w:szCs w:val="20"/>
        </w:rPr>
      </w:pPr>
    </w:p>
    <w:p w14:paraId="0FA1902C" w14:textId="44249517" w:rsidR="0006288A" w:rsidRDefault="0006288A" w:rsidP="00F01B97">
      <w:pPr>
        <w:spacing w:after="0" w:line="240" w:lineRule="auto"/>
        <w:rPr>
          <w:rFonts w:ascii="Arial Narrow" w:hAnsi="Arial Narrow" w:cs="Times New Roman"/>
          <w:b/>
          <w:bCs/>
          <w:sz w:val="20"/>
          <w:szCs w:val="20"/>
        </w:rPr>
      </w:pPr>
    </w:p>
    <w:p w14:paraId="4A787A88" w14:textId="77777777" w:rsidR="0006288A" w:rsidRPr="002B174D" w:rsidRDefault="0006288A" w:rsidP="00F01B97">
      <w:pPr>
        <w:spacing w:after="0" w:line="240" w:lineRule="auto"/>
        <w:rPr>
          <w:rFonts w:ascii="Arial Narrow" w:hAnsi="Arial Narrow" w:cs="Times New Roman"/>
          <w:b/>
          <w:bCs/>
          <w:sz w:val="20"/>
          <w:szCs w:val="20"/>
        </w:rPr>
      </w:pPr>
    </w:p>
    <w:p w14:paraId="7EF3EFA2" w14:textId="09758CCD" w:rsidR="002B61FE" w:rsidRPr="002B174D" w:rsidRDefault="004769A7" w:rsidP="00F01B97">
      <w:pPr>
        <w:spacing w:after="60" w:line="240" w:lineRule="auto"/>
        <w:rPr>
          <w:rFonts w:ascii="Arial Narrow" w:hAnsi="Arial Narrow" w:cs="Times New Roman"/>
          <w:sz w:val="20"/>
          <w:szCs w:val="20"/>
        </w:rPr>
      </w:pPr>
      <w:r w:rsidRPr="002B174D">
        <w:rPr>
          <w:rFonts w:ascii="Arial Narrow" w:hAnsi="Arial Narrow"/>
          <w:noProof/>
          <w:sz w:val="20"/>
          <w:szCs w:val="20"/>
        </w:rPr>
        <mc:AlternateContent>
          <mc:Choice Requires="wps">
            <w:drawing>
              <wp:anchor distT="4294967295" distB="4294967295" distL="114300" distR="114300" simplePos="0" relativeHeight="251659264" behindDoc="0" locked="0" layoutInCell="1" allowOverlap="1" wp14:anchorId="6205C076" wp14:editId="478D0E97">
                <wp:simplePos x="0" y="0"/>
                <wp:positionH relativeFrom="column">
                  <wp:posOffset>-3175</wp:posOffset>
                </wp:positionH>
                <wp:positionV relativeFrom="paragraph">
                  <wp:posOffset>156844</wp:posOffset>
                </wp:positionV>
                <wp:extent cx="2129155" cy="0"/>
                <wp:effectExtent l="0" t="0" r="0" b="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9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8E98D3" id="Connecteur droit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35pt" to="167.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" strokecolor="black [3200]" strokeweight=".5pt">
                <v:stroke joinstyle="miter"/>
                <o:lock v:ext="edit" shapetype="f"/>
              </v:line>
            </w:pict>
          </mc:Fallback>
        </mc:AlternateContent>
      </w:r>
      <w:r w:rsidRPr="002B174D">
        <w:rPr>
          <w:rFonts w:ascii="Arial Narrow" w:hAnsi="Arial Narrow"/>
          <w:noProof/>
          <w:sz w:val="20"/>
          <w:szCs w:val="20"/>
        </w:rPr>
        <mc:AlternateContent>
          <mc:Choice Requires="wps">
            <w:drawing>
              <wp:anchor distT="4294967295" distB="4294967295" distL="114300" distR="114300" simplePos="0" relativeHeight="251660288" behindDoc="0" locked="0" layoutInCell="1" allowOverlap="1" wp14:anchorId="69E778EB" wp14:editId="1DA9B83B">
                <wp:simplePos x="0" y="0"/>
                <wp:positionH relativeFrom="column">
                  <wp:posOffset>3051175</wp:posOffset>
                </wp:positionH>
                <wp:positionV relativeFrom="paragraph">
                  <wp:posOffset>156844</wp:posOffset>
                </wp:positionV>
                <wp:extent cx="2070100" cy="0"/>
                <wp:effectExtent l="0" t="0" r="0" b="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5EFA4C5" id="Connecteur droit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0.25pt,12.35pt" to="403.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" strokecolor="black [3200]" strokeweight=".5pt">
                <v:stroke joinstyle="miter"/>
                <o:lock v:ext="edit" shapetype="f"/>
              </v:line>
            </w:pict>
          </mc:Fallback>
        </mc:AlternateContent>
      </w:r>
    </w:p>
    <w:p w14:paraId="2046F23C" w14:textId="46086489" w:rsidR="002B61FE" w:rsidRPr="002B174D" w:rsidRDefault="00D45A3A" w:rsidP="00F01B97">
      <w:pPr>
        <w:tabs>
          <w:tab w:val="left" w:pos="4820"/>
        </w:tabs>
        <w:spacing w:after="0" w:line="240" w:lineRule="auto"/>
        <w:rPr>
          <w:rFonts w:ascii="Arial Narrow" w:hAnsi="Arial Narrow" w:cs="Times New Roman"/>
          <w:sz w:val="20"/>
          <w:szCs w:val="20"/>
        </w:rPr>
      </w:pPr>
      <w:r w:rsidRPr="002B174D">
        <w:rPr>
          <w:rFonts w:ascii="Arial Narrow" w:hAnsi="Arial Narrow" w:cs="Times New Roman"/>
          <w:sz w:val="20"/>
          <w:szCs w:val="20"/>
        </w:rPr>
        <w:t>Sylvain Brazeau</w:t>
      </w:r>
      <w:r w:rsidR="002B61FE" w:rsidRPr="002B174D">
        <w:rPr>
          <w:rFonts w:ascii="Arial Narrow" w:hAnsi="Arial Narrow" w:cs="Times New Roman"/>
          <w:sz w:val="20"/>
          <w:szCs w:val="20"/>
        </w:rPr>
        <w:tab/>
      </w:r>
      <w:r w:rsidR="00184932" w:rsidRPr="002B174D">
        <w:rPr>
          <w:rFonts w:ascii="Arial Narrow" w:hAnsi="Arial Narrow" w:cs="Times New Roman"/>
          <w:sz w:val="20"/>
          <w:szCs w:val="20"/>
        </w:rPr>
        <w:t>Pamela Nantel</w:t>
      </w:r>
    </w:p>
    <w:p w14:paraId="685A51C0" w14:textId="25B6E347" w:rsidR="002B61FE" w:rsidRPr="0068368D" w:rsidRDefault="002B61FE" w:rsidP="00F01B97">
      <w:pPr>
        <w:tabs>
          <w:tab w:val="left" w:pos="4820"/>
        </w:tabs>
        <w:spacing w:line="240" w:lineRule="auto"/>
        <w:rPr>
          <w:rFonts w:ascii="Arial Narrow" w:hAnsi="Arial Narrow" w:cs="Times New Roman"/>
          <w:sz w:val="20"/>
          <w:szCs w:val="20"/>
        </w:rPr>
      </w:pPr>
      <w:r w:rsidRPr="002B174D">
        <w:rPr>
          <w:rFonts w:ascii="Arial Narrow" w:hAnsi="Arial Narrow" w:cs="Times New Roman"/>
          <w:sz w:val="20"/>
          <w:szCs w:val="20"/>
        </w:rPr>
        <w:t>Maire</w:t>
      </w:r>
      <w:r w:rsidRPr="002B174D">
        <w:rPr>
          <w:rFonts w:ascii="Arial Narrow" w:hAnsi="Arial Narrow" w:cs="Times New Roman"/>
          <w:sz w:val="20"/>
          <w:szCs w:val="20"/>
        </w:rPr>
        <w:tab/>
      </w:r>
      <w:r w:rsidR="00D45A3A" w:rsidRPr="002B174D">
        <w:rPr>
          <w:rFonts w:ascii="Arial Narrow" w:hAnsi="Arial Narrow" w:cs="Times New Roman"/>
          <w:sz w:val="20"/>
          <w:szCs w:val="20"/>
        </w:rPr>
        <w:t>Greffière</w:t>
      </w:r>
      <w:r w:rsidRPr="002B174D">
        <w:rPr>
          <w:rFonts w:ascii="Arial Narrow" w:hAnsi="Arial Narrow" w:cs="Times New Roman"/>
          <w:sz w:val="20"/>
          <w:szCs w:val="20"/>
        </w:rPr>
        <w:t>-trésori</w:t>
      </w:r>
      <w:r w:rsidR="00184932" w:rsidRPr="002B174D">
        <w:rPr>
          <w:rFonts w:ascii="Arial Narrow" w:hAnsi="Arial Narrow" w:cs="Times New Roman"/>
          <w:sz w:val="20"/>
          <w:szCs w:val="20"/>
        </w:rPr>
        <w:t>ère</w:t>
      </w:r>
      <w:r w:rsidRPr="002B174D">
        <w:rPr>
          <w:rFonts w:ascii="Arial Narrow" w:hAnsi="Arial Narrow" w:cs="Times New Roman"/>
          <w:sz w:val="20"/>
          <w:szCs w:val="20"/>
        </w:rPr>
        <w:t xml:space="preserve"> et directr</w:t>
      </w:r>
      <w:r w:rsidR="00184932" w:rsidRPr="002B174D">
        <w:rPr>
          <w:rFonts w:ascii="Arial Narrow" w:hAnsi="Arial Narrow" w:cs="Times New Roman"/>
          <w:sz w:val="20"/>
          <w:szCs w:val="20"/>
        </w:rPr>
        <w:t>ice</w:t>
      </w:r>
      <w:r w:rsidRPr="002B174D">
        <w:rPr>
          <w:rFonts w:ascii="Arial Narrow" w:hAnsi="Arial Narrow" w:cs="Times New Roman"/>
          <w:sz w:val="20"/>
          <w:szCs w:val="20"/>
        </w:rPr>
        <w:t xml:space="preserve"> général</w:t>
      </w:r>
      <w:r w:rsidR="00184932" w:rsidRPr="002B174D">
        <w:rPr>
          <w:rFonts w:ascii="Arial Narrow" w:hAnsi="Arial Narrow" w:cs="Times New Roman"/>
          <w:sz w:val="20"/>
          <w:szCs w:val="20"/>
        </w:rPr>
        <w:t>e</w:t>
      </w:r>
    </w:p>
    <w:sectPr w:rsidR="002B61FE" w:rsidRPr="0068368D" w:rsidSect="00C858C5">
      <w:headerReference w:type="even" r:id="rId8"/>
      <w:headerReference w:type="default" r:id="rId9"/>
      <w:footerReference w:type="even" r:id="rId10"/>
      <w:footerReference w:type="default" r:id="rId11"/>
      <w:pgSz w:w="12240" w:h="20160" w:code="5"/>
      <w:pgMar w:top="1440" w:right="1440" w:bottom="1440" w:left="2449" w:header="709" w:footer="709" w:gutter="0"/>
      <w:pgNumType w:fmt="numberInDash" w:start="77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EF338" w14:textId="77777777" w:rsidR="00F54346" w:rsidRDefault="00F54346" w:rsidP="00F54346">
      <w:pPr>
        <w:spacing w:after="0" w:line="240" w:lineRule="auto"/>
      </w:pPr>
      <w:r>
        <w:separator/>
      </w:r>
    </w:p>
  </w:endnote>
  <w:endnote w:type="continuationSeparator" w:id="0">
    <w:p w14:paraId="44A8EC7A" w14:textId="77777777" w:rsidR="00F54346" w:rsidRDefault="00F54346" w:rsidP="00F54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aettenschweiler">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urier">
    <w:panose1 w:val="02070409020205020404"/>
    <w:charset w:val="00"/>
    <w:family w:val="modern"/>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AFDA" w14:textId="77777777" w:rsidR="0032390C" w:rsidRDefault="0032390C">
    <w:pPr>
      <w:pStyle w:val="Pieddepage"/>
    </w:pPr>
  </w:p>
  <w:p w14:paraId="6CFAD300" w14:textId="77777777" w:rsidR="00D31CA5" w:rsidRDefault="00D31C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565116"/>
      <w:docPartObj>
        <w:docPartGallery w:val="Page Numbers (Bottom of Page)"/>
        <w:docPartUnique/>
      </w:docPartObj>
    </w:sdtPr>
    <w:sdtEndPr>
      <w:rPr>
        <w:rFonts w:ascii="Arial Narrow" w:hAnsi="Arial Narrow" w:cs="Times New Roman"/>
        <w:sz w:val="20"/>
        <w:szCs w:val="20"/>
      </w:rPr>
    </w:sdtEndPr>
    <w:sdtContent>
      <w:p w14:paraId="67DBCF57" w14:textId="3EA1499C" w:rsidR="0006661D" w:rsidRPr="0020021B" w:rsidRDefault="0006661D">
        <w:pPr>
          <w:pStyle w:val="Pieddepage"/>
          <w:jc w:val="center"/>
          <w:rPr>
            <w:rFonts w:ascii="Arial Narrow" w:hAnsi="Arial Narrow" w:cs="Times New Roman"/>
            <w:sz w:val="20"/>
            <w:szCs w:val="20"/>
          </w:rPr>
        </w:pPr>
        <w:r w:rsidRPr="00896526">
          <w:rPr>
            <w:rFonts w:ascii="Arial Narrow" w:hAnsi="Arial Narrow" w:cs="Times New Roman"/>
            <w:sz w:val="20"/>
            <w:szCs w:val="20"/>
          </w:rPr>
          <w:fldChar w:fldCharType="begin"/>
        </w:r>
        <w:r w:rsidRPr="00896526">
          <w:rPr>
            <w:rFonts w:ascii="Arial Narrow" w:hAnsi="Arial Narrow" w:cs="Times New Roman"/>
            <w:sz w:val="20"/>
            <w:szCs w:val="20"/>
          </w:rPr>
          <w:instrText>PAGE   \* MERGEFORMAT</w:instrText>
        </w:r>
        <w:r w:rsidRPr="00896526">
          <w:rPr>
            <w:rFonts w:ascii="Arial Narrow" w:hAnsi="Arial Narrow" w:cs="Times New Roman"/>
            <w:sz w:val="20"/>
            <w:szCs w:val="20"/>
          </w:rPr>
          <w:fldChar w:fldCharType="separate"/>
        </w:r>
        <w:r w:rsidRPr="00896526">
          <w:rPr>
            <w:rFonts w:ascii="Arial Narrow" w:hAnsi="Arial Narrow" w:cs="Times New Roman"/>
            <w:sz w:val="20"/>
            <w:szCs w:val="20"/>
            <w:lang w:val="fr-FR"/>
          </w:rPr>
          <w:t>2</w:t>
        </w:r>
        <w:r w:rsidRPr="00896526">
          <w:rPr>
            <w:rFonts w:ascii="Arial Narrow" w:hAnsi="Arial Narrow"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B823" w14:textId="77777777" w:rsidR="00F54346" w:rsidRDefault="00F54346" w:rsidP="00F54346">
      <w:pPr>
        <w:spacing w:after="0" w:line="240" w:lineRule="auto"/>
      </w:pPr>
      <w:r>
        <w:separator/>
      </w:r>
    </w:p>
  </w:footnote>
  <w:footnote w:type="continuationSeparator" w:id="0">
    <w:p w14:paraId="10C1E908" w14:textId="77777777" w:rsidR="00F54346" w:rsidRDefault="00F54346" w:rsidP="00F54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9493" w14:textId="77777777" w:rsidR="0032390C" w:rsidRDefault="0032390C">
    <w:pPr>
      <w:pStyle w:val="En-tte"/>
    </w:pPr>
  </w:p>
  <w:p w14:paraId="2498DAB3" w14:textId="77777777" w:rsidR="00D31CA5" w:rsidRDefault="00D31C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BE0" w14:textId="12B9EFE8" w:rsidR="00F54346" w:rsidRPr="0020021B" w:rsidRDefault="00F54346" w:rsidP="00F54346">
    <w:pPr>
      <w:pStyle w:val="En-tte"/>
      <w:jc w:val="center"/>
      <w:rPr>
        <w:rFonts w:ascii="Arial Narrow" w:hAnsi="Arial Narrow" w:cs="Times New Roman"/>
        <w:b/>
        <w:bCs/>
        <w:sz w:val="18"/>
        <w:szCs w:val="18"/>
      </w:rPr>
    </w:pPr>
    <w:r w:rsidRPr="0020021B">
      <w:rPr>
        <w:rFonts w:ascii="Arial Narrow" w:hAnsi="Arial Narrow" w:cs="Times New Roman"/>
        <w:b/>
        <w:bCs/>
        <w:sz w:val="18"/>
        <w:szCs w:val="18"/>
      </w:rPr>
      <w:t>PROCÈS-VERBAL DU CONSEIL DE</w:t>
    </w:r>
  </w:p>
  <w:p w14:paraId="4CA84307" w14:textId="28FD975F" w:rsidR="00F54346" w:rsidRPr="0020021B" w:rsidRDefault="00F54346" w:rsidP="00F54346">
    <w:pPr>
      <w:pStyle w:val="En-tte"/>
      <w:jc w:val="center"/>
      <w:rPr>
        <w:rFonts w:ascii="Arial Narrow" w:hAnsi="Arial Narrow" w:cs="Times New Roman"/>
        <w:b/>
        <w:bCs/>
        <w:sz w:val="18"/>
        <w:szCs w:val="18"/>
      </w:rPr>
    </w:pPr>
    <w:r w:rsidRPr="0020021B">
      <w:rPr>
        <w:rFonts w:ascii="Arial Narrow" w:hAnsi="Arial Narrow" w:cs="Times New Roman"/>
        <w:b/>
        <w:bCs/>
        <w:sz w:val="18"/>
        <w:szCs w:val="18"/>
      </w:rPr>
      <w:t>LA MUNICIPALITÉ DES COTEAUX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A727A"/>
    <w:multiLevelType w:val="hybridMultilevel"/>
    <w:tmpl w:val="DFA2EC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269A0B3D"/>
    <w:multiLevelType w:val="multilevel"/>
    <w:tmpl w:val="4F84D8D8"/>
    <w:lvl w:ilvl="0">
      <w:start w:val="1"/>
      <w:numFmt w:val="decimal"/>
      <w:pStyle w:val="TITRE1"/>
      <w:lvlText w:val="%1."/>
      <w:lvlJc w:val="left"/>
      <w:pPr>
        <w:tabs>
          <w:tab w:val="num" w:pos="720"/>
        </w:tabs>
        <w:ind w:left="360" w:hanging="360"/>
      </w:pPr>
    </w:lvl>
    <w:lvl w:ilvl="1">
      <w:start w:val="1"/>
      <w:numFmt w:val="decimal"/>
      <w:pStyle w:val="TITRE2"/>
      <w:lvlText w:val="%1.%2."/>
      <w:lvlJc w:val="left"/>
      <w:pPr>
        <w:tabs>
          <w:tab w:val="num" w:pos="1440"/>
        </w:tabs>
        <w:ind w:left="792" w:hanging="432"/>
      </w:pPr>
    </w:lvl>
    <w:lvl w:ilvl="2">
      <w:start w:val="1"/>
      <w:numFmt w:val="decimal"/>
      <w:pStyle w:val="TITRE3"/>
      <w:lvlText w:val="%1.%2.%3."/>
      <w:lvlJc w:val="left"/>
      <w:pPr>
        <w:tabs>
          <w:tab w:val="num" w:pos="2160"/>
        </w:tabs>
        <w:ind w:left="1224" w:hanging="504"/>
      </w:pPr>
      <w:rPr>
        <w:b/>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297B1066"/>
    <w:multiLevelType w:val="multilevel"/>
    <w:tmpl w:val="D2A46CF4"/>
    <w:lvl w:ilvl="0">
      <w:start w:val="1"/>
      <w:numFmt w:val="decimal"/>
      <w:pStyle w:val="Vic1"/>
      <w:lvlText w:val="CHAPITRE %1."/>
      <w:lvlJc w:val="left"/>
      <w:pPr>
        <w:ind w:left="3196" w:hanging="360"/>
      </w:pPr>
      <w:rPr>
        <w:rFonts w:hint="default"/>
        <w:color w:val="auto"/>
      </w:rPr>
    </w:lvl>
    <w:lvl w:ilvl="1">
      <w:start w:val="1"/>
      <w:numFmt w:val="decimal"/>
      <w:lvlText w:val="SECTION %2."/>
      <w:lvlJc w:val="left"/>
      <w:rPr>
        <w:rFonts w:hint="default"/>
      </w:rPr>
    </w:lvl>
    <w:lvl w:ilvl="2">
      <w:start w:val="1"/>
      <w:numFmt w:val="decimal"/>
      <w:lvlText w:val="ARTICLE %3"/>
      <w:lvlJc w:val="left"/>
      <w:rPr>
        <w:rFonts w:ascii="Arial Narrow" w:hAnsi="Arial Narrow" w:hint="default"/>
        <w:b/>
        <w:bCs/>
        <w:i w:val="0"/>
        <w:iCs w:val="0"/>
        <w:sz w:val="22"/>
        <w:szCs w:val="22"/>
        <w:u w:val="singl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9B82425"/>
    <w:multiLevelType w:val="hybridMultilevel"/>
    <w:tmpl w:val="ACFCEF86"/>
    <w:lvl w:ilvl="0" w:tplc="D8D0287C">
      <w:start w:val="1"/>
      <w:numFmt w:val="bullet"/>
      <w:lvlText w:val=""/>
      <w:lvlJc w:val="left"/>
      <w:pPr>
        <w:tabs>
          <w:tab w:val="num" w:pos="36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CD67F9"/>
    <w:multiLevelType w:val="hybridMultilevel"/>
    <w:tmpl w:val="DA0EC2C2"/>
    <w:lvl w:ilvl="0" w:tplc="8B4C8EF6">
      <w:start w:val="101"/>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AF51CD"/>
    <w:multiLevelType w:val="hybridMultilevel"/>
    <w:tmpl w:val="DDBC1B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06A1AE5"/>
    <w:multiLevelType w:val="hybridMultilevel"/>
    <w:tmpl w:val="D0CEF6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1FD4811"/>
    <w:multiLevelType w:val="hybridMultilevel"/>
    <w:tmpl w:val="0F4885B2"/>
    <w:lvl w:ilvl="0" w:tplc="32C07314">
      <w:start w:val="1"/>
      <w:numFmt w:val="bullet"/>
      <w:lvlText w:val=""/>
      <w:lvlJc w:val="left"/>
      <w:pPr>
        <w:tabs>
          <w:tab w:val="num" w:pos="360"/>
        </w:tabs>
        <w:ind w:left="360" w:hanging="360"/>
      </w:pPr>
      <w:rPr>
        <w:rFonts w:ascii="Symbol" w:hAnsi="Symbol" w:cs="Symbol"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cs="Wingdings" w:hint="default"/>
      </w:rPr>
    </w:lvl>
    <w:lvl w:ilvl="3" w:tplc="0C0C0001">
      <w:start w:val="1"/>
      <w:numFmt w:val="bullet"/>
      <w:lvlText w:val=""/>
      <w:lvlJc w:val="left"/>
      <w:pPr>
        <w:tabs>
          <w:tab w:val="num" w:pos="2880"/>
        </w:tabs>
        <w:ind w:left="2880" w:hanging="360"/>
      </w:pPr>
      <w:rPr>
        <w:rFonts w:ascii="Symbol" w:hAnsi="Symbol" w:cs="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cs="Wingdings" w:hint="default"/>
      </w:rPr>
    </w:lvl>
    <w:lvl w:ilvl="6" w:tplc="0C0C0001">
      <w:start w:val="1"/>
      <w:numFmt w:val="bullet"/>
      <w:lvlText w:val=""/>
      <w:lvlJc w:val="left"/>
      <w:pPr>
        <w:tabs>
          <w:tab w:val="num" w:pos="5040"/>
        </w:tabs>
        <w:ind w:left="5040" w:hanging="360"/>
      </w:pPr>
      <w:rPr>
        <w:rFonts w:ascii="Symbol" w:hAnsi="Symbol" w:cs="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3DD4424"/>
    <w:multiLevelType w:val="hybridMultilevel"/>
    <w:tmpl w:val="EB968246"/>
    <w:lvl w:ilvl="0" w:tplc="59FA21A8">
      <w:start w:val="1"/>
      <w:numFmt w:val="upperRoman"/>
      <w:pStyle w:val="Vic2"/>
      <w:lvlText w:val="SECTION %1."/>
      <w:lvlJc w:val="left"/>
      <w:pPr>
        <w:ind w:left="720" w:hanging="360"/>
      </w:pPr>
      <w:rPr>
        <w:rFonts w:hint="default"/>
        <w:b/>
        <w:bCs/>
        <w:i w:val="0"/>
        <w:iCs w:val="0"/>
        <w:sz w:val="20"/>
        <w:szCs w:val="20"/>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5DF41B1"/>
    <w:multiLevelType w:val="hybridMultilevel"/>
    <w:tmpl w:val="D7A09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2C76556"/>
    <w:multiLevelType w:val="hybridMultilevel"/>
    <w:tmpl w:val="B4E8AF18"/>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565139DA"/>
    <w:multiLevelType w:val="multilevel"/>
    <w:tmpl w:val="6D70E524"/>
    <w:lvl w:ilvl="0">
      <w:start w:val="76"/>
      <w:numFmt w:val="none"/>
      <w:pStyle w:val="CONSIDRANT"/>
      <w:suff w:val="space"/>
      <w:lvlText w:val="%1CONSIDÉRANT"/>
      <w:lvlJc w:val="left"/>
      <w:pPr>
        <w:ind w:left="0" w:firstLine="0"/>
      </w:pPr>
      <w:rPr>
        <w:b/>
      </w:rPr>
    </w:lvl>
    <w:lvl w:ilvl="1">
      <w:start w:val="1"/>
      <w:numFmt w:val="none"/>
      <w:lvlRestart w:val="0"/>
      <w:pStyle w:val="QUE"/>
      <w:suff w:val="space"/>
      <w:lvlText w:val="%2QUE"/>
      <w:lvlJc w:val="left"/>
      <w:pPr>
        <w:ind w:left="0" w:firstLine="0"/>
      </w:pPr>
    </w:lvl>
    <w:lvl w:ilvl="2">
      <w:start w:val="1"/>
      <w:numFmt w:val="none"/>
      <w:lvlRestart w:val="0"/>
      <w:pStyle w:val="ETQUE"/>
      <w:suff w:val="space"/>
      <w:lvlText w:val="%3ET QUE"/>
      <w:lvlJc w:val="left"/>
      <w:pPr>
        <w:ind w:left="0" w:firstLine="0"/>
      </w:pPr>
    </w:lvl>
    <w:lvl w:ilvl="3">
      <w:start w:val="1"/>
      <w:numFmt w:val="none"/>
      <w:lvlRestart w:val="0"/>
      <w:pStyle w:val="QU"/>
      <w:suff w:val="nothing"/>
      <w:lvlText w:val="QU"/>
      <w:lvlJc w:val="left"/>
      <w:pPr>
        <w:ind w:left="0" w:firstLine="0"/>
      </w:pPr>
    </w:lvl>
    <w:lvl w:ilvl="4">
      <w:start w:val="1"/>
      <w:numFmt w:val="none"/>
      <w:lvlRestart w:val="0"/>
      <w:pStyle w:val="ATTENDU"/>
      <w:suff w:val="space"/>
      <w:lvlText w:val="ATTENDU"/>
      <w:lvlJc w:val="left"/>
      <w:pPr>
        <w:ind w:left="0" w:firstLine="0"/>
      </w:pPr>
    </w:lvl>
    <w:lvl w:ilvl="5">
      <w:start w:val="1"/>
      <w:numFmt w:val="none"/>
      <w:lvlRestart w:val="0"/>
      <w:pStyle w:val="ADOPTE"/>
      <w:suff w:val="nothing"/>
      <w:lvlText w:val="« ADOPTÉE »"/>
      <w:lvlJc w:val="left"/>
      <w:pPr>
        <w:ind w:left="0" w:firstLine="0"/>
      </w:pPr>
    </w:lvl>
    <w:lvl w:ilvl="6">
      <w:start w:val="1"/>
      <w:numFmt w:val="none"/>
      <w:lvlRestart w:val="0"/>
      <w:pStyle w:val="DETransfertbudgtaire"/>
      <w:lvlText w:val="%7DE :"/>
      <w:lvlJc w:val="left"/>
      <w:pPr>
        <w:ind w:left="0" w:firstLine="0"/>
      </w:pPr>
    </w:lvl>
    <w:lvl w:ilvl="7">
      <w:start w:val="1"/>
      <w:numFmt w:val="none"/>
      <w:lvlRestart w:val="0"/>
      <w:pStyle w:val="Transfertbudgtaire"/>
      <w:lvlText w:val="À :"/>
      <w:lvlJc w:val="left"/>
      <w:pPr>
        <w:ind w:left="0" w:firstLine="0"/>
      </w:pPr>
    </w:lvl>
    <w:lvl w:ilvl="8">
      <w:start w:val="1"/>
      <w:numFmt w:val="none"/>
      <w:lvlRestart w:val="0"/>
      <w:lvlText w:val="%9"/>
      <w:lvlJc w:val="left"/>
      <w:pPr>
        <w:ind w:left="0" w:firstLine="0"/>
      </w:pPr>
    </w:lvl>
  </w:abstractNum>
  <w:abstractNum w:abstractNumId="12" w15:restartNumberingAfterBreak="0">
    <w:nsid w:val="582251A8"/>
    <w:multiLevelType w:val="hybridMultilevel"/>
    <w:tmpl w:val="CCD8F17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9457981"/>
    <w:multiLevelType w:val="hybridMultilevel"/>
    <w:tmpl w:val="45B0E7BA"/>
    <w:lvl w:ilvl="0" w:tplc="0C0C000B">
      <w:start w:val="1"/>
      <w:numFmt w:val="bullet"/>
      <w:lvlText w:val=""/>
      <w:lvlJc w:val="left"/>
      <w:pPr>
        <w:ind w:left="2771" w:hanging="360"/>
      </w:pPr>
      <w:rPr>
        <w:rFonts w:ascii="Wingdings" w:hAnsi="Wingdings" w:hint="default"/>
      </w:rPr>
    </w:lvl>
    <w:lvl w:ilvl="1" w:tplc="0C0C0003" w:tentative="1">
      <w:start w:val="1"/>
      <w:numFmt w:val="bullet"/>
      <w:lvlText w:val="o"/>
      <w:lvlJc w:val="left"/>
      <w:pPr>
        <w:ind w:left="3491" w:hanging="360"/>
      </w:pPr>
      <w:rPr>
        <w:rFonts w:ascii="Courier New" w:hAnsi="Courier New" w:cs="Courier New" w:hint="default"/>
      </w:rPr>
    </w:lvl>
    <w:lvl w:ilvl="2" w:tplc="0C0C0005" w:tentative="1">
      <w:start w:val="1"/>
      <w:numFmt w:val="bullet"/>
      <w:lvlText w:val=""/>
      <w:lvlJc w:val="left"/>
      <w:pPr>
        <w:ind w:left="4211" w:hanging="360"/>
      </w:pPr>
      <w:rPr>
        <w:rFonts w:ascii="Wingdings" w:hAnsi="Wingdings" w:hint="default"/>
      </w:rPr>
    </w:lvl>
    <w:lvl w:ilvl="3" w:tplc="0C0C0001" w:tentative="1">
      <w:start w:val="1"/>
      <w:numFmt w:val="bullet"/>
      <w:lvlText w:val=""/>
      <w:lvlJc w:val="left"/>
      <w:pPr>
        <w:ind w:left="4931" w:hanging="360"/>
      </w:pPr>
      <w:rPr>
        <w:rFonts w:ascii="Symbol" w:hAnsi="Symbol" w:hint="default"/>
      </w:rPr>
    </w:lvl>
    <w:lvl w:ilvl="4" w:tplc="0C0C0003" w:tentative="1">
      <w:start w:val="1"/>
      <w:numFmt w:val="bullet"/>
      <w:lvlText w:val="o"/>
      <w:lvlJc w:val="left"/>
      <w:pPr>
        <w:ind w:left="5651" w:hanging="360"/>
      </w:pPr>
      <w:rPr>
        <w:rFonts w:ascii="Courier New" w:hAnsi="Courier New" w:cs="Courier New" w:hint="default"/>
      </w:rPr>
    </w:lvl>
    <w:lvl w:ilvl="5" w:tplc="0C0C0005" w:tentative="1">
      <w:start w:val="1"/>
      <w:numFmt w:val="bullet"/>
      <w:lvlText w:val=""/>
      <w:lvlJc w:val="left"/>
      <w:pPr>
        <w:ind w:left="6371" w:hanging="360"/>
      </w:pPr>
      <w:rPr>
        <w:rFonts w:ascii="Wingdings" w:hAnsi="Wingdings" w:hint="default"/>
      </w:rPr>
    </w:lvl>
    <w:lvl w:ilvl="6" w:tplc="0C0C0001" w:tentative="1">
      <w:start w:val="1"/>
      <w:numFmt w:val="bullet"/>
      <w:lvlText w:val=""/>
      <w:lvlJc w:val="left"/>
      <w:pPr>
        <w:ind w:left="7091" w:hanging="360"/>
      </w:pPr>
      <w:rPr>
        <w:rFonts w:ascii="Symbol" w:hAnsi="Symbol" w:hint="default"/>
      </w:rPr>
    </w:lvl>
    <w:lvl w:ilvl="7" w:tplc="0C0C0003" w:tentative="1">
      <w:start w:val="1"/>
      <w:numFmt w:val="bullet"/>
      <w:lvlText w:val="o"/>
      <w:lvlJc w:val="left"/>
      <w:pPr>
        <w:ind w:left="7811" w:hanging="360"/>
      </w:pPr>
      <w:rPr>
        <w:rFonts w:ascii="Courier New" w:hAnsi="Courier New" w:cs="Courier New" w:hint="default"/>
      </w:rPr>
    </w:lvl>
    <w:lvl w:ilvl="8" w:tplc="0C0C0005" w:tentative="1">
      <w:start w:val="1"/>
      <w:numFmt w:val="bullet"/>
      <w:lvlText w:val=""/>
      <w:lvlJc w:val="left"/>
      <w:pPr>
        <w:ind w:left="8531" w:hanging="360"/>
      </w:pPr>
      <w:rPr>
        <w:rFonts w:ascii="Wingdings" w:hAnsi="Wingdings" w:hint="default"/>
      </w:rPr>
    </w:lvl>
  </w:abstractNum>
  <w:abstractNum w:abstractNumId="14" w15:restartNumberingAfterBreak="0">
    <w:nsid w:val="597E7372"/>
    <w:multiLevelType w:val="hybridMultilevel"/>
    <w:tmpl w:val="4B985FE2"/>
    <w:lvl w:ilvl="0" w:tplc="E5EC4072">
      <w:start w:val="1"/>
      <w:numFmt w:val="bullet"/>
      <w:lvlText w:val=""/>
      <w:lvlJc w:val="left"/>
      <w:pPr>
        <w:ind w:left="1004" w:hanging="360"/>
      </w:pPr>
      <w:rPr>
        <w:rFonts w:ascii="Wingdings" w:hAnsi="Wingdings" w:hint="default"/>
        <w:b/>
        <w:i w:val="0"/>
        <w:color w:val="auto"/>
        <w:sz w:val="20"/>
        <w:szCs w:val="20"/>
      </w:rPr>
    </w:lvl>
    <w:lvl w:ilvl="1" w:tplc="0C0C0003">
      <w:start w:val="1"/>
      <w:numFmt w:val="bullet"/>
      <w:lvlText w:val="o"/>
      <w:lvlJc w:val="left"/>
      <w:pPr>
        <w:ind w:left="1724" w:hanging="360"/>
      </w:pPr>
      <w:rPr>
        <w:rFonts w:ascii="Courier New" w:hAnsi="Courier New" w:cs="Courier New" w:hint="default"/>
      </w:rPr>
    </w:lvl>
    <w:lvl w:ilvl="2" w:tplc="0C0C0005">
      <w:start w:val="1"/>
      <w:numFmt w:val="bullet"/>
      <w:lvlText w:val=""/>
      <w:lvlJc w:val="left"/>
      <w:pPr>
        <w:ind w:left="2444" w:hanging="360"/>
      </w:pPr>
      <w:rPr>
        <w:rFonts w:ascii="Wingdings" w:hAnsi="Wingdings" w:hint="default"/>
      </w:rPr>
    </w:lvl>
    <w:lvl w:ilvl="3" w:tplc="0C0C0001">
      <w:start w:val="1"/>
      <w:numFmt w:val="bullet"/>
      <w:lvlText w:val=""/>
      <w:lvlJc w:val="left"/>
      <w:pPr>
        <w:ind w:left="3164" w:hanging="360"/>
      </w:pPr>
      <w:rPr>
        <w:rFonts w:ascii="Symbol" w:hAnsi="Symbol" w:hint="default"/>
      </w:rPr>
    </w:lvl>
    <w:lvl w:ilvl="4" w:tplc="0C0C0003">
      <w:start w:val="1"/>
      <w:numFmt w:val="bullet"/>
      <w:lvlText w:val="o"/>
      <w:lvlJc w:val="left"/>
      <w:pPr>
        <w:ind w:left="3884" w:hanging="360"/>
      </w:pPr>
      <w:rPr>
        <w:rFonts w:ascii="Courier New" w:hAnsi="Courier New" w:cs="Courier New" w:hint="default"/>
      </w:rPr>
    </w:lvl>
    <w:lvl w:ilvl="5" w:tplc="0C0C0005">
      <w:start w:val="1"/>
      <w:numFmt w:val="bullet"/>
      <w:lvlText w:val=""/>
      <w:lvlJc w:val="left"/>
      <w:pPr>
        <w:ind w:left="4604" w:hanging="360"/>
      </w:pPr>
      <w:rPr>
        <w:rFonts w:ascii="Wingdings" w:hAnsi="Wingdings" w:hint="default"/>
      </w:rPr>
    </w:lvl>
    <w:lvl w:ilvl="6" w:tplc="0C0C0001">
      <w:start w:val="1"/>
      <w:numFmt w:val="bullet"/>
      <w:lvlText w:val=""/>
      <w:lvlJc w:val="left"/>
      <w:pPr>
        <w:ind w:left="5324" w:hanging="360"/>
      </w:pPr>
      <w:rPr>
        <w:rFonts w:ascii="Symbol" w:hAnsi="Symbol" w:hint="default"/>
      </w:rPr>
    </w:lvl>
    <w:lvl w:ilvl="7" w:tplc="0C0C0003">
      <w:start w:val="1"/>
      <w:numFmt w:val="bullet"/>
      <w:lvlText w:val="o"/>
      <w:lvlJc w:val="left"/>
      <w:pPr>
        <w:ind w:left="6044" w:hanging="360"/>
      </w:pPr>
      <w:rPr>
        <w:rFonts w:ascii="Courier New" w:hAnsi="Courier New" w:cs="Courier New" w:hint="default"/>
      </w:rPr>
    </w:lvl>
    <w:lvl w:ilvl="8" w:tplc="0C0C0005">
      <w:start w:val="1"/>
      <w:numFmt w:val="bullet"/>
      <w:lvlText w:val=""/>
      <w:lvlJc w:val="left"/>
      <w:pPr>
        <w:ind w:left="6764" w:hanging="360"/>
      </w:pPr>
      <w:rPr>
        <w:rFonts w:ascii="Wingdings" w:hAnsi="Wingdings" w:hint="default"/>
      </w:rPr>
    </w:lvl>
  </w:abstractNum>
  <w:abstractNum w:abstractNumId="15" w15:restartNumberingAfterBreak="0">
    <w:nsid w:val="64C7744C"/>
    <w:multiLevelType w:val="hybridMultilevel"/>
    <w:tmpl w:val="A17EE4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6510239"/>
    <w:multiLevelType w:val="hybridMultilevel"/>
    <w:tmpl w:val="AF583C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74C1B1F"/>
    <w:multiLevelType w:val="hybridMultilevel"/>
    <w:tmpl w:val="BE5C44A2"/>
    <w:lvl w:ilvl="0" w:tplc="5F1E6720">
      <w:start w:val="4"/>
      <w:numFmt w:val="bullet"/>
      <w:lvlText w:val="-"/>
      <w:lvlJc w:val="left"/>
      <w:pPr>
        <w:ind w:left="720" w:hanging="360"/>
      </w:pPr>
      <w:rPr>
        <w:rFonts w:ascii="Arial Narrow" w:eastAsia="Arial Narrow" w:hAnsi="Arial Narrow" w:cs="Arial Narro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AE3587A"/>
    <w:multiLevelType w:val="hybridMultilevel"/>
    <w:tmpl w:val="F7285942"/>
    <w:lvl w:ilvl="0" w:tplc="9DE4C82E">
      <w:start w:val="1"/>
      <w:numFmt w:val="decimal"/>
      <w:pStyle w:val="Vic3"/>
      <w:lvlText w:val="ARTICLE %1"/>
      <w:lvlJc w:val="left"/>
      <w:pPr>
        <w:ind w:left="502" w:hanging="360"/>
      </w:pPr>
      <w:rPr>
        <w:rFonts w:ascii="Arial Narrow" w:hAnsi="Arial Narrow" w:hint="default"/>
        <w:b/>
        <w:bCs/>
        <w:i w:val="0"/>
        <w:iCs w:val="0"/>
        <w:sz w:val="20"/>
        <w:szCs w:val="20"/>
        <w:u w:val="singl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669412697">
    <w:abstractNumId w:val="11"/>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9456202">
    <w:abstractNumId w:val="3"/>
  </w:num>
  <w:num w:numId="3" w16cid:durableId="542405249">
    <w:abstractNumId w:val="2"/>
  </w:num>
  <w:num w:numId="4" w16cid:durableId="28117259">
    <w:abstractNumId w:val="18"/>
  </w:num>
  <w:num w:numId="5" w16cid:durableId="189953713">
    <w:abstractNumId w:val="8"/>
  </w:num>
  <w:num w:numId="6" w16cid:durableId="1520315458">
    <w:abstractNumId w:val="7"/>
  </w:num>
  <w:num w:numId="7" w16cid:durableId="4021530">
    <w:abstractNumId w:val="1"/>
  </w:num>
  <w:num w:numId="8" w16cid:durableId="1747920086">
    <w:abstractNumId w:val="15"/>
  </w:num>
  <w:num w:numId="9" w16cid:durableId="2009358256">
    <w:abstractNumId w:val="13"/>
  </w:num>
  <w:num w:numId="10" w16cid:durableId="461116006">
    <w:abstractNumId w:val="9"/>
  </w:num>
  <w:num w:numId="11" w16cid:durableId="1070807434">
    <w:abstractNumId w:val="12"/>
  </w:num>
  <w:num w:numId="12" w16cid:durableId="359402908">
    <w:abstractNumId w:val="10"/>
  </w:num>
  <w:num w:numId="13" w16cid:durableId="1290237214">
    <w:abstractNumId w:val="4"/>
  </w:num>
  <w:num w:numId="14" w16cid:durableId="1694190005">
    <w:abstractNumId w:val="0"/>
  </w:num>
  <w:num w:numId="15" w16cid:durableId="1102070178">
    <w:abstractNumId w:val="14"/>
  </w:num>
  <w:num w:numId="16" w16cid:durableId="1054160854">
    <w:abstractNumId w:val="17"/>
  </w:num>
  <w:num w:numId="17" w16cid:durableId="1331062333">
    <w:abstractNumId w:val="5"/>
  </w:num>
  <w:num w:numId="18" w16cid:durableId="82068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0076079">
    <w:abstractNumId w:val="6"/>
  </w:num>
  <w:num w:numId="20" w16cid:durableId="175265579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346"/>
    <w:rsid w:val="00000327"/>
    <w:rsid w:val="00001C59"/>
    <w:rsid w:val="000101E1"/>
    <w:rsid w:val="00012CD6"/>
    <w:rsid w:val="00012D63"/>
    <w:rsid w:val="00013673"/>
    <w:rsid w:val="00017219"/>
    <w:rsid w:val="00020089"/>
    <w:rsid w:val="00027734"/>
    <w:rsid w:val="00030781"/>
    <w:rsid w:val="00030B96"/>
    <w:rsid w:val="0003104A"/>
    <w:rsid w:val="00040891"/>
    <w:rsid w:val="000412D5"/>
    <w:rsid w:val="00043016"/>
    <w:rsid w:val="00047B61"/>
    <w:rsid w:val="000506D8"/>
    <w:rsid w:val="00054505"/>
    <w:rsid w:val="00057AFB"/>
    <w:rsid w:val="0006288A"/>
    <w:rsid w:val="000628B0"/>
    <w:rsid w:val="000663F4"/>
    <w:rsid w:val="0006661D"/>
    <w:rsid w:val="000720F7"/>
    <w:rsid w:val="00077FFA"/>
    <w:rsid w:val="0008021B"/>
    <w:rsid w:val="00093D9A"/>
    <w:rsid w:val="000A50FF"/>
    <w:rsid w:val="000A565D"/>
    <w:rsid w:val="000A7EC5"/>
    <w:rsid w:val="000B6D48"/>
    <w:rsid w:val="000C1B49"/>
    <w:rsid w:val="000C2920"/>
    <w:rsid w:val="000C3820"/>
    <w:rsid w:val="000C6E77"/>
    <w:rsid w:val="000D1396"/>
    <w:rsid w:val="000D1DEF"/>
    <w:rsid w:val="000D25E9"/>
    <w:rsid w:val="000E11B2"/>
    <w:rsid w:val="000E3984"/>
    <w:rsid w:val="000E5202"/>
    <w:rsid w:val="000E6A34"/>
    <w:rsid w:val="000E7314"/>
    <w:rsid w:val="000F32AC"/>
    <w:rsid w:val="000F5FB1"/>
    <w:rsid w:val="000F6F76"/>
    <w:rsid w:val="001020AF"/>
    <w:rsid w:val="00102CE2"/>
    <w:rsid w:val="00103207"/>
    <w:rsid w:val="0010482B"/>
    <w:rsid w:val="00105342"/>
    <w:rsid w:val="0011114A"/>
    <w:rsid w:val="00111AC1"/>
    <w:rsid w:val="001139C9"/>
    <w:rsid w:val="00113A52"/>
    <w:rsid w:val="00116679"/>
    <w:rsid w:val="00120B71"/>
    <w:rsid w:val="00121CD2"/>
    <w:rsid w:val="0012412D"/>
    <w:rsid w:val="0012721F"/>
    <w:rsid w:val="00127595"/>
    <w:rsid w:val="00132B0B"/>
    <w:rsid w:val="00133DD6"/>
    <w:rsid w:val="0013764F"/>
    <w:rsid w:val="00141DBB"/>
    <w:rsid w:val="001420B6"/>
    <w:rsid w:val="00143387"/>
    <w:rsid w:val="0014349A"/>
    <w:rsid w:val="001445D9"/>
    <w:rsid w:val="001448F1"/>
    <w:rsid w:val="00152652"/>
    <w:rsid w:val="001528E6"/>
    <w:rsid w:val="001535CE"/>
    <w:rsid w:val="00154939"/>
    <w:rsid w:val="00154BE5"/>
    <w:rsid w:val="00154E9D"/>
    <w:rsid w:val="0015571B"/>
    <w:rsid w:val="00155E7B"/>
    <w:rsid w:val="00156F0B"/>
    <w:rsid w:val="00163308"/>
    <w:rsid w:val="001635B5"/>
    <w:rsid w:val="0016381E"/>
    <w:rsid w:val="0016397B"/>
    <w:rsid w:val="001642BC"/>
    <w:rsid w:val="00166339"/>
    <w:rsid w:val="00166FFB"/>
    <w:rsid w:val="00167234"/>
    <w:rsid w:val="00170E8F"/>
    <w:rsid w:val="0017442D"/>
    <w:rsid w:val="0017530C"/>
    <w:rsid w:val="00182F86"/>
    <w:rsid w:val="001839E8"/>
    <w:rsid w:val="00184932"/>
    <w:rsid w:val="001854EE"/>
    <w:rsid w:val="001862B6"/>
    <w:rsid w:val="00187CD5"/>
    <w:rsid w:val="00191827"/>
    <w:rsid w:val="001977A7"/>
    <w:rsid w:val="001A4E81"/>
    <w:rsid w:val="001A5682"/>
    <w:rsid w:val="001A77DC"/>
    <w:rsid w:val="001A79DA"/>
    <w:rsid w:val="001B0676"/>
    <w:rsid w:val="001B22E1"/>
    <w:rsid w:val="001B2337"/>
    <w:rsid w:val="001B3FA6"/>
    <w:rsid w:val="001B475E"/>
    <w:rsid w:val="001B6B5E"/>
    <w:rsid w:val="001C2CE6"/>
    <w:rsid w:val="001C316A"/>
    <w:rsid w:val="001C3622"/>
    <w:rsid w:val="001C5D28"/>
    <w:rsid w:val="001C6BB1"/>
    <w:rsid w:val="001D2B45"/>
    <w:rsid w:val="001D3C28"/>
    <w:rsid w:val="001D3D06"/>
    <w:rsid w:val="001D4CB1"/>
    <w:rsid w:val="001D693A"/>
    <w:rsid w:val="001E0AE3"/>
    <w:rsid w:val="001E68B5"/>
    <w:rsid w:val="001E6DC7"/>
    <w:rsid w:val="001E7E5C"/>
    <w:rsid w:val="001F7260"/>
    <w:rsid w:val="002001AC"/>
    <w:rsid w:val="0020021B"/>
    <w:rsid w:val="002003AF"/>
    <w:rsid w:val="00201D88"/>
    <w:rsid w:val="00201E96"/>
    <w:rsid w:val="00202E83"/>
    <w:rsid w:val="00205729"/>
    <w:rsid w:val="0021102B"/>
    <w:rsid w:val="002121DD"/>
    <w:rsid w:val="0021275F"/>
    <w:rsid w:val="00212988"/>
    <w:rsid w:val="002130E9"/>
    <w:rsid w:val="002173FC"/>
    <w:rsid w:val="00220ABF"/>
    <w:rsid w:val="002220A8"/>
    <w:rsid w:val="002236D6"/>
    <w:rsid w:val="00224766"/>
    <w:rsid w:val="0022489E"/>
    <w:rsid w:val="00224AFB"/>
    <w:rsid w:val="00226B27"/>
    <w:rsid w:val="00227A0F"/>
    <w:rsid w:val="00227C5C"/>
    <w:rsid w:val="002303D6"/>
    <w:rsid w:val="002329C9"/>
    <w:rsid w:val="00234EAC"/>
    <w:rsid w:val="00235A16"/>
    <w:rsid w:val="00235F9F"/>
    <w:rsid w:val="00242620"/>
    <w:rsid w:val="00242C35"/>
    <w:rsid w:val="00245208"/>
    <w:rsid w:val="002529D1"/>
    <w:rsid w:val="00254E56"/>
    <w:rsid w:val="00257514"/>
    <w:rsid w:val="00260830"/>
    <w:rsid w:val="0026086E"/>
    <w:rsid w:val="002622FB"/>
    <w:rsid w:val="00262AB8"/>
    <w:rsid w:val="00264CCB"/>
    <w:rsid w:val="00267381"/>
    <w:rsid w:val="002714C9"/>
    <w:rsid w:val="002717B3"/>
    <w:rsid w:val="002742D3"/>
    <w:rsid w:val="0027665D"/>
    <w:rsid w:val="00277AD1"/>
    <w:rsid w:val="00283324"/>
    <w:rsid w:val="00283A48"/>
    <w:rsid w:val="002878F7"/>
    <w:rsid w:val="00290A24"/>
    <w:rsid w:val="0029252D"/>
    <w:rsid w:val="00293820"/>
    <w:rsid w:val="00294B2F"/>
    <w:rsid w:val="0029546E"/>
    <w:rsid w:val="00296562"/>
    <w:rsid w:val="0029673A"/>
    <w:rsid w:val="002A061E"/>
    <w:rsid w:val="002A0AC1"/>
    <w:rsid w:val="002A10F4"/>
    <w:rsid w:val="002A3490"/>
    <w:rsid w:val="002A3D90"/>
    <w:rsid w:val="002B1491"/>
    <w:rsid w:val="002B16A3"/>
    <w:rsid w:val="002B174D"/>
    <w:rsid w:val="002B2185"/>
    <w:rsid w:val="002B246B"/>
    <w:rsid w:val="002B4FC2"/>
    <w:rsid w:val="002B61FE"/>
    <w:rsid w:val="002C0549"/>
    <w:rsid w:val="002C1EDC"/>
    <w:rsid w:val="002C2C60"/>
    <w:rsid w:val="002C5168"/>
    <w:rsid w:val="002D395B"/>
    <w:rsid w:val="002D538F"/>
    <w:rsid w:val="002D7CED"/>
    <w:rsid w:val="002F1FF0"/>
    <w:rsid w:val="002F3B50"/>
    <w:rsid w:val="003055B1"/>
    <w:rsid w:val="003055E4"/>
    <w:rsid w:val="00312A71"/>
    <w:rsid w:val="0031547B"/>
    <w:rsid w:val="00315EE5"/>
    <w:rsid w:val="00320DC2"/>
    <w:rsid w:val="00321ABB"/>
    <w:rsid w:val="003237A3"/>
    <w:rsid w:val="0032390C"/>
    <w:rsid w:val="003245B5"/>
    <w:rsid w:val="00324DC0"/>
    <w:rsid w:val="00324F34"/>
    <w:rsid w:val="0032706A"/>
    <w:rsid w:val="003323CA"/>
    <w:rsid w:val="00332BD2"/>
    <w:rsid w:val="00342DC4"/>
    <w:rsid w:val="00344703"/>
    <w:rsid w:val="00347123"/>
    <w:rsid w:val="00350028"/>
    <w:rsid w:val="003516DF"/>
    <w:rsid w:val="00352FDC"/>
    <w:rsid w:val="003531DF"/>
    <w:rsid w:val="00357304"/>
    <w:rsid w:val="00361676"/>
    <w:rsid w:val="00362AB8"/>
    <w:rsid w:val="0036368D"/>
    <w:rsid w:val="00366E03"/>
    <w:rsid w:val="003673EB"/>
    <w:rsid w:val="0036793A"/>
    <w:rsid w:val="00371E75"/>
    <w:rsid w:val="0037346D"/>
    <w:rsid w:val="00374C2E"/>
    <w:rsid w:val="00374CC5"/>
    <w:rsid w:val="00376FC1"/>
    <w:rsid w:val="0037722E"/>
    <w:rsid w:val="003814D1"/>
    <w:rsid w:val="0038548B"/>
    <w:rsid w:val="0038565A"/>
    <w:rsid w:val="003863B5"/>
    <w:rsid w:val="003905BE"/>
    <w:rsid w:val="00391C82"/>
    <w:rsid w:val="003938A8"/>
    <w:rsid w:val="00393E2D"/>
    <w:rsid w:val="003A06CA"/>
    <w:rsid w:val="003A3A2D"/>
    <w:rsid w:val="003A6EBE"/>
    <w:rsid w:val="003B25E8"/>
    <w:rsid w:val="003B3E34"/>
    <w:rsid w:val="003B763E"/>
    <w:rsid w:val="003C065B"/>
    <w:rsid w:val="003C1429"/>
    <w:rsid w:val="003C51C4"/>
    <w:rsid w:val="003C5416"/>
    <w:rsid w:val="003C5BB3"/>
    <w:rsid w:val="003D1645"/>
    <w:rsid w:val="003E0198"/>
    <w:rsid w:val="003E52BD"/>
    <w:rsid w:val="003E5E5C"/>
    <w:rsid w:val="003F0C19"/>
    <w:rsid w:val="003F1768"/>
    <w:rsid w:val="003F1F89"/>
    <w:rsid w:val="003F226F"/>
    <w:rsid w:val="003F23C4"/>
    <w:rsid w:val="003F4223"/>
    <w:rsid w:val="003F4D9C"/>
    <w:rsid w:val="003F593C"/>
    <w:rsid w:val="003F6170"/>
    <w:rsid w:val="00400106"/>
    <w:rsid w:val="00400889"/>
    <w:rsid w:val="004017BD"/>
    <w:rsid w:val="004023F0"/>
    <w:rsid w:val="00405716"/>
    <w:rsid w:val="0041245C"/>
    <w:rsid w:val="004135E2"/>
    <w:rsid w:val="0041381F"/>
    <w:rsid w:val="004166E9"/>
    <w:rsid w:val="00417E11"/>
    <w:rsid w:val="00422159"/>
    <w:rsid w:val="0042369B"/>
    <w:rsid w:val="00430DD1"/>
    <w:rsid w:val="004311B2"/>
    <w:rsid w:val="004311D7"/>
    <w:rsid w:val="004315D2"/>
    <w:rsid w:val="004337EC"/>
    <w:rsid w:val="004351B4"/>
    <w:rsid w:val="004356F8"/>
    <w:rsid w:val="00435F2C"/>
    <w:rsid w:val="00440E41"/>
    <w:rsid w:val="00442528"/>
    <w:rsid w:val="004436E8"/>
    <w:rsid w:val="004446A4"/>
    <w:rsid w:val="00444FC5"/>
    <w:rsid w:val="00446073"/>
    <w:rsid w:val="00451F1A"/>
    <w:rsid w:val="00452024"/>
    <w:rsid w:val="00456B70"/>
    <w:rsid w:val="0046150A"/>
    <w:rsid w:val="00463E3B"/>
    <w:rsid w:val="00464B3D"/>
    <w:rsid w:val="00466419"/>
    <w:rsid w:val="00467A28"/>
    <w:rsid w:val="00475FF0"/>
    <w:rsid w:val="0047662D"/>
    <w:rsid w:val="004769A7"/>
    <w:rsid w:val="00477555"/>
    <w:rsid w:val="00477D7C"/>
    <w:rsid w:val="00482A64"/>
    <w:rsid w:val="004920BF"/>
    <w:rsid w:val="004920CE"/>
    <w:rsid w:val="00495266"/>
    <w:rsid w:val="00496E4C"/>
    <w:rsid w:val="0049775F"/>
    <w:rsid w:val="004A2D08"/>
    <w:rsid w:val="004A3ED6"/>
    <w:rsid w:val="004A6FF9"/>
    <w:rsid w:val="004B2FCE"/>
    <w:rsid w:val="004B49F6"/>
    <w:rsid w:val="004B7A52"/>
    <w:rsid w:val="004C2170"/>
    <w:rsid w:val="004C25BB"/>
    <w:rsid w:val="004C2806"/>
    <w:rsid w:val="004D33E5"/>
    <w:rsid w:val="004D3909"/>
    <w:rsid w:val="004D43CC"/>
    <w:rsid w:val="004D441E"/>
    <w:rsid w:val="004D54A7"/>
    <w:rsid w:val="004E0F85"/>
    <w:rsid w:val="004E1AB1"/>
    <w:rsid w:val="004E719E"/>
    <w:rsid w:val="004F7D1A"/>
    <w:rsid w:val="00502549"/>
    <w:rsid w:val="0051439C"/>
    <w:rsid w:val="0051676F"/>
    <w:rsid w:val="00517BA3"/>
    <w:rsid w:val="00521277"/>
    <w:rsid w:val="005301ED"/>
    <w:rsid w:val="005373A8"/>
    <w:rsid w:val="00537E75"/>
    <w:rsid w:val="005432DA"/>
    <w:rsid w:val="00547846"/>
    <w:rsid w:val="005503A1"/>
    <w:rsid w:val="0055045D"/>
    <w:rsid w:val="00553860"/>
    <w:rsid w:val="00564733"/>
    <w:rsid w:val="0057537D"/>
    <w:rsid w:val="0057739B"/>
    <w:rsid w:val="00577414"/>
    <w:rsid w:val="00577D58"/>
    <w:rsid w:val="005843EB"/>
    <w:rsid w:val="005845F0"/>
    <w:rsid w:val="00590D41"/>
    <w:rsid w:val="005A0EF7"/>
    <w:rsid w:val="005A28D4"/>
    <w:rsid w:val="005A329A"/>
    <w:rsid w:val="005A4DD0"/>
    <w:rsid w:val="005A4F23"/>
    <w:rsid w:val="005A5129"/>
    <w:rsid w:val="005A58F5"/>
    <w:rsid w:val="005A7552"/>
    <w:rsid w:val="005B1D3C"/>
    <w:rsid w:val="005B4911"/>
    <w:rsid w:val="005B4AAE"/>
    <w:rsid w:val="005B4D90"/>
    <w:rsid w:val="005B5354"/>
    <w:rsid w:val="005B626C"/>
    <w:rsid w:val="005C14E9"/>
    <w:rsid w:val="005C41BF"/>
    <w:rsid w:val="005D094B"/>
    <w:rsid w:val="005D0EE8"/>
    <w:rsid w:val="005D2DDB"/>
    <w:rsid w:val="005E08D1"/>
    <w:rsid w:val="005E0913"/>
    <w:rsid w:val="005E19B3"/>
    <w:rsid w:val="005E40EB"/>
    <w:rsid w:val="005F009C"/>
    <w:rsid w:val="005F1211"/>
    <w:rsid w:val="005F33A9"/>
    <w:rsid w:val="005F53B1"/>
    <w:rsid w:val="005F74CC"/>
    <w:rsid w:val="00600E1A"/>
    <w:rsid w:val="0060231B"/>
    <w:rsid w:val="00602458"/>
    <w:rsid w:val="00602D22"/>
    <w:rsid w:val="00606AD5"/>
    <w:rsid w:val="00612B95"/>
    <w:rsid w:val="006176DC"/>
    <w:rsid w:val="00620420"/>
    <w:rsid w:val="00620546"/>
    <w:rsid w:val="00620BE0"/>
    <w:rsid w:val="00621290"/>
    <w:rsid w:val="00621D79"/>
    <w:rsid w:val="0062414F"/>
    <w:rsid w:val="00624951"/>
    <w:rsid w:val="00625610"/>
    <w:rsid w:val="00630942"/>
    <w:rsid w:val="0063265C"/>
    <w:rsid w:val="0063294E"/>
    <w:rsid w:val="00632A3B"/>
    <w:rsid w:val="00636DCB"/>
    <w:rsid w:val="006374FA"/>
    <w:rsid w:val="00640453"/>
    <w:rsid w:val="00641FF5"/>
    <w:rsid w:val="00643559"/>
    <w:rsid w:val="0064357B"/>
    <w:rsid w:val="0065754A"/>
    <w:rsid w:val="00660D78"/>
    <w:rsid w:val="00673462"/>
    <w:rsid w:val="006738F1"/>
    <w:rsid w:val="00680B0C"/>
    <w:rsid w:val="0068368D"/>
    <w:rsid w:val="00685D4E"/>
    <w:rsid w:val="00687AD6"/>
    <w:rsid w:val="00695FA3"/>
    <w:rsid w:val="00696562"/>
    <w:rsid w:val="006B1C03"/>
    <w:rsid w:val="006B2467"/>
    <w:rsid w:val="006B2B75"/>
    <w:rsid w:val="006B3591"/>
    <w:rsid w:val="006C3ADB"/>
    <w:rsid w:val="006C4211"/>
    <w:rsid w:val="006C63B7"/>
    <w:rsid w:val="006C70D0"/>
    <w:rsid w:val="006E1A5E"/>
    <w:rsid w:val="006E1C07"/>
    <w:rsid w:val="006E587C"/>
    <w:rsid w:val="006F0FDA"/>
    <w:rsid w:val="006F1A48"/>
    <w:rsid w:val="006F20F0"/>
    <w:rsid w:val="006F528D"/>
    <w:rsid w:val="006F5D65"/>
    <w:rsid w:val="00701DA0"/>
    <w:rsid w:val="00703294"/>
    <w:rsid w:val="007145B0"/>
    <w:rsid w:val="00715FE2"/>
    <w:rsid w:val="007179A5"/>
    <w:rsid w:val="0072350E"/>
    <w:rsid w:val="00725650"/>
    <w:rsid w:val="0072749A"/>
    <w:rsid w:val="00731136"/>
    <w:rsid w:val="00735799"/>
    <w:rsid w:val="00735A06"/>
    <w:rsid w:val="0073648D"/>
    <w:rsid w:val="00737EE3"/>
    <w:rsid w:val="007401DE"/>
    <w:rsid w:val="00744765"/>
    <w:rsid w:val="00745060"/>
    <w:rsid w:val="007502B9"/>
    <w:rsid w:val="007573A7"/>
    <w:rsid w:val="00760CAC"/>
    <w:rsid w:val="00761546"/>
    <w:rsid w:val="0076196E"/>
    <w:rsid w:val="00764119"/>
    <w:rsid w:val="00764333"/>
    <w:rsid w:val="00774264"/>
    <w:rsid w:val="00774ADB"/>
    <w:rsid w:val="00780364"/>
    <w:rsid w:val="0078072C"/>
    <w:rsid w:val="00785950"/>
    <w:rsid w:val="00792732"/>
    <w:rsid w:val="007944D7"/>
    <w:rsid w:val="007A0545"/>
    <w:rsid w:val="007A1B7E"/>
    <w:rsid w:val="007A364B"/>
    <w:rsid w:val="007A7CD5"/>
    <w:rsid w:val="007B13B5"/>
    <w:rsid w:val="007B5AB9"/>
    <w:rsid w:val="007C1E79"/>
    <w:rsid w:val="007C222B"/>
    <w:rsid w:val="007C2D17"/>
    <w:rsid w:val="007C43A2"/>
    <w:rsid w:val="007C4A53"/>
    <w:rsid w:val="007C6C2C"/>
    <w:rsid w:val="007C788C"/>
    <w:rsid w:val="007C7A07"/>
    <w:rsid w:val="007D03A4"/>
    <w:rsid w:val="007D149F"/>
    <w:rsid w:val="007D27EF"/>
    <w:rsid w:val="007D4FB7"/>
    <w:rsid w:val="007E1767"/>
    <w:rsid w:val="007E3907"/>
    <w:rsid w:val="007E4339"/>
    <w:rsid w:val="007E6B09"/>
    <w:rsid w:val="007F14E8"/>
    <w:rsid w:val="007F2CE0"/>
    <w:rsid w:val="007F3D58"/>
    <w:rsid w:val="007F3E90"/>
    <w:rsid w:val="007F49C2"/>
    <w:rsid w:val="007F6617"/>
    <w:rsid w:val="007F712B"/>
    <w:rsid w:val="00801F55"/>
    <w:rsid w:val="00803A0E"/>
    <w:rsid w:val="00803B9A"/>
    <w:rsid w:val="00804AED"/>
    <w:rsid w:val="00804D60"/>
    <w:rsid w:val="00807DDA"/>
    <w:rsid w:val="008109C9"/>
    <w:rsid w:val="00812375"/>
    <w:rsid w:val="008129AC"/>
    <w:rsid w:val="00816C19"/>
    <w:rsid w:val="00820A06"/>
    <w:rsid w:val="008213B0"/>
    <w:rsid w:val="00824E17"/>
    <w:rsid w:val="00827340"/>
    <w:rsid w:val="0083394D"/>
    <w:rsid w:val="008359F3"/>
    <w:rsid w:val="00837D8B"/>
    <w:rsid w:val="00840292"/>
    <w:rsid w:val="00840980"/>
    <w:rsid w:val="00840BDD"/>
    <w:rsid w:val="00844189"/>
    <w:rsid w:val="00845404"/>
    <w:rsid w:val="00845481"/>
    <w:rsid w:val="008475CA"/>
    <w:rsid w:val="00852A1E"/>
    <w:rsid w:val="008548CC"/>
    <w:rsid w:val="00854AD0"/>
    <w:rsid w:val="00855CCC"/>
    <w:rsid w:val="008560B5"/>
    <w:rsid w:val="008570F3"/>
    <w:rsid w:val="008576F5"/>
    <w:rsid w:val="008578A7"/>
    <w:rsid w:val="0086051D"/>
    <w:rsid w:val="008606D2"/>
    <w:rsid w:val="00860CDA"/>
    <w:rsid w:val="00864F9D"/>
    <w:rsid w:val="00865193"/>
    <w:rsid w:val="00874DF3"/>
    <w:rsid w:val="008769DC"/>
    <w:rsid w:val="00876A1C"/>
    <w:rsid w:val="00877BE7"/>
    <w:rsid w:val="00880F14"/>
    <w:rsid w:val="00881DBE"/>
    <w:rsid w:val="0088464C"/>
    <w:rsid w:val="00885E50"/>
    <w:rsid w:val="00890D7E"/>
    <w:rsid w:val="00890FAF"/>
    <w:rsid w:val="00893696"/>
    <w:rsid w:val="0089547F"/>
    <w:rsid w:val="00896526"/>
    <w:rsid w:val="008A06DE"/>
    <w:rsid w:val="008A1559"/>
    <w:rsid w:val="008A3988"/>
    <w:rsid w:val="008A52F2"/>
    <w:rsid w:val="008A5632"/>
    <w:rsid w:val="008A6A9B"/>
    <w:rsid w:val="008B0977"/>
    <w:rsid w:val="008C191B"/>
    <w:rsid w:val="008C218A"/>
    <w:rsid w:val="008C2725"/>
    <w:rsid w:val="008C2E1C"/>
    <w:rsid w:val="008C4F40"/>
    <w:rsid w:val="008D10F8"/>
    <w:rsid w:val="008D3D3A"/>
    <w:rsid w:val="008D7337"/>
    <w:rsid w:val="008D7B19"/>
    <w:rsid w:val="008E1C2D"/>
    <w:rsid w:val="008E1CDE"/>
    <w:rsid w:val="008E6624"/>
    <w:rsid w:val="008E6E79"/>
    <w:rsid w:val="008F2817"/>
    <w:rsid w:val="008F4A86"/>
    <w:rsid w:val="008F4B69"/>
    <w:rsid w:val="008F4E8F"/>
    <w:rsid w:val="009002E7"/>
    <w:rsid w:val="0090307A"/>
    <w:rsid w:val="00905910"/>
    <w:rsid w:val="009103A6"/>
    <w:rsid w:val="009201AE"/>
    <w:rsid w:val="00920C60"/>
    <w:rsid w:val="00920FDB"/>
    <w:rsid w:val="0092250B"/>
    <w:rsid w:val="00922AA7"/>
    <w:rsid w:val="00925E6F"/>
    <w:rsid w:val="009263BF"/>
    <w:rsid w:val="009302B9"/>
    <w:rsid w:val="009311A6"/>
    <w:rsid w:val="009332D3"/>
    <w:rsid w:val="00933412"/>
    <w:rsid w:val="00941368"/>
    <w:rsid w:val="009444D7"/>
    <w:rsid w:val="009445F3"/>
    <w:rsid w:val="00944A21"/>
    <w:rsid w:val="00947190"/>
    <w:rsid w:val="0095027B"/>
    <w:rsid w:val="0095438A"/>
    <w:rsid w:val="00954EB6"/>
    <w:rsid w:val="00956028"/>
    <w:rsid w:val="00957756"/>
    <w:rsid w:val="00957DA5"/>
    <w:rsid w:val="009607B0"/>
    <w:rsid w:val="00960C96"/>
    <w:rsid w:val="00961869"/>
    <w:rsid w:val="00961D8F"/>
    <w:rsid w:val="00965FF7"/>
    <w:rsid w:val="00966269"/>
    <w:rsid w:val="0097136E"/>
    <w:rsid w:val="0097212F"/>
    <w:rsid w:val="00973A04"/>
    <w:rsid w:val="00973B50"/>
    <w:rsid w:val="00975759"/>
    <w:rsid w:val="009758A0"/>
    <w:rsid w:val="0097645F"/>
    <w:rsid w:val="00976C0F"/>
    <w:rsid w:val="00984090"/>
    <w:rsid w:val="00985158"/>
    <w:rsid w:val="009868F7"/>
    <w:rsid w:val="00991DFA"/>
    <w:rsid w:val="00997A5B"/>
    <w:rsid w:val="009A108E"/>
    <w:rsid w:val="009A4B30"/>
    <w:rsid w:val="009A520E"/>
    <w:rsid w:val="009A7C26"/>
    <w:rsid w:val="009B4209"/>
    <w:rsid w:val="009B5000"/>
    <w:rsid w:val="009C0A36"/>
    <w:rsid w:val="009C3CF3"/>
    <w:rsid w:val="009C4BDF"/>
    <w:rsid w:val="009C5289"/>
    <w:rsid w:val="009C687F"/>
    <w:rsid w:val="009D122C"/>
    <w:rsid w:val="009D24E8"/>
    <w:rsid w:val="009D566E"/>
    <w:rsid w:val="009E1FC7"/>
    <w:rsid w:val="009E34D4"/>
    <w:rsid w:val="009E5A2E"/>
    <w:rsid w:val="009F689F"/>
    <w:rsid w:val="00A0294A"/>
    <w:rsid w:val="00A039BB"/>
    <w:rsid w:val="00A0402F"/>
    <w:rsid w:val="00A0488C"/>
    <w:rsid w:val="00A108CC"/>
    <w:rsid w:val="00A1226C"/>
    <w:rsid w:val="00A13339"/>
    <w:rsid w:val="00A15C8F"/>
    <w:rsid w:val="00A1626C"/>
    <w:rsid w:val="00A16502"/>
    <w:rsid w:val="00A213B0"/>
    <w:rsid w:val="00A22EF0"/>
    <w:rsid w:val="00A31134"/>
    <w:rsid w:val="00A33963"/>
    <w:rsid w:val="00A3626E"/>
    <w:rsid w:val="00A40C09"/>
    <w:rsid w:val="00A42C4C"/>
    <w:rsid w:val="00A45526"/>
    <w:rsid w:val="00A46400"/>
    <w:rsid w:val="00A51758"/>
    <w:rsid w:val="00A56E89"/>
    <w:rsid w:val="00A60106"/>
    <w:rsid w:val="00A6236B"/>
    <w:rsid w:val="00A670EC"/>
    <w:rsid w:val="00A71294"/>
    <w:rsid w:val="00A7486D"/>
    <w:rsid w:val="00A80A92"/>
    <w:rsid w:val="00A818E8"/>
    <w:rsid w:val="00A85AAA"/>
    <w:rsid w:val="00A86A98"/>
    <w:rsid w:val="00A87800"/>
    <w:rsid w:val="00A87FE0"/>
    <w:rsid w:val="00A907FD"/>
    <w:rsid w:val="00A91236"/>
    <w:rsid w:val="00A93D24"/>
    <w:rsid w:val="00A94B53"/>
    <w:rsid w:val="00A955FE"/>
    <w:rsid w:val="00A97A23"/>
    <w:rsid w:val="00AA0A83"/>
    <w:rsid w:val="00AA1949"/>
    <w:rsid w:val="00AA2770"/>
    <w:rsid w:val="00AA7168"/>
    <w:rsid w:val="00AA7718"/>
    <w:rsid w:val="00AB2FB0"/>
    <w:rsid w:val="00AB58D1"/>
    <w:rsid w:val="00AB59A0"/>
    <w:rsid w:val="00AB6524"/>
    <w:rsid w:val="00AC3A8A"/>
    <w:rsid w:val="00AC507C"/>
    <w:rsid w:val="00AC5D95"/>
    <w:rsid w:val="00AD15B8"/>
    <w:rsid w:val="00AD22D9"/>
    <w:rsid w:val="00AD2D84"/>
    <w:rsid w:val="00AD3635"/>
    <w:rsid w:val="00AD7D9D"/>
    <w:rsid w:val="00AE0071"/>
    <w:rsid w:val="00AE1604"/>
    <w:rsid w:val="00AE2B5F"/>
    <w:rsid w:val="00AE335F"/>
    <w:rsid w:val="00AE4FE8"/>
    <w:rsid w:val="00AF15EB"/>
    <w:rsid w:val="00AF5BBF"/>
    <w:rsid w:val="00AF6837"/>
    <w:rsid w:val="00AF730A"/>
    <w:rsid w:val="00B03061"/>
    <w:rsid w:val="00B0314A"/>
    <w:rsid w:val="00B04AB6"/>
    <w:rsid w:val="00B06866"/>
    <w:rsid w:val="00B102CF"/>
    <w:rsid w:val="00B10395"/>
    <w:rsid w:val="00B126B5"/>
    <w:rsid w:val="00B22509"/>
    <w:rsid w:val="00B24116"/>
    <w:rsid w:val="00B24BD9"/>
    <w:rsid w:val="00B24F7E"/>
    <w:rsid w:val="00B269BB"/>
    <w:rsid w:val="00B41A8A"/>
    <w:rsid w:val="00B43CF5"/>
    <w:rsid w:val="00B45825"/>
    <w:rsid w:val="00B479B4"/>
    <w:rsid w:val="00B51C52"/>
    <w:rsid w:val="00B5373E"/>
    <w:rsid w:val="00B551D7"/>
    <w:rsid w:val="00B56FAA"/>
    <w:rsid w:val="00B61975"/>
    <w:rsid w:val="00B61C24"/>
    <w:rsid w:val="00B63725"/>
    <w:rsid w:val="00B7174D"/>
    <w:rsid w:val="00B73FB5"/>
    <w:rsid w:val="00B74E2E"/>
    <w:rsid w:val="00B754F5"/>
    <w:rsid w:val="00B769B7"/>
    <w:rsid w:val="00B80113"/>
    <w:rsid w:val="00B8228A"/>
    <w:rsid w:val="00B8363F"/>
    <w:rsid w:val="00B83AC7"/>
    <w:rsid w:val="00B84F08"/>
    <w:rsid w:val="00B945FE"/>
    <w:rsid w:val="00BA1760"/>
    <w:rsid w:val="00BA2DFC"/>
    <w:rsid w:val="00BA2E9A"/>
    <w:rsid w:val="00BA5D81"/>
    <w:rsid w:val="00BB218A"/>
    <w:rsid w:val="00BB3B28"/>
    <w:rsid w:val="00BB3E7D"/>
    <w:rsid w:val="00BB44A2"/>
    <w:rsid w:val="00BB554E"/>
    <w:rsid w:val="00BB73BB"/>
    <w:rsid w:val="00BC5D6E"/>
    <w:rsid w:val="00BD0BDF"/>
    <w:rsid w:val="00BE42FB"/>
    <w:rsid w:val="00BE6EB7"/>
    <w:rsid w:val="00BE7BCC"/>
    <w:rsid w:val="00BF089F"/>
    <w:rsid w:val="00BF296A"/>
    <w:rsid w:val="00BF3A27"/>
    <w:rsid w:val="00BF5C03"/>
    <w:rsid w:val="00BF67E9"/>
    <w:rsid w:val="00BF6963"/>
    <w:rsid w:val="00BF7ED5"/>
    <w:rsid w:val="00C01CCC"/>
    <w:rsid w:val="00C01EFF"/>
    <w:rsid w:val="00C03C11"/>
    <w:rsid w:val="00C03ED9"/>
    <w:rsid w:val="00C06467"/>
    <w:rsid w:val="00C134A0"/>
    <w:rsid w:val="00C13F08"/>
    <w:rsid w:val="00C14B7E"/>
    <w:rsid w:val="00C17422"/>
    <w:rsid w:val="00C20B04"/>
    <w:rsid w:val="00C24329"/>
    <w:rsid w:val="00C24BCE"/>
    <w:rsid w:val="00C31914"/>
    <w:rsid w:val="00C31D3D"/>
    <w:rsid w:val="00C3581C"/>
    <w:rsid w:val="00C37920"/>
    <w:rsid w:val="00C41E81"/>
    <w:rsid w:val="00C4212C"/>
    <w:rsid w:val="00C4373F"/>
    <w:rsid w:val="00C448E4"/>
    <w:rsid w:val="00C449BD"/>
    <w:rsid w:val="00C45AC4"/>
    <w:rsid w:val="00C5092F"/>
    <w:rsid w:val="00C524D7"/>
    <w:rsid w:val="00C53F5A"/>
    <w:rsid w:val="00C54F09"/>
    <w:rsid w:val="00C57311"/>
    <w:rsid w:val="00C610EA"/>
    <w:rsid w:val="00C61AE7"/>
    <w:rsid w:val="00C63A96"/>
    <w:rsid w:val="00C63CF1"/>
    <w:rsid w:val="00C65DFE"/>
    <w:rsid w:val="00C70718"/>
    <w:rsid w:val="00C715EE"/>
    <w:rsid w:val="00C746E2"/>
    <w:rsid w:val="00C76423"/>
    <w:rsid w:val="00C76697"/>
    <w:rsid w:val="00C83C57"/>
    <w:rsid w:val="00C8442D"/>
    <w:rsid w:val="00C858C5"/>
    <w:rsid w:val="00C864BA"/>
    <w:rsid w:val="00C87183"/>
    <w:rsid w:val="00C916F3"/>
    <w:rsid w:val="00C93648"/>
    <w:rsid w:val="00C9705E"/>
    <w:rsid w:val="00C97DD1"/>
    <w:rsid w:val="00CA1422"/>
    <w:rsid w:val="00CA15C0"/>
    <w:rsid w:val="00CA37C9"/>
    <w:rsid w:val="00CA3F33"/>
    <w:rsid w:val="00CB2C5C"/>
    <w:rsid w:val="00CB53FB"/>
    <w:rsid w:val="00CB61A7"/>
    <w:rsid w:val="00CB6564"/>
    <w:rsid w:val="00CB712B"/>
    <w:rsid w:val="00CC2492"/>
    <w:rsid w:val="00CC3F2F"/>
    <w:rsid w:val="00CC525F"/>
    <w:rsid w:val="00CC7002"/>
    <w:rsid w:val="00CD11CE"/>
    <w:rsid w:val="00CD1973"/>
    <w:rsid w:val="00CD5677"/>
    <w:rsid w:val="00CE2903"/>
    <w:rsid w:val="00CE392D"/>
    <w:rsid w:val="00CE3EF0"/>
    <w:rsid w:val="00CE7545"/>
    <w:rsid w:val="00CF30B6"/>
    <w:rsid w:val="00CF3D36"/>
    <w:rsid w:val="00CF49DA"/>
    <w:rsid w:val="00CF7128"/>
    <w:rsid w:val="00D03A74"/>
    <w:rsid w:val="00D059D8"/>
    <w:rsid w:val="00D060CC"/>
    <w:rsid w:val="00D12C68"/>
    <w:rsid w:val="00D155A7"/>
    <w:rsid w:val="00D157D7"/>
    <w:rsid w:val="00D23E98"/>
    <w:rsid w:val="00D3025D"/>
    <w:rsid w:val="00D31BFF"/>
    <w:rsid w:val="00D31CA5"/>
    <w:rsid w:val="00D32A84"/>
    <w:rsid w:val="00D348E7"/>
    <w:rsid w:val="00D359FC"/>
    <w:rsid w:val="00D3745B"/>
    <w:rsid w:val="00D41B55"/>
    <w:rsid w:val="00D42B0F"/>
    <w:rsid w:val="00D45A3A"/>
    <w:rsid w:val="00D51940"/>
    <w:rsid w:val="00D52A5E"/>
    <w:rsid w:val="00D56213"/>
    <w:rsid w:val="00D56BB4"/>
    <w:rsid w:val="00D61CC4"/>
    <w:rsid w:val="00D7151D"/>
    <w:rsid w:val="00D71FD6"/>
    <w:rsid w:val="00D728F3"/>
    <w:rsid w:val="00D752AD"/>
    <w:rsid w:val="00D75F3C"/>
    <w:rsid w:val="00D76D26"/>
    <w:rsid w:val="00D80503"/>
    <w:rsid w:val="00D81AA2"/>
    <w:rsid w:val="00D83135"/>
    <w:rsid w:val="00D85809"/>
    <w:rsid w:val="00D86D16"/>
    <w:rsid w:val="00D96E78"/>
    <w:rsid w:val="00D9734F"/>
    <w:rsid w:val="00DA3FD5"/>
    <w:rsid w:val="00DA56A3"/>
    <w:rsid w:val="00DA6A5C"/>
    <w:rsid w:val="00DA781C"/>
    <w:rsid w:val="00DB0998"/>
    <w:rsid w:val="00DB2204"/>
    <w:rsid w:val="00DB275F"/>
    <w:rsid w:val="00DB3D21"/>
    <w:rsid w:val="00DB43FE"/>
    <w:rsid w:val="00DB73A6"/>
    <w:rsid w:val="00DC00F6"/>
    <w:rsid w:val="00DC2C87"/>
    <w:rsid w:val="00DC2E5E"/>
    <w:rsid w:val="00DC5DBF"/>
    <w:rsid w:val="00DC7231"/>
    <w:rsid w:val="00DD181A"/>
    <w:rsid w:val="00DD3E98"/>
    <w:rsid w:val="00DE0816"/>
    <w:rsid w:val="00DE1B13"/>
    <w:rsid w:val="00DE52CC"/>
    <w:rsid w:val="00DE6AF8"/>
    <w:rsid w:val="00DF29C6"/>
    <w:rsid w:val="00DF7979"/>
    <w:rsid w:val="00E017EA"/>
    <w:rsid w:val="00E028FD"/>
    <w:rsid w:val="00E032B7"/>
    <w:rsid w:val="00E05E9B"/>
    <w:rsid w:val="00E07E5E"/>
    <w:rsid w:val="00E105D8"/>
    <w:rsid w:val="00E1275F"/>
    <w:rsid w:val="00E15DA0"/>
    <w:rsid w:val="00E16CB6"/>
    <w:rsid w:val="00E2056A"/>
    <w:rsid w:val="00E22B5E"/>
    <w:rsid w:val="00E2397E"/>
    <w:rsid w:val="00E27240"/>
    <w:rsid w:val="00E2785C"/>
    <w:rsid w:val="00E3089B"/>
    <w:rsid w:val="00E335E0"/>
    <w:rsid w:val="00E361E7"/>
    <w:rsid w:val="00E37C41"/>
    <w:rsid w:val="00E46193"/>
    <w:rsid w:val="00E47788"/>
    <w:rsid w:val="00E510D9"/>
    <w:rsid w:val="00E537DB"/>
    <w:rsid w:val="00E5515C"/>
    <w:rsid w:val="00E554E2"/>
    <w:rsid w:val="00E55BDB"/>
    <w:rsid w:val="00E56D84"/>
    <w:rsid w:val="00E6049A"/>
    <w:rsid w:val="00E62056"/>
    <w:rsid w:val="00E62B14"/>
    <w:rsid w:val="00E644D6"/>
    <w:rsid w:val="00E657C9"/>
    <w:rsid w:val="00E65F5A"/>
    <w:rsid w:val="00E678E2"/>
    <w:rsid w:val="00E70550"/>
    <w:rsid w:val="00E70DC2"/>
    <w:rsid w:val="00E7205C"/>
    <w:rsid w:val="00E72B81"/>
    <w:rsid w:val="00E7737B"/>
    <w:rsid w:val="00E81515"/>
    <w:rsid w:val="00E83896"/>
    <w:rsid w:val="00E8434A"/>
    <w:rsid w:val="00E844FF"/>
    <w:rsid w:val="00E846E6"/>
    <w:rsid w:val="00E85B69"/>
    <w:rsid w:val="00E904D1"/>
    <w:rsid w:val="00E90F6C"/>
    <w:rsid w:val="00E90F82"/>
    <w:rsid w:val="00E91171"/>
    <w:rsid w:val="00E92943"/>
    <w:rsid w:val="00E92C15"/>
    <w:rsid w:val="00E93968"/>
    <w:rsid w:val="00E93A7C"/>
    <w:rsid w:val="00E942FF"/>
    <w:rsid w:val="00E94BBD"/>
    <w:rsid w:val="00EA082B"/>
    <w:rsid w:val="00EA084A"/>
    <w:rsid w:val="00EA2D81"/>
    <w:rsid w:val="00EA3FD1"/>
    <w:rsid w:val="00EA4FCF"/>
    <w:rsid w:val="00EA6BC9"/>
    <w:rsid w:val="00EA7E52"/>
    <w:rsid w:val="00EB105A"/>
    <w:rsid w:val="00EB23D5"/>
    <w:rsid w:val="00EB5042"/>
    <w:rsid w:val="00EB5BC1"/>
    <w:rsid w:val="00EC09A5"/>
    <w:rsid w:val="00EC0B8E"/>
    <w:rsid w:val="00EC4EC6"/>
    <w:rsid w:val="00ED2620"/>
    <w:rsid w:val="00ED46DF"/>
    <w:rsid w:val="00ED67B7"/>
    <w:rsid w:val="00ED6BFF"/>
    <w:rsid w:val="00EE2511"/>
    <w:rsid w:val="00EE2DF2"/>
    <w:rsid w:val="00EF1767"/>
    <w:rsid w:val="00EF1B28"/>
    <w:rsid w:val="00EF45B4"/>
    <w:rsid w:val="00EF631B"/>
    <w:rsid w:val="00F01771"/>
    <w:rsid w:val="00F01B97"/>
    <w:rsid w:val="00F0506B"/>
    <w:rsid w:val="00F0514F"/>
    <w:rsid w:val="00F0602A"/>
    <w:rsid w:val="00F06123"/>
    <w:rsid w:val="00F12097"/>
    <w:rsid w:val="00F12722"/>
    <w:rsid w:val="00F16DEC"/>
    <w:rsid w:val="00F177E4"/>
    <w:rsid w:val="00F25102"/>
    <w:rsid w:val="00F33352"/>
    <w:rsid w:val="00F33CF2"/>
    <w:rsid w:val="00F358B9"/>
    <w:rsid w:val="00F4439B"/>
    <w:rsid w:val="00F44780"/>
    <w:rsid w:val="00F44F4E"/>
    <w:rsid w:val="00F47656"/>
    <w:rsid w:val="00F54346"/>
    <w:rsid w:val="00F547D9"/>
    <w:rsid w:val="00F569AC"/>
    <w:rsid w:val="00F57898"/>
    <w:rsid w:val="00F607BA"/>
    <w:rsid w:val="00F61CE0"/>
    <w:rsid w:val="00F6457E"/>
    <w:rsid w:val="00F64BE9"/>
    <w:rsid w:val="00F6771B"/>
    <w:rsid w:val="00F67CD7"/>
    <w:rsid w:val="00F74DF0"/>
    <w:rsid w:val="00F76A19"/>
    <w:rsid w:val="00F76D9D"/>
    <w:rsid w:val="00F82AAB"/>
    <w:rsid w:val="00F8335A"/>
    <w:rsid w:val="00F862A3"/>
    <w:rsid w:val="00F919A3"/>
    <w:rsid w:val="00F92AEB"/>
    <w:rsid w:val="00F954FA"/>
    <w:rsid w:val="00F955C8"/>
    <w:rsid w:val="00F957B2"/>
    <w:rsid w:val="00FA3311"/>
    <w:rsid w:val="00FA5624"/>
    <w:rsid w:val="00FA6AAB"/>
    <w:rsid w:val="00FB3813"/>
    <w:rsid w:val="00FB38CC"/>
    <w:rsid w:val="00FB5556"/>
    <w:rsid w:val="00FB5602"/>
    <w:rsid w:val="00FD0874"/>
    <w:rsid w:val="00FD3425"/>
    <w:rsid w:val="00FD440A"/>
    <w:rsid w:val="00FD46E8"/>
    <w:rsid w:val="00FD47BF"/>
    <w:rsid w:val="00FD5AB1"/>
    <w:rsid w:val="00FD7358"/>
    <w:rsid w:val="00FE6F90"/>
    <w:rsid w:val="00FF1BCA"/>
    <w:rsid w:val="00FF4753"/>
    <w:rsid w:val="00FF4B15"/>
    <w:rsid w:val="00FF592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64A92A5"/>
  <w15:docId w15:val="{603AF4F2-A567-47A0-9EBA-03B299878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qFormat/>
    <w:rsid w:val="004311B2"/>
    <w:pPr>
      <w:keepNext/>
      <w:spacing w:after="0" w:line="240" w:lineRule="auto"/>
      <w:jc w:val="center"/>
      <w:outlineLvl w:val="0"/>
    </w:pPr>
    <w:rPr>
      <w:rFonts w:ascii="Times New Roman" w:eastAsia="Times New Roman" w:hAnsi="Times New Roman" w:cs="Times New Roman"/>
      <w:b/>
      <w:bCs/>
      <w:sz w:val="20"/>
      <w:szCs w:val="20"/>
      <w:u w:val="single"/>
      <w:lang w:val="fr-FR" w:eastAsia="fr-FR"/>
    </w:rPr>
  </w:style>
  <w:style w:type="paragraph" w:styleId="Titre20">
    <w:name w:val="heading 2"/>
    <w:basedOn w:val="Normal"/>
    <w:next w:val="Normal"/>
    <w:link w:val="Titre2Car"/>
    <w:unhideWhenUsed/>
    <w:qFormat/>
    <w:rsid w:val="001557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0">
    <w:name w:val="heading 3"/>
    <w:basedOn w:val="Normal"/>
    <w:next w:val="Normal"/>
    <w:link w:val="Titre3Car"/>
    <w:qFormat/>
    <w:rsid w:val="00620BE0"/>
    <w:pPr>
      <w:tabs>
        <w:tab w:val="num" w:pos="0"/>
      </w:tabs>
      <w:spacing w:after="0" w:line="240" w:lineRule="auto"/>
      <w:outlineLvl w:val="2"/>
    </w:pPr>
    <w:rPr>
      <w:rFonts w:ascii="Courier New" w:eastAsia="Times New Roman" w:hAnsi="Courier New" w:cs="Times New Roman"/>
      <w:sz w:val="24"/>
      <w:szCs w:val="20"/>
      <w:lang w:eastAsia="fr-FR"/>
    </w:rPr>
  </w:style>
  <w:style w:type="paragraph" w:styleId="Titre4">
    <w:name w:val="heading 4"/>
    <w:basedOn w:val="Normal"/>
    <w:next w:val="Normal"/>
    <w:link w:val="Titre4Car"/>
    <w:qFormat/>
    <w:rsid w:val="00620BE0"/>
    <w:pPr>
      <w:tabs>
        <w:tab w:val="num" w:pos="0"/>
      </w:tabs>
      <w:spacing w:after="0" w:line="240" w:lineRule="auto"/>
      <w:outlineLvl w:val="3"/>
    </w:pPr>
    <w:rPr>
      <w:rFonts w:ascii="Courier New" w:eastAsia="Times New Roman" w:hAnsi="Courier New" w:cs="Times New Roman"/>
      <w:sz w:val="24"/>
      <w:szCs w:val="20"/>
      <w:lang w:eastAsia="fr-FR"/>
    </w:rPr>
  </w:style>
  <w:style w:type="paragraph" w:styleId="Titre5">
    <w:name w:val="heading 5"/>
    <w:basedOn w:val="Normal"/>
    <w:next w:val="Normal"/>
    <w:link w:val="Titre5Car"/>
    <w:qFormat/>
    <w:rsid w:val="00620BE0"/>
    <w:pPr>
      <w:tabs>
        <w:tab w:val="num" w:pos="0"/>
      </w:tabs>
      <w:spacing w:after="0" w:line="240" w:lineRule="auto"/>
      <w:outlineLvl w:val="4"/>
    </w:pPr>
    <w:rPr>
      <w:rFonts w:ascii="Courier New" w:eastAsia="Times New Roman" w:hAnsi="Courier New" w:cs="Times New Roman"/>
      <w:sz w:val="24"/>
      <w:szCs w:val="20"/>
      <w:lang w:eastAsia="fr-FR"/>
    </w:rPr>
  </w:style>
  <w:style w:type="paragraph" w:styleId="Titre6">
    <w:name w:val="heading 6"/>
    <w:basedOn w:val="Normal"/>
    <w:next w:val="Normal"/>
    <w:link w:val="Titre6Car"/>
    <w:qFormat/>
    <w:rsid w:val="00620BE0"/>
    <w:pPr>
      <w:tabs>
        <w:tab w:val="num" w:pos="0"/>
      </w:tabs>
      <w:spacing w:after="0" w:line="240" w:lineRule="auto"/>
      <w:outlineLvl w:val="5"/>
    </w:pPr>
    <w:rPr>
      <w:rFonts w:ascii="Courier New" w:eastAsia="Times New Roman" w:hAnsi="Courier New" w:cs="Times New Roman"/>
      <w:sz w:val="24"/>
      <w:szCs w:val="20"/>
      <w:lang w:eastAsia="fr-FR"/>
    </w:rPr>
  </w:style>
  <w:style w:type="paragraph" w:styleId="Titre7">
    <w:name w:val="heading 7"/>
    <w:basedOn w:val="Normal"/>
    <w:next w:val="Normal"/>
    <w:link w:val="Titre7Car"/>
    <w:qFormat/>
    <w:rsid w:val="00D3025D"/>
    <w:pPr>
      <w:tabs>
        <w:tab w:val="num" w:pos="1296"/>
      </w:tabs>
      <w:spacing w:before="240" w:after="60" w:line="240" w:lineRule="auto"/>
      <w:ind w:left="1296" w:hanging="288"/>
      <w:outlineLvl w:val="6"/>
    </w:pPr>
    <w:rPr>
      <w:rFonts w:ascii="Times New Roman" w:eastAsia="Times New Roman" w:hAnsi="Times New Roman" w:cs="Times New Roman"/>
      <w:sz w:val="24"/>
      <w:szCs w:val="24"/>
      <w:lang w:eastAsia="fr-CA"/>
    </w:rPr>
  </w:style>
  <w:style w:type="paragraph" w:styleId="Titre8">
    <w:name w:val="heading 8"/>
    <w:basedOn w:val="Normal"/>
    <w:next w:val="Normal"/>
    <w:link w:val="Titre8Car"/>
    <w:qFormat/>
    <w:rsid w:val="00620BE0"/>
    <w:pPr>
      <w:tabs>
        <w:tab w:val="num" w:pos="0"/>
      </w:tabs>
      <w:spacing w:after="0" w:line="240" w:lineRule="auto"/>
      <w:outlineLvl w:val="7"/>
    </w:pPr>
    <w:rPr>
      <w:rFonts w:ascii="Courier New" w:eastAsia="Times New Roman" w:hAnsi="Courier New"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346"/>
    <w:pPr>
      <w:tabs>
        <w:tab w:val="center" w:pos="4320"/>
        <w:tab w:val="right" w:pos="8640"/>
      </w:tabs>
      <w:spacing w:after="0" w:line="240" w:lineRule="auto"/>
    </w:pPr>
  </w:style>
  <w:style w:type="character" w:customStyle="1" w:styleId="En-tteCar">
    <w:name w:val="En-tête Car"/>
    <w:basedOn w:val="Policepardfaut"/>
    <w:link w:val="En-tte"/>
    <w:uiPriority w:val="99"/>
    <w:rsid w:val="00F54346"/>
  </w:style>
  <w:style w:type="paragraph" w:styleId="Pieddepage">
    <w:name w:val="footer"/>
    <w:basedOn w:val="Normal"/>
    <w:link w:val="PieddepageCar"/>
    <w:uiPriority w:val="99"/>
    <w:unhideWhenUsed/>
    <w:rsid w:val="00F5434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54346"/>
  </w:style>
  <w:style w:type="table" w:styleId="Grilledutableau">
    <w:name w:val="Table Grid"/>
    <w:basedOn w:val="TableauNormal"/>
    <w:uiPriority w:val="59"/>
    <w:rsid w:val="0096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0"/>
    <w:uiPriority w:val="9"/>
    <w:rsid w:val="004311B2"/>
    <w:rPr>
      <w:rFonts w:ascii="Times New Roman" w:eastAsia="Times New Roman" w:hAnsi="Times New Roman" w:cs="Times New Roman"/>
      <w:b/>
      <w:bCs/>
      <w:sz w:val="20"/>
      <w:szCs w:val="20"/>
      <w:u w:val="single"/>
      <w:lang w:val="fr-FR" w:eastAsia="fr-FR"/>
    </w:rPr>
  </w:style>
  <w:style w:type="paragraph" w:styleId="Corpsdetexte2">
    <w:name w:val="Body Text 2"/>
    <w:basedOn w:val="Normal"/>
    <w:link w:val="Corpsdetexte2Car"/>
    <w:rsid w:val="004311B2"/>
    <w:pPr>
      <w:spacing w:after="0" w:line="240" w:lineRule="auto"/>
      <w:jc w:val="both"/>
    </w:pPr>
    <w:rPr>
      <w:rFonts w:ascii="Times New Roman" w:eastAsia="Times New Roman" w:hAnsi="Times New Roman" w:cs="Times New Roman"/>
      <w:sz w:val="20"/>
      <w:szCs w:val="20"/>
      <w:lang w:eastAsia="fr-FR"/>
    </w:rPr>
  </w:style>
  <w:style w:type="character" w:customStyle="1" w:styleId="Corpsdetexte2Car">
    <w:name w:val="Corps de texte 2 Car"/>
    <w:basedOn w:val="Policepardfaut"/>
    <w:link w:val="Corpsdetexte2"/>
    <w:rsid w:val="004311B2"/>
    <w:rPr>
      <w:rFonts w:ascii="Times New Roman" w:eastAsia="Times New Roman" w:hAnsi="Times New Roman" w:cs="Times New Roman"/>
      <w:sz w:val="20"/>
      <w:szCs w:val="20"/>
      <w:lang w:eastAsia="fr-FR"/>
    </w:rPr>
  </w:style>
  <w:style w:type="paragraph" w:styleId="Normalcentr">
    <w:name w:val="Block Text"/>
    <w:basedOn w:val="Normal"/>
    <w:rsid w:val="004311B2"/>
    <w:pPr>
      <w:spacing w:after="0" w:line="240" w:lineRule="auto"/>
      <w:ind w:left="2160" w:right="3298"/>
    </w:pPr>
    <w:rPr>
      <w:rFonts w:ascii="Times New Roman" w:eastAsia="Times New Roman" w:hAnsi="Times New Roman" w:cs="Times New Roman"/>
      <w:sz w:val="20"/>
      <w:szCs w:val="20"/>
      <w:lang w:val="fr-FR" w:eastAsia="fr-FR"/>
    </w:rPr>
  </w:style>
  <w:style w:type="paragraph" w:styleId="Paragraphedeliste">
    <w:name w:val="List Paragraph"/>
    <w:basedOn w:val="Normal"/>
    <w:uiPriority w:val="34"/>
    <w:qFormat/>
    <w:rsid w:val="00AA7718"/>
    <w:pPr>
      <w:spacing w:after="200" w:line="276" w:lineRule="auto"/>
      <w:ind w:left="720"/>
      <w:contextualSpacing/>
    </w:pPr>
  </w:style>
  <w:style w:type="paragraph" w:styleId="Corpsdetexte">
    <w:name w:val="Body Text"/>
    <w:basedOn w:val="Normal"/>
    <w:link w:val="CorpsdetexteCar"/>
    <w:uiPriority w:val="1"/>
    <w:unhideWhenUsed/>
    <w:qFormat/>
    <w:rsid w:val="00B551D7"/>
    <w:pPr>
      <w:spacing w:after="120"/>
    </w:pPr>
  </w:style>
  <w:style w:type="character" w:customStyle="1" w:styleId="CorpsdetexteCar">
    <w:name w:val="Corps de texte Car"/>
    <w:basedOn w:val="Policepardfaut"/>
    <w:link w:val="Corpsdetexte"/>
    <w:rsid w:val="00B551D7"/>
  </w:style>
  <w:style w:type="character" w:customStyle="1" w:styleId="nbsp">
    <w:name w:val="nbsp"/>
    <w:basedOn w:val="Policepardfaut"/>
    <w:rsid w:val="00B551D7"/>
  </w:style>
  <w:style w:type="table" w:customStyle="1" w:styleId="Grilledutableau1">
    <w:name w:val="Grille du tableau1"/>
    <w:basedOn w:val="TableauNormal"/>
    <w:next w:val="Grilledutableau"/>
    <w:uiPriority w:val="59"/>
    <w:rsid w:val="006B2B75"/>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C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rsid w:val="00E2056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rsid w:val="00E2056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auNormal"/>
    <w:next w:val="Grilledutableau"/>
    <w:rsid w:val="00E2056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IDRANT">
    <w:name w:val="CONSIDÉRANT"/>
    <w:basedOn w:val="Normal"/>
    <w:rsid w:val="00F82AAB"/>
    <w:pPr>
      <w:numPr>
        <w:numId w:val="1"/>
      </w:numPr>
      <w:autoSpaceDE w:val="0"/>
      <w:autoSpaceDN w:val="0"/>
      <w:spacing w:after="220" w:line="240" w:lineRule="auto"/>
      <w:jc w:val="both"/>
    </w:pPr>
    <w:rPr>
      <w:rFonts w:ascii="Arial" w:hAnsi="Arial" w:cs="Arial"/>
      <w:lang w:eastAsia="fr-CA"/>
    </w:rPr>
  </w:style>
  <w:style w:type="paragraph" w:customStyle="1" w:styleId="QU">
    <w:name w:val="QU"/>
    <w:basedOn w:val="Normal"/>
    <w:rsid w:val="00F82AAB"/>
    <w:pPr>
      <w:numPr>
        <w:ilvl w:val="3"/>
        <w:numId w:val="1"/>
      </w:numPr>
      <w:autoSpaceDE w:val="0"/>
      <w:autoSpaceDN w:val="0"/>
      <w:spacing w:after="220" w:line="240" w:lineRule="auto"/>
      <w:jc w:val="both"/>
    </w:pPr>
    <w:rPr>
      <w:rFonts w:ascii="Arial" w:hAnsi="Arial" w:cs="Arial"/>
      <w:lang w:eastAsia="fr-CA"/>
    </w:rPr>
  </w:style>
  <w:style w:type="paragraph" w:customStyle="1" w:styleId="QUE">
    <w:name w:val="QUE"/>
    <w:basedOn w:val="Normal"/>
    <w:rsid w:val="00F82AAB"/>
    <w:pPr>
      <w:numPr>
        <w:ilvl w:val="1"/>
        <w:numId w:val="1"/>
      </w:numPr>
      <w:autoSpaceDE w:val="0"/>
      <w:autoSpaceDN w:val="0"/>
      <w:spacing w:after="220" w:line="240" w:lineRule="auto"/>
      <w:jc w:val="both"/>
    </w:pPr>
    <w:rPr>
      <w:rFonts w:ascii="Arial" w:hAnsi="Arial" w:cs="Arial"/>
      <w:lang w:eastAsia="fr-CA"/>
    </w:rPr>
  </w:style>
  <w:style w:type="paragraph" w:customStyle="1" w:styleId="ATTENDU">
    <w:name w:val="ATTENDU"/>
    <w:basedOn w:val="Normal"/>
    <w:rsid w:val="00F82AAB"/>
    <w:pPr>
      <w:numPr>
        <w:ilvl w:val="4"/>
        <w:numId w:val="1"/>
      </w:numPr>
      <w:spacing w:after="280" w:line="240" w:lineRule="auto"/>
      <w:jc w:val="both"/>
    </w:pPr>
    <w:rPr>
      <w:rFonts w:ascii="Arial" w:hAnsi="Arial" w:cs="Arial"/>
      <w:lang w:eastAsia="fr-CA"/>
    </w:rPr>
  </w:style>
  <w:style w:type="paragraph" w:customStyle="1" w:styleId="ETQUE">
    <w:name w:val="ET QUE"/>
    <w:basedOn w:val="Normal"/>
    <w:rsid w:val="00F82AAB"/>
    <w:pPr>
      <w:numPr>
        <w:ilvl w:val="2"/>
        <w:numId w:val="1"/>
      </w:numPr>
      <w:spacing w:after="220" w:line="240" w:lineRule="auto"/>
      <w:jc w:val="both"/>
    </w:pPr>
    <w:rPr>
      <w:rFonts w:ascii="Arial" w:hAnsi="Arial" w:cs="Arial"/>
      <w:lang w:eastAsia="fr-CA"/>
    </w:rPr>
  </w:style>
  <w:style w:type="paragraph" w:customStyle="1" w:styleId="ADOPTE">
    <w:name w:val="ADOPTÉE"/>
    <w:basedOn w:val="Normal"/>
    <w:rsid w:val="00F82AAB"/>
    <w:pPr>
      <w:numPr>
        <w:ilvl w:val="5"/>
        <w:numId w:val="1"/>
      </w:numPr>
      <w:spacing w:after="0" w:line="240" w:lineRule="auto"/>
      <w:jc w:val="right"/>
    </w:pPr>
    <w:rPr>
      <w:rFonts w:ascii="Arial" w:hAnsi="Arial" w:cs="Arial"/>
      <w:b/>
      <w:bCs/>
      <w:lang w:eastAsia="fr-CA"/>
    </w:rPr>
  </w:style>
  <w:style w:type="paragraph" w:customStyle="1" w:styleId="Transfertbudgtaire">
    <w:name w:val="À Transfert budgétaire"/>
    <w:basedOn w:val="Normal"/>
    <w:rsid w:val="00F82AAB"/>
    <w:pPr>
      <w:numPr>
        <w:ilvl w:val="7"/>
        <w:numId w:val="1"/>
      </w:numPr>
      <w:spacing w:after="220" w:line="240" w:lineRule="auto"/>
      <w:jc w:val="both"/>
    </w:pPr>
    <w:rPr>
      <w:rFonts w:ascii="Arial" w:hAnsi="Arial" w:cs="Arial"/>
      <w:lang w:eastAsia="fr-CA"/>
    </w:rPr>
  </w:style>
  <w:style w:type="paragraph" w:customStyle="1" w:styleId="DETransfertbudgtaire">
    <w:name w:val="DE Transfert budgétaire"/>
    <w:basedOn w:val="Normal"/>
    <w:rsid w:val="00F82AAB"/>
    <w:pPr>
      <w:keepNext/>
      <w:numPr>
        <w:ilvl w:val="6"/>
        <w:numId w:val="1"/>
      </w:numPr>
      <w:spacing w:after="0" w:line="240" w:lineRule="auto"/>
      <w:jc w:val="both"/>
    </w:pPr>
    <w:rPr>
      <w:rFonts w:ascii="Arial" w:hAnsi="Arial" w:cs="Arial"/>
      <w:lang w:eastAsia="fr-CA"/>
    </w:rPr>
  </w:style>
  <w:style w:type="paragraph" w:styleId="Retraitcorpsdetexte">
    <w:name w:val="Body Text Indent"/>
    <w:basedOn w:val="Normal"/>
    <w:link w:val="RetraitcorpsdetexteCar"/>
    <w:unhideWhenUsed/>
    <w:rsid w:val="007C788C"/>
    <w:pPr>
      <w:spacing w:after="120"/>
      <w:ind w:left="283"/>
    </w:pPr>
  </w:style>
  <w:style w:type="character" w:customStyle="1" w:styleId="RetraitcorpsdetexteCar">
    <w:name w:val="Retrait corps de texte Car"/>
    <w:basedOn w:val="Policepardfaut"/>
    <w:link w:val="Retraitcorpsdetexte"/>
    <w:rsid w:val="007C788C"/>
  </w:style>
  <w:style w:type="table" w:customStyle="1" w:styleId="Grilledutableau3">
    <w:name w:val="Grille du tableau3"/>
    <w:basedOn w:val="TableauNormal"/>
    <w:next w:val="Grilledutableau"/>
    <w:uiPriority w:val="39"/>
    <w:rsid w:val="00D348E7"/>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D348E7"/>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6176D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6176DC"/>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unhideWhenUsed/>
    <w:rsid w:val="00803B9A"/>
    <w:rPr>
      <w:sz w:val="16"/>
      <w:szCs w:val="16"/>
    </w:rPr>
  </w:style>
  <w:style w:type="paragraph" w:styleId="Commentaire">
    <w:name w:val="annotation text"/>
    <w:basedOn w:val="Normal"/>
    <w:link w:val="CommentaireCar"/>
    <w:uiPriority w:val="99"/>
    <w:unhideWhenUsed/>
    <w:rsid w:val="00803B9A"/>
    <w:pPr>
      <w:spacing w:line="240" w:lineRule="auto"/>
    </w:pPr>
    <w:rPr>
      <w:sz w:val="20"/>
      <w:szCs w:val="20"/>
    </w:rPr>
  </w:style>
  <w:style w:type="character" w:customStyle="1" w:styleId="CommentaireCar">
    <w:name w:val="Commentaire Car"/>
    <w:basedOn w:val="Policepardfaut"/>
    <w:link w:val="Commentaire"/>
    <w:uiPriority w:val="99"/>
    <w:rsid w:val="00803B9A"/>
    <w:rPr>
      <w:sz w:val="20"/>
      <w:szCs w:val="20"/>
    </w:rPr>
  </w:style>
  <w:style w:type="paragraph" w:styleId="Objetducommentaire">
    <w:name w:val="annotation subject"/>
    <w:basedOn w:val="Commentaire"/>
    <w:next w:val="Commentaire"/>
    <w:link w:val="ObjetducommentaireCar"/>
    <w:uiPriority w:val="99"/>
    <w:unhideWhenUsed/>
    <w:rsid w:val="00803B9A"/>
    <w:rPr>
      <w:b/>
      <w:bCs/>
    </w:rPr>
  </w:style>
  <w:style w:type="character" w:customStyle="1" w:styleId="ObjetducommentaireCar">
    <w:name w:val="Objet du commentaire Car"/>
    <w:basedOn w:val="CommentaireCar"/>
    <w:link w:val="Objetducommentaire"/>
    <w:uiPriority w:val="99"/>
    <w:rsid w:val="00803B9A"/>
    <w:rPr>
      <w:b/>
      <w:bCs/>
      <w:sz w:val="20"/>
      <w:szCs w:val="20"/>
    </w:rPr>
  </w:style>
  <w:style w:type="paragraph" w:customStyle="1" w:styleId="AC-Normal">
    <w:name w:val="AC-Normal"/>
    <w:basedOn w:val="Normal"/>
    <w:rsid w:val="00BB44A2"/>
    <w:pPr>
      <w:spacing w:after="0" w:line="240" w:lineRule="auto"/>
      <w:jc w:val="both"/>
    </w:pPr>
    <w:rPr>
      <w:rFonts w:ascii="Times New (W1)" w:eastAsia="Times New Roman" w:hAnsi="Times New (W1)" w:cs="Times New (W1)"/>
      <w:sz w:val="24"/>
      <w:szCs w:val="24"/>
      <w:lang w:eastAsia="fr-CA"/>
    </w:rPr>
  </w:style>
  <w:style w:type="paragraph" w:styleId="Corpsdetexte3">
    <w:name w:val="Body Text 3"/>
    <w:basedOn w:val="Normal"/>
    <w:link w:val="Corpsdetexte3Car"/>
    <w:semiHidden/>
    <w:unhideWhenUsed/>
    <w:rsid w:val="00803A0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semiHidden/>
    <w:rsid w:val="00803A0E"/>
    <w:rPr>
      <w:rFonts w:ascii="Times New Roman" w:eastAsia="Times New Roman" w:hAnsi="Times New Roman" w:cs="Times New Roman"/>
      <w:sz w:val="16"/>
      <w:szCs w:val="16"/>
      <w:lang w:eastAsia="fr-FR"/>
    </w:rPr>
  </w:style>
  <w:style w:type="paragraph" w:customStyle="1" w:styleId="aa-Sous-Art">
    <w:name w:val="aa-.Sous-Art"/>
    <w:basedOn w:val="Normal"/>
    <w:uiPriority w:val="99"/>
    <w:rsid w:val="00803A0E"/>
    <w:pPr>
      <w:widowControl w:val="0"/>
      <w:spacing w:before="240" w:after="139" w:line="276" w:lineRule="auto"/>
      <w:ind w:left="439" w:right="2340" w:hanging="439"/>
      <w:jc w:val="both"/>
    </w:pPr>
    <w:rPr>
      <w:rFonts w:ascii="CG Times" w:eastAsia="Times New Roman" w:hAnsi="CG Times" w:cs="Times New Roman"/>
      <w:color w:val="000000"/>
      <w:sz w:val="24"/>
      <w:szCs w:val="24"/>
      <w:lang w:val="en-US" w:eastAsia="fr-FR"/>
    </w:rPr>
  </w:style>
  <w:style w:type="paragraph" w:customStyle="1" w:styleId="MACDocument">
    <w:name w:val="MACDocument"/>
    <w:link w:val="MACDocumentCar"/>
    <w:rsid w:val="00290A24"/>
    <w:pPr>
      <w:widowControl w:val="0"/>
      <w:tabs>
        <w:tab w:val="left" w:pos="-1440"/>
        <w:tab w:val="left" w:pos="-720"/>
      </w:tabs>
      <w:suppressAutoHyphens/>
      <w:spacing w:after="0" w:line="240" w:lineRule="auto"/>
    </w:pPr>
    <w:rPr>
      <w:rFonts w:ascii="Haettenschweiler" w:eastAsia="Times New Roman" w:hAnsi="Haettenschweiler" w:cs="Times New Roman"/>
      <w:snapToGrid w:val="0"/>
      <w:color w:val="000000"/>
      <w:sz w:val="24"/>
      <w:szCs w:val="24"/>
      <w:lang w:val="en-US" w:eastAsia="fr-FR"/>
    </w:rPr>
  </w:style>
  <w:style w:type="paragraph" w:customStyle="1" w:styleId="Style3">
    <w:name w:val="Style3"/>
    <w:basedOn w:val="Normal"/>
    <w:qFormat/>
    <w:rsid w:val="00EA3FD1"/>
    <w:pPr>
      <w:tabs>
        <w:tab w:val="left" w:pos="655"/>
        <w:tab w:val="left" w:pos="1615"/>
        <w:tab w:val="left" w:pos="2784"/>
        <w:tab w:val="left" w:pos="3168"/>
        <w:tab w:val="left" w:pos="3648"/>
      </w:tabs>
      <w:autoSpaceDE w:val="0"/>
      <w:autoSpaceDN w:val="0"/>
      <w:adjustRightInd w:val="0"/>
      <w:spacing w:after="0" w:line="240" w:lineRule="auto"/>
      <w:ind w:firstLine="655"/>
      <w:jc w:val="both"/>
    </w:pPr>
    <w:rPr>
      <w:rFonts w:ascii="Arial Narrow" w:eastAsia="Times New Roman" w:hAnsi="Arial Narrow" w:cs="Times New Roman"/>
      <w:b/>
      <w:bCs/>
      <w:sz w:val="24"/>
      <w:szCs w:val="24"/>
      <w:lang w:eastAsia="fr-CA"/>
    </w:rPr>
  </w:style>
  <w:style w:type="paragraph" w:customStyle="1" w:styleId="Style1">
    <w:name w:val="Style1"/>
    <w:basedOn w:val="Normal"/>
    <w:qFormat/>
    <w:rsid w:val="00E93A7C"/>
    <w:pPr>
      <w:tabs>
        <w:tab w:val="left" w:pos="0"/>
        <w:tab w:val="left" w:pos="600"/>
        <w:tab w:val="left" w:pos="1632"/>
        <w:tab w:val="left" w:pos="2880"/>
      </w:tabs>
      <w:autoSpaceDE w:val="0"/>
      <w:autoSpaceDN w:val="0"/>
      <w:adjustRightInd w:val="0"/>
      <w:spacing w:after="0" w:line="240" w:lineRule="auto"/>
      <w:jc w:val="both"/>
    </w:pPr>
    <w:rPr>
      <w:rFonts w:ascii="Arial Narrow" w:eastAsia="Times New Roman" w:hAnsi="Arial Narrow" w:cs="Times New Roman"/>
      <w:b/>
      <w:bCs/>
      <w:sz w:val="20"/>
      <w:szCs w:val="20"/>
      <w:lang w:eastAsia="fr-CA"/>
    </w:rPr>
  </w:style>
  <w:style w:type="paragraph" w:customStyle="1" w:styleId="Style2">
    <w:name w:val="Style2"/>
    <w:basedOn w:val="Normal"/>
    <w:qFormat/>
    <w:rsid w:val="00E93A7C"/>
    <w:pPr>
      <w:tabs>
        <w:tab w:val="left" w:pos="655"/>
        <w:tab w:val="left" w:pos="1615"/>
        <w:tab w:val="left" w:pos="2784"/>
        <w:tab w:val="left" w:pos="3168"/>
        <w:tab w:val="left" w:pos="3648"/>
      </w:tabs>
      <w:autoSpaceDE w:val="0"/>
      <w:autoSpaceDN w:val="0"/>
      <w:adjustRightInd w:val="0"/>
      <w:spacing w:after="0" w:line="240" w:lineRule="auto"/>
      <w:ind w:left="655" w:hanging="655"/>
      <w:jc w:val="both"/>
    </w:pPr>
    <w:rPr>
      <w:rFonts w:ascii="Arial Narrow" w:eastAsia="Times New Roman" w:hAnsi="Arial Narrow" w:cs="Times New Roman"/>
      <w:b/>
      <w:bCs/>
      <w:sz w:val="20"/>
      <w:szCs w:val="20"/>
      <w:lang w:eastAsia="fr-CA"/>
    </w:rPr>
  </w:style>
  <w:style w:type="paragraph" w:customStyle="1" w:styleId="Mel1">
    <w:name w:val="Mel1"/>
    <w:basedOn w:val="Style1"/>
    <w:qFormat/>
    <w:rsid w:val="00E93A7C"/>
  </w:style>
  <w:style w:type="paragraph" w:customStyle="1" w:styleId="Mel2">
    <w:name w:val="Mel2"/>
    <w:basedOn w:val="Style2"/>
    <w:qFormat/>
    <w:rsid w:val="00E93A7C"/>
  </w:style>
  <w:style w:type="paragraph" w:customStyle="1" w:styleId="Mel3">
    <w:name w:val="Mel3"/>
    <w:basedOn w:val="Normal"/>
    <w:qFormat/>
    <w:rsid w:val="00E93A7C"/>
    <w:pPr>
      <w:tabs>
        <w:tab w:val="left" w:pos="655"/>
        <w:tab w:val="left" w:pos="1615"/>
        <w:tab w:val="left" w:pos="2784"/>
        <w:tab w:val="left" w:pos="3168"/>
        <w:tab w:val="left" w:pos="3648"/>
      </w:tabs>
      <w:autoSpaceDE w:val="0"/>
      <w:autoSpaceDN w:val="0"/>
      <w:adjustRightInd w:val="0"/>
      <w:spacing w:after="120" w:line="240" w:lineRule="auto"/>
      <w:ind w:firstLine="655"/>
      <w:jc w:val="both"/>
    </w:pPr>
    <w:rPr>
      <w:rFonts w:ascii="Arial Narrow" w:eastAsia="Times New Roman" w:hAnsi="Arial Narrow" w:cs="Times New Roman"/>
      <w:b/>
      <w:bCs/>
      <w:sz w:val="20"/>
      <w:szCs w:val="20"/>
      <w:lang w:eastAsia="fr-CA"/>
    </w:rPr>
  </w:style>
  <w:style w:type="paragraph" w:customStyle="1" w:styleId="Mel4">
    <w:name w:val="Mel4"/>
    <w:basedOn w:val="Normal"/>
    <w:qFormat/>
    <w:rsid w:val="00E93A7C"/>
    <w:pPr>
      <w:tabs>
        <w:tab w:val="left" w:pos="655"/>
        <w:tab w:val="left" w:pos="1615"/>
        <w:tab w:val="left" w:pos="2784"/>
        <w:tab w:val="left" w:pos="3168"/>
        <w:tab w:val="left" w:pos="3648"/>
      </w:tabs>
      <w:autoSpaceDE w:val="0"/>
      <w:autoSpaceDN w:val="0"/>
      <w:adjustRightInd w:val="0"/>
      <w:spacing w:after="120" w:line="240" w:lineRule="auto"/>
      <w:ind w:left="1615"/>
      <w:jc w:val="both"/>
    </w:pPr>
    <w:rPr>
      <w:rFonts w:ascii="Arial Narrow" w:eastAsia="Times New Roman" w:hAnsi="Arial Narrow" w:cs="Times New Roman"/>
      <w:sz w:val="20"/>
      <w:szCs w:val="20"/>
      <w:lang w:eastAsia="fr-CA"/>
    </w:rPr>
  </w:style>
  <w:style w:type="paragraph" w:customStyle="1" w:styleId="Mel5">
    <w:name w:val="Mel5"/>
    <w:basedOn w:val="Normal"/>
    <w:qFormat/>
    <w:rsid w:val="00715FE2"/>
    <w:pPr>
      <w:tabs>
        <w:tab w:val="left" w:pos="655"/>
        <w:tab w:val="left" w:pos="1615"/>
        <w:tab w:val="left" w:pos="2784"/>
        <w:tab w:val="left" w:pos="3168"/>
        <w:tab w:val="left" w:pos="3648"/>
      </w:tabs>
      <w:autoSpaceDE w:val="0"/>
      <w:autoSpaceDN w:val="0"/>
      <w:adjustRightInd w:val="0"/>
      <w:spacing w:after="120" w:line="240" w:lineRule="auto"/>
      <w:ind w:left="1615" w:hanging="960"/>
      <w:jc w:val="both"/>
    </w:pPr>
    <w:rPr>
      <w:rFonts w:ascii="Arial Narrow" w:eastAsia="Times New Roman" w:hAnsi="Arial Narrow" w:cs="Times New Roman"/>
      <w:b/>
      <w:bCs/>
      <w:sz w:val="20"/>
      <w:szCs w:val="20"/>
      <w:lang w:eastAsia="fr-CA"/>
    </w:rPr>
  </w:style>
  <w:style w:type="paragraph" w:customStyle="1" w:styleId="Style4">
    <w:name w:val="Style4"/>
    <w:basedOn w:val="Mel5"/>
    <w:qFormat/>
    <w:rsid w:val="00715FE2"/>
    <w:rPr>
      <w:b w:val="0"/>
    </w:rPr>
  </w:style>
  <w:style w:type="paragraph" w:customStyle="1" w:styleId="Style5">
    <w:name w:val="Style5"/>
    <w:basedOn w:val="Mel5"/>
    <w:qFormat/>
    <w:rsid w:val="00715FE2"/>
    <w:rPr>
      <w:b w:val="0"/>
    </w:rPr>
  </w:style>
  <w:style w:type="character" w:customStyle="1" w:styleId="Titre7Car">
    <w:name w:val="Titre 7 Car"/>
    <w:basedOn w:val="Policepardfaut"/>
    <w:link w:val="Titre7"/>
    <w:uiPriority w:val="9"/>
    <w:rsid w:val="00D3025D"/>
    <w:rPr>
      <w:rFonts w:ascii="Times New Roman" w:eastAsia="Times New Roman" w:hAnsi="Times New Roman" w:cs="Times New Roman"/>
      <w:sz w:val="24"/>
      <w:szCs w:val="24"/>
      <w:lang w:eastAsia="fr-CA"/>
    </w:rPr>
  </w:style>
  <w:style w:type="character" w:styleId="Numrodepage">
    <w:name w:val="page number"/>
    <w:basedOn w:val="Policepardfaut"/>
    <w:rsid w:val="00D3025D"/>
  </w:style>
  <w:style w:type="paragraph" w:styleId="Textedebulles">
    <w:name w:val="Balloon Text"/>
    <w:basedOn w:val="Normal"/>
    <w:link w:val="TextedebullesCar"/>
    <w:uiPriority w:val="99"/>
    <w:rsid w:val="00D3025D"/>
    <w:pPr>
      <w:spacing w:after="0" w:line="240" w:lineRule="auto"/>
    </w:pPr>
    <w:rPr>
      <w:rFonts w:ascii="Tahoma" w:eastAsia="Times New Roman" w:hAnsi="Tahoma" w:cs="Tahoma"/>
      <w:sz w:val="16"/>
      <w:szCs w:val="16"/>
      <w:lang w:val="fr-FR" w:eastAsia="fr-FR"/>
    </w:rPr>
  </w:style>
  <w:style w:type="character" w:customStyle="1" w:styleId="TextedebullesCar">
    <w:name w:val="Texte de bulles Car"/>
    <w:basedOn w:val="Policepardfaut"/>
    <w:link w:val="Textedebulles"/>
    <w:uiPriority w:val="99"/>
    <w:rsid w:val="00D3025D"/>
    <w:rPr>
      <w:rFonts w:ascii="Tahoma" w:eastAsia="Times New Roman" w:hAnsi="Tahoma" w:cs="Tahoma"/>
      <w:sz w:val="16"/>
      <w:szCs w:val="16"/>
      <w:lang w:val="fr-FR" w:eastAsia="fr-FR"/>
    </w:rPr>
  </w:style>
  <w:style w:type="character" w:customStyle="1" w:styleId="Titre2Car">
    <w:name w:val="Titre 2 Car"/>
    <w:basedOn w:val="Policepardfaut"/>
    <w:link w:val="Titre20"/>
    <w:uiPriority w:val="9"/>
    <w:rsid w:val="0015571B"/>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1557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5571B"/>
    <w:pPr>
      <w:widowControl w:val="0"/>
      <w:autoSpaceDE w:val="0"/>
      <w:autoSpaceDN w:val="0"/>
      <w:spacing w:after="0" w:line="248" w:lineRule="exact"/>
      <w:ind w:left="50"/>
    </w:pPr>
    <w:rPr>
      <w:rFonts w:ascii="Arial" w:eastAsia="Arial" w:hAnsi="Arial" w:cs="Arial"/>
    </w:rPr>
  </w:style>
  <w:style w:type="table" w:customStyle="1" w:styleId="Grilledutableau8">
    <w:name w:val="Grille du tableau8"/>
    <w:basedOn w:val="TableauNormal"/>
    <w:next w:val="Grilledutableau"/>
    <w:rsid w:val="00735799"/>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E537D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B4F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re3Car">
    <w:name w:val="Titre 3 Car"/>
    <w:basedOn w:val="Policepardfaut"/>
    <w:link w:val="Titre30"/>
    <w:uiPriority w:val="9"/>
    <w:rsid w:val="00620BE0"/>
    <w:rPr>
      <w:rFonts w:ascii="Courier New" w:eastAsia="Times New Roman" w:hAnsi="Courier New" w:cs="Times New Roman"/>
      <w:sz w:val="24"/>
      <w:szCs w:val="20"/>
      <w:lang w:eastAsia="fr-FR"/>
    </w:rPr>
  </w:style>
  <w:style w:type="character" w:customStyle="1" w:styleId="Titre4Car">
    <w:name w:val="Titre 4 Car"/>
    <w:basedOn w:val="Policepardfaut"/>
    <w:link w:val="Titre4"/>
    <w:uiPriority w:val="99"/>
    <w:rsid w:val="00620BE0"/>
    <w:rPr>
      <w:rFonts w:ascii="Courier New" w:eastAsia="Times New Roman" w:hAnsi="Courier New" w:cs="Times New Roman"/>
      <w:sz w:val="24"/>
      <w:szCs w:val="20"/>
      <w:lang w:eastAsia="fr-FR"/>
    </w:rPr>
  </w:style>
  <w:style w:type="character" w:customStyle="1" w:styleId="Titre5Car">
    <w:name w:val="Titre 5 Car"/>
    <w:basedOn w:val="Policepardfaut"/>
    <w:link w:val="Titre5"/>
    <w:rsid w:val="00620BE0"/>
    <w:rPr>
      <w:rFonts w:ascii="Courier New" w:eastAsia="Times New Roman" w:hAnsi="Courier New" w:cs="Times New Roman"/>
      <w:sz w:val="24"/>
      <w:szCs w:val="20"/>
      <w:lang w:eastAsia="fr-FR"/>
    </w:rPr>
  </w:style>
  <w:style w:type="character" w:customStyle="1" w:styleId="Titre6Car">
    <w:name w:val="Titre 6 Car"/>
    <w:basedOn w:val="Policepardfaut"/>
    <w:link w:val="Titre6"/>
    <w:rsid w:val="00620BE0"/>
    <w:rPr>
      <w:rFonts w:ascii="Courier New" w:eastAsia="Times New Roman" w:hAnsi="Courier New" w:cs="Times New Roman"/>
      <w:sz w:val="24"/>
      <w:szCs w:val="20"/>
      <w:lang w:eastAsia="fr-FR"/>
    </w:rPr>
  </w:style>
  <w:style w:type="character" w:customStyle="1" w:styleId="Titre8Car">
    <w:name w:val="Titre 8 Car"/>
    <w:basedOn w:val="Policepardfaut"/>
    <w:link w:val="Titre8"/>
    <w:rsid w:val="00620BE0"/>
    <w:rPr>
      <w:rFonts w:ascii="Courier New" w:eastAsia="Times New Roman" w:hAnsi="Courier New" w:cs="Times New Roman"/>
      <w:sz w:val="24"/>
      <w:szCs w:val="20"/>
      <w:lang w:eastAsia="fr-FR"/>
    </w:rPr>
  </w:style>
  <w:style w:type="table" w:customStyle="1" w:styleId="Grilledutableau13">
    <w:name w:val="Grille du tableau13"/>
    <w:basedOn w:val="TableauNormal"/>
    <w:next w:val="Grilledutableau"/>
    <w:rsid w:val="0055045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c1">
    <w:name w:val="Vic1"/>
    <w:basedOn w:val="Titre10"/>
    <w:qFormat/>
    <w:rsid w:val="0003104A"/>
    <w:pPr>
      <w:keepLines/>
      <w:numPr>
        <w:numId w:val="3"/>
      </w:numPr>
      <w:spacing w:after="240"/>
      <w:jc w:val="both"/>
    </w:pPr>
    <w:rPr>
      <w:rFonts w:ascii="Arial Narrow" w:eastAsiaTheme="majorEastAsia" w:hAnsi="Arial Narrow" w:cstheme="majorBidi"/>
      <w:color w:val="44546A" w:themeColor="text2"/>
      <w:sz w:val="22"/>
      <w:szCs w:val="24"/>
      <w:lang w:val="fr-CA" w:eastAsia="en-US"/>
    </w:rPr>
  </w:style>
  <w:style w:type="paragraph" w:customStyle="1" w:styleId="Vic2">
    <w:name w:val="Vic2"/>
    <w:basedOn w:val="Normal"/>
    <w:qFormat/>
    <w:rsid w:val="0003104A"/>
    <w:pPr>
      <w:numPr>
        <w:numId w:val="5"/>
      </w:numPr>
      <w:spacing w:after="240" w:line="240" w:lineRule="auto"/>
    </w:pPr>
    <w:rPr>
      <w:rFonts w:ascii="Arial Narrow" w:eastAsia="PMingLiU" w:hAnsi="Arial Narrow" w:cs="Times New Roman"/>
      <w:b/>
      <w:bCs/>
      <w:color w:val="F54959"/>
      <w:sz w:val="24"/>
    </w:rPr>
  </w:style>
  <w:style w:type="paragraph" w:customStyle="1" w:styleId="Vic3">
    <w:name w:val="Vic3"/>
    <w:basedOn w:val="Titre30"/>
    <w:qFormat/>
    <w:rsid w:val="0003104A"/>
    <w:pPr>
      <w:numPr>
        <w:numId w:val="4"/>
      </w:numPr>
      <w:autoSpaceDE w:val="0"/>
      <w:autoSpaceDN w:val="0"/>
      <w:adjustRightInd w:val="0"/>
      <w:contextualSpacing/>
      <w:jc w:val="both"/>
    </w:pPr>
    <w:rPr>
      <w:rFonts w:ascii="Arial Narrow" w:eastAsia="PMingLiU" w:hAnsi="Arial Narrow" w:cs="Arial"/>
      <w:b/>
      <w:bCs/>
      <w:sz w:val="22"/>
      <w:szCs w:val="22"/>
      <w:u w:val="single"/>
      <w:lang w:eastAsia="en-US"/>
    </w:rPr>
  </w:style>
  <w:style w:type="paragraph" w:styleId="Sansinterligne">
    <w:name w:val="No Spacing"/>
    <w:uiPriority w:val="1"/>
    <w:qFormat/>
    <w:rsid w:val="0022489E"/>
    <w:pPr>
      <w:spacing w:before="120" w:after="120" w:line="240" w:lineRule="auto"/>
    </w:pPr>
    <w:rPr>
      <w:rFonts w:ascii="Times New Roman" w:eastAsia="PMingLiU" w:hAnsi="Times New Roman" w:cs="Times New Roman"/>
      <w:lang w:val="en-US"/>
    </w:rPr>
  </w:style>
  <w:style w:type="paragraph" w:customStyle="1" w:styleId="StylePARA1Avant0cm">
    <w:name w:val="Style PARA1 + Avant : 0 cm"/>
    <w:basedOn w:val="Normal"/>
    <w:rsid w:val="00E1275F"/>
    <w:pPr>
      <w:spacing w:before="120" w:after="120" w:line="240" w:lineRule="auto"/>
      <w:jc w:val="both"/>
    </w:pPr>
    <w:rPr>
      <w:rFonts w:ascii="Times New Roman" w:eastAsia="Times New Roman" w:hAnsi="Times New Roman" w:cs="Times New Roman"/>
      <w:sz w:val="24"/>
      <w:szCs w:val="20"/>
      <w:lang w:val="en-CA"/>
    </w:rPr>
  </w:style>
  <w:style w:type="character" w:customStyle="1" w:styleId="s4">
    <w:name w:val="s4"/>
    <w:basedOn w:val="Policepardfaut"/>
    <w:rsid w:val="00840BDD"/>
  </w:style>
  <w:style w:type="paragraph" w:customStyle="1" w:styleId="NormalTitreregetMunicip">
    <w:name w:val="Normal Titre reg et Municip"/>
    <w:basedOn w:val="Normal"/>
    <w:next w:val="Normal"/>
    <w:rsid w:val="00054505"/>
    <w:pPr>
      <w:tabs>
        <w:tab w:val="left" w:pos="-720"/>
      </w:tabs>
      <w:spacing w:after="0" w:line="240" w:lineRule="auto"/>
      <w:jc w:val="both"/>
    </w:pPr>
    <w:rPr>
      <w:rFonts w:ascii="Arial" w:eastAsia="Times New Roman" w:hAnsi="Arial" w:cs="Times New Roman"/>
      <w:b/>
      <w:caps/>
      <w:spacing w:val="-3"/>
      <w:sz w:val="28"/>
      <w:szCs w:val="20"/>
      <w:lang w:eastAsia="fr-FR"/>
    </w:rPr>
  </w:style>
  <w:style w:type="paragraph" w:customStyle="1" w:styleId="NormalPartie">
    <w:name w:val="NormalPartie"/>
    <w:basedOn w:val="Normal"/>
    <w:rsid w:val="00054505"/>
    <w:pPr>
      <w:tabs>
        <w:tab w:val="left" w:pos="-720"/>
      </w:tabs>
      <w:spacing w:after="0" w:line="240" w:lineRule="auto"/>
      <w:jc w:val="both"/>
    </w:pPr>
    <w:rPr>
      <w:rFonts w:ascii="Arial" w:eastAsia="Times New Roman" w:hAnsi="Arial" w:cs="Times New Roman"/>
      <w:b/>
      <w:spacing w:val="-2"/>
      <w:szCs w:val="20"/>
      <w:u w:val="single"/>
      <w:lang w:eastAsia="fr-FR"/>
    </w:rPr>
  </w:style>
  <w:style w:type="character" w:customStyle="1" w:styleId="MACDocumentCar">
    <w:name w:val="MACDocument Car"/>
    <w:basedOn w:val="Policepardfaut"/>
    <w:link w:val="MACDocument"/>
    <w:locked/>
    <w:rsid w:val="00054505"/>
    <w:rPr>
      <w:rFonts w:ascii="Haettenschweiler" w:eastAsia="Times New Roman" w:hAnsi="Haettenschweiler" w:cs="Times New Roman"/>
      <w:snapToGrid w:val="0"/>
      <w:color w:val="000000"/>
      <w:sz w:val="24"/>
      <w:szCs w:val="24"/>
      <w:lang w:val="en-US" w:eastAsia="fr-FR"/>
    </w:rPr>
  </w:style>
  <w:style w:type="paragraph" w:customStyle="1" w:styleId="P1">
    <w:name w:val="P1"/>
    <w:basedOn w:val="Normal"/>
    <w:link w:val="P1Car1"/>
    <w:rsid w:val="00057AFB"/>
    <w:pPr>
      <w:tabs>
        <w:tab w:val="left" w:pos="2126"/>
      </w:tabs>
      <w:spacing w:before="120" w:after="240" w:line="240" w:lineRule="auto"/>
      <w:ind w:left="2126"/>
      <w:jc w:val="both"/>
    </w:pPr>
    <w:rPr>
      <w:rFonts w:ascii="Arial" w:eastAsia="Times New Roman" w:hAnsi="Arial" w:cs="Times New Roman"/>
      <w:szCs w:val="20"/>
      <w:lang w:eastAsia="fr-FR"/>
    </w:rPr>
  </w:style>
  <w:style w:type="paragraph" w:customStyle="1" w:styleId="Default">
    <w:name w:val="Default"/>
    <w:rsid w:val="000F6F76"/>
    <w:pPr>
      <w:autoSpaceDE w:val="0"/>
      <w:autoSpaceDN w:val="0"/>
      <w:adjustRightInd w:val="0"/>
      <w:spacing w:after="0" w:line="240" w:lineRule="auto"/>
    </w:pPr>
    <w:rPr>
      <w:rFonts w:ascii="Arial" w:eastAsia="Calibri" w:hAnsi="Arial" w:cs="Arial"/>
      <w:color w:val="000000"/>
      <w:sz w:val="24"/>
      <w:szCs w:val="24"/>
    </w:rPr>
  </w:style>
  <w:style w:type="paragraph" w:styleId="TM6">
    <w:name w:val="toc 6"/>
    <w:basedOn w:val="Normal"/>
    <w:next w:val="Normal"/>
    <w:autoRedefine/>
    <w:uiPriority w:val="39"/>
    <w:rsid w:val="000F6F76"/>
    <w:pPr>
      <w:widowControl w:val="0"/>
      <w:tabs>
        <w:tab w:val="right" w:pos="9360"/>
      </w:tabs>
      <w:suppressAutoHyphens/>
      <w:spacing w:after="0" w:line="240" w:lineRule="auto"/>
      <w:ind w:left="720" w:hanging="720"/>
    </w:pPr>
    <w:rPr>
      <w:rFonts w:ascii="Courier" w:eastAsia="Times New Roman" w:hAnsi="Courier" w:cs="Times New Roman"/>
      <w:snapToGrid w:val="0"/>
      <w:sz w:val="20"/>
      <w:szCs w:val="20"/>
      <w:lang w:val="en-US" w:eastAsia="fr-FR"/>
    </w:rPr>
  </w:style>
  <w:style w:type="paragraph" w:styleId="TitreTR">
    <w:name w:val="toa heading"/>
    <w:basedOn w:val="Normal"/>
    <w:next w:val="Normal"/>
    <w:rsid w:val="000F6F76"/>
    <w:pPr>
      <w:widowControl w:val="0"/>
      <w:tabs>
        <w:tab w:val="right" w:pos="9360"/>
      </w:tabs>
      <w:suppressAutoHyphens/>
      <w:spacing w:after="0" w:line="240" w:lineRule="auto"/>
    </w:pPr>
    <w:rPr>
      <w:rFonts w:ascii="Courier" w:eastAsia="Times New Roman" w:hAnsi="Courier" w:cs="Times New Roman"/>
      <w:snapToGrid w:val="0"/>
      <w:sz w:val="20"/>
      <w:szCs w:val="20"/>
      <w:lang w:val="en-US" w:eastAsia="fr-FR"/>
    </w:rPr>
  </w:style>
  <w:style w:type="paragraph" w:styleId="Retraitcorpsdetexte3">
    <w:name w:val="Body Text Indent 3"/>
    <w:basedOn w:val="Normal"/>
    <w:link w:val="Retraitcorpsdetexte3Car"/>
    <w:rsid w:val="000F6F76"/>
    <w:pPr>
      <w:spacing w:after="120" w:line="240" w:lineRule="auto"/>
      <w:ind w:left="283"/>
    </w:pPr>
    <w:rPr>
      <w:rFonts w:ascii="Times New Roman" w:eastAsia="Times New Roman" w:hAnsi="Times New Roman" w:cs="Times New Roman"/>
      <w:sz w:val="16"/>
      <w:szCs w:val="16"/>
      <w:lang w:eastAsia="fr-FR"/>
    </w:rPr>
  </w:style>
  <w:style w:type="character" w:customStyle="1" w:styleId="Retraitcorpsdetexte3Car">
    <w:name w:val="Retrait corps de texte 3 Car"/>
    <w:basedOn w:val="Policepardfaut"/>
    <w:link w:val="Retraitcorpsdetexte3"/>
    <w:rsid w:val="000F6F76"/>
    <w:rPr>
      <w:rFonts w:ascii="Times New Roman" w:eastAsia="Times New Roman" w:hAnsi="Times New Roman" w:cs="Times New Roman"/>
      <w:sz w:val="16"/>
      <w:szCs w:val="16"/>
      <w:lang w:eastAsia="fr-FR"/>
    </w:rPr>
  </w:style>
  <w:style w:type="paragraph" w:customStyle="1" w:styleId="soum2">
    <w:name w:val="soum 2"/>
    <w:basedOn w:val="Normal"/>
    <w:autoRedefine/>
    <w:rsid w:val="000F6F76"/>
    <w:pPr>
      <w:spacing w:after="0" w:line="240" w:lineRule="auto"/>
      <w:ind w:left="567"/>
      <w:jc w:val="both"/>
    </w:pPr>
    <w:rPr>
      <w:rFonts w:ascii="Arial" w:eastAsia="Times New Roman" w:hAnsi="Arial" w:cs="Arial"/>
      <w:b/>
      <w:bCs/>
      <w:sz w:val="24"/>
      <w:szCs w:val="24"/>
      <w:lang w:val="fr-FR" w:eastAsia="fr-FR"/>
    </w:rPr>
  </w:style>
  <w:style w:type="paragraph" w:customStyle="1" w:styleId="TITRE1">
    <w:name w:val="TITRE 1"/>
    <w:basedOn w:val="Normal"/>
    <w:uiPriority w:val="99"/>
    <w:rsid w:val="000F6F76"/>
    <w:pPr>
      <w:numPr>
        <w:numId w:val="7"/>
      </w:numPr>
      <w:spacing w:after="0" w:line="240" w:lineRule="auto"/>
      <w:outlineLvl w:val="0"/>
    </w:pPr>
    <w:rPr>
      <w:rFonts w:ascii="Times New Roman" w:eastAsia="Times New Roman" w:hAnsi="Times New Roman" w:cs="Times New Roman"/>
      <w:b/>
      <w:bCs/>
      <w:sz w:val="24"/>
      <w:szCs w:val="24"/>
      <w:u w:val="single"/>
      <w:lang w:eastAsia="fr-FR"/>
    </w:rPr>
  </w:style>
  <w:style w:type="paragraph" w:customStyle="1" w:styleId="TITRE2">
    <w:name w:val="TITRE 2"/>
    <w:basedOn w:val="Normal"/>
    <w:uiPriority w:val="99"/>
    <w:rsid w:val="000F6F76"/>
    <w:pPr>
      <w:numPr>
        <w:ilvl w:val="1"/>
        <w:numId w:val="7"/>
      </w:numPr>
      <w:spacing w:after="0" w:line="240" w:lineRule="auto"/>
      <w:jc w:val="both"/>
      <w:outlineLvl w:val="1"/>
    </w:pPr>
    <w:rPr>
      <w:rFonts w:ascii="Times New Roman" w:eastAsia="Times New Roman" w:hAnsi="Times New Roman" w:cs="Times New Roman"/>
      <w:b/>
      <w:bCs/>
      <w:sz w:val="24"/>
      <w:szCs w:val="24"/>
      <w:lang w:eastAsia="fr-FR"/>
    </w:rPr>
  </w:style>
  <w:style w:type="paragraph" w:customStyle="1" w:styleId="TITRE3">
    <w:name w:val="TITRE 3"/>
    <w:basedOn w:val="Normal"/>
    <w:link w:val="TITRE3Car0"/>
    <w:uiPriority w:val="99"/>
    <w:rsid w:val="000F6F76"/>
    <w:pPr>
      <w:numPr>
        <w:ilvl w:val="2"/>
        <w:numId w:val="7"/>
      </w:numPr>
      <w:spacing w:after="0" w:line="240" w:lineRule="auto"/>
      <w:jc w:val="both"/>
      <w:outlineLvl w:val="2"/>
    </w:pPr>
    <w:rPr>
      <w:rFonts w:ascii="Times New Roman" w:eastAsia="Times New Roman" w:hAnsi="Times New Roman" w:cs="Times New Roman"/>
      <w:sz w:val="24"/>
      <w:szCs w:val="24"/>
      <w:lang w:eastAsia="fr-FR"/>
    </w:rPr>
  </w:style>
  <w:style w:type="paragraph" w:customStyle="1" w:styleId="TM4">
    <w:name w:val="TM4"/>
    <w:basedOn w:val="TITRE3"/>
    <w:link w:val="TM4Car"/>
    <w:qFormat/>
    <w:rsid w:val="000F6F76"/>
    <w:pPr>
      <w:ind w:left="1134"/>
    </w:pPr>
    <w:rPr>
      <w:rFonts w:ascii="Arial" w:hAnsi="Arial" w:cs="Arial"/>
      <w:b/>
    </w:rPr>
  </w:style>
  <w:style w:type="character" w:customStyle="1" w:styleId="TITRE3Car0">
    <w:name w:val="TITRE 3 Car"/>
    <w:link w:val="TITRE3"/>
    <w:uiPriority w:val="99"/>
    <w:rsid w:val="000F6F76"/>
    <w:rPr>
      <w:rFonts w:ascii="Times New Roman" w:eastAsia="Times New Roman" w:hAnsi="Times New Roman" w:cs="Times New Roman"/>
      <w:sz w:val="24"/>
      <w:szCs w:val="24"/>
      <w:lang w:eastAsia="fr-FR"/>
    </w:rPr>
  </w:style>
  <w:style w:type="character" w:customStyle="1" w:styleId="TM4Car">
    <w:name w:val="TM4 Car"/>
    <w:link w:val="TM4"/>
    <w:rsid w:val="000F6F76"/>
    <w:rPr>
      <w:rFonts w:ascii="Arial" w:eastAsia="Times New Roman" w:hAnsi="Arial" w:cs="Arial"/>
      <w:b/>
      <w:sz w:val="24"/>
      <w:szCs w:val="24"/>
      <w:lang w:eastAsia="fr-FR"/>
    </w:rPr>
  </w:style>
  <w:style w:type="character" w:customStyle="1" w:styleId="P1Car1">
    <w:name w:val="P1 Car1"/>
    <w:link w:val="P1"/>
    <w:rsid w:val="00057AFB"/>
    <w:rPr>
      <w:rFonts w:ascii="Arial" w:eastAsia="Times New Roman" w:hAnsi="Arial" w:cs="Times New Roman"/>
      <w:szCs w:val="20"/>
      <w:lang w:eastAsia="fr-FR"/>
    </w:rPr>
  </w:style>
  <w:style w:type="table" w:customStyle="1" w:styleId="Grilledutableau42">
    <w:name w:val="Grille du tableau42"/>
    <w:basedOn w:val="TableauNormal"/>
    <w:next w:val="Grilledutableau"/>
    <w:uiPriority w:val="39"/>
    <w:rsid w:val="00845481"/>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auNormal"/>
    <w:next w:val="Grilledutableau"/>
    <w:uiPriority w:val="39"/>
    <w:rsid w:val="003A06CA"/>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rk1">
    <w:name w:val="mark.1"/>
    <w:basedOn w:val="Normal"/>
    <w:rsid w:val="004C25BB"/>
    <w:pPr>
      <w:spacing w:after="0" w:line="240" w:lineRule="auto"/>
    </w:pPr>
    <w:rPr>
      <w:rFonts w:ascii="Arial Narrow" w:eastAsia="Times New Roman" w:hAnsi="Arial Narrow" w:cs="Times New Roman"/>
      <w:sz w:val="24"/>
      <w:szCs w:val="24"/>
      <w:lang w:val="en-US" w:eastAsia="zh-CN"/>
    </w:rPr>
  </w:style>
  <w:style w:type="paragraph" w:customStyle="1" w:styleId="Corpsdetexte21">
    <w:name w:val="Corps de texte 21"/>
    <w:basedOn w:val="Normal"/>
    <w:rsid w:val="00057AFB"/>
    <w:pPr>
      <w:overflowPunct w:val="0"/>
      <w:autoSpaceDE w:val="0"/>
      <w:autoSpaceDN w:val="0"/>
      <w:adjustRightInd w:val="0"/>
      <w:spacing w:before="120" w:after="120" w:line="240" w:lineRule="auto"/>
      <w:ind w:left="540" w:hanging="540"/>
      <w:jc w:val="both"/>
      <w:textAlignment w:val="baseline"/>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057AFB"/>
    <w:pPr>
      <w:spacing w:before="100" w:beforeAutospacing="1" w:after="100" w:afterAutospacing="1" w:line="240" w:lineRule="auto"/>
    </w:pPr>
    <w:rPr>
      <w:rFonts w:ascii="Times New Roman" w:eastAsiaTheme="minorEastAsia" w:hAnsi="Times New Roman" w:cs="Times New Roman"/>
      <w:sz w:val="24"/>
      <w:szCs w:val="24"/>
      <w:lang w:eastAsia="fr-CA"/>
    </w:rPr>
  </w:style>
  <w:style w:type="paragraph" w:styleId="En-ttedetabledesmatires">
    <w:name w:val="TOC Heading"/>
    <w:basedOn w:val="Titre10"/>
    <w:next w:val="Normal"/>
    <w:uiPriority w:val="39"/>
    <w:unhideWhenUsed/>
    <w:qFormat/>
    <w:rsid w:val="00057AFB"/>
    <w:pPr>
      <w:keepLines/>
      <w:spacing w:line="259" w:lineRule="auto"/>
      <w:outlineLvl w:val="9"/>
    </w:pPr>
    <w:rPr>
      <w:rFonts w:ascii="Century Gothic" w:eastAsiaTheme="majorEastAsia" w:hAnsi="Century Gothic" w:cstheme="majorBidi"/>
      <w:color w:val="44546A" w:themeColor="text2"/>
      <w:sz w:val="24"/>
      <w:szCs w:val="24"/>
      <w:lang w:val="fr-CA" w:eastAsia="fr-CA"/>
    </w:rPr>
  </w:style>
  <w:style w:type="paragraph" w:styleId="TM1">
    <w:name w:val="toc 1"/>
    <w:basedOn w:val="Normal"/>
    <w:next w:val="Normal"/>
    <w:autoRedefine/>
    <w:uiPriority w:val="39"/>
    <w:unhideWhenUsed/>
    <w:rsid w:val="00057AFB"/>
    <w:pPr>
      <w:spacing w:before="120" w:after="120" w:line="240" w:lineRule="auto"/>
    </w:pPr>
    <w:rPr>
      <w:rFonts w:eastAsia="PMingLiU" w:cstheme="minorHAnsi"/>
      <w:b/>
      <w:bCs/>
      <w:caps/>
      <w:sz w:val="20"/>
      <w:szCs w:val="20"/>
    </w:rPr>
  </w:style>
  <w:style w:type="paragraph" w:styleId="TM2">
    <w:name w:val="toc 2"/>
    <w:basedOn w:val="Normal"/>
    <w:next w:val="Normal"/>
    <w:autoRedefine/>
    <w:uiPriority w:val="39"/>
    <w:unhideWhenUsed/>
    <w:rsid w:val="00057AFB"/>
    <w:pPr>
      <w:tabs>
        <w:tab w:val="left" w:pos="450"/>
        <w:tab w:val="left" w:pos="1620"/>
        <w:tab w:val="right" w:leader="dot" w:pos="9854"/>
      </w:tabs>
      <w:spacing w:after="0" w:line="240" w:lineRule="auto"/>
      <w:ind w:left="450" w:hanging="230"/>
    </w:pPr>
    <w:rPr>
      <w:rFonts w:eastAsia="PMingLiU" w:cstheme="minorHAnsi"/>
      <w:smallCaps/>
      <w:sz w:val="20"/>
      <w:szCs w:val="20"/>
    </w:rPr>
  </w:style>
  <w:style w:type="character" w:styleId="Lienhypertexte">
    <w:name w:val="Hyperlink"/>
    <w:basedOn w:val="Policepardfaut"/>
    <w:uiPriority w:val="99"/>
    <w:unhideWhenUsed/>
    <w:rsid w:val="00057AFB"/>
    <w:rPr>
      <w:color w:val="0563C1" w:themeColor="hyperlink"/>
      <w:u w:val="single"/>
    </w:rPr>
  </w:style>
  <w:style w:type="paragraph" w:styleId="TM3">
    <w:name w:val="toc 3"/>
    <w:basedOn w:val="Normal"/>
    <w:next w:val="Normal"/>
    <w:autoRedefine/>
    <w:uiPriority w:val="39"/>
    <w:unhideWhenUsed/>
    <w:rsid w:val="00057AFB"/>
    <w:pPr>
      <w:tabs>
        <w:tab w:val="left" w:pos="1620"/>
        <w:tab w:val="right" w:leader="dot" w:pos="9854"/>
      </w:tabs>
      <w:spacing w:before="120" w:after="120" w:line="240" w:lineRule="auto"/>
      <w:ind w:left="440"/>
    </w:pPr>
    <w:rPr>
      <w:rFonts w:eastAsia="PMingLiU" w:cstheme="minorHAnsi"/>
      <w:i/>
      <w:iCs/>
      <w:sz w:val="20"/>
      <w:szCs w:val="20"/>
    </w:rPr>
  </w:style>
  <w:style w:type="paragraph" w:styleId="TM40">
    <w:name w:val="toc 4"/>
    <w:basedOn w:val="Normal"/>
    <w:next w:val="Normal"/>
    <w:autoRedefine/>
    <w:uiPriority w:val="39"/>
    <w:unhideWhenUsed/>
    <w:rsid w:val="00057AFB"/>
    <w:pPr>
      <w:spacing w:after="0" w:line="240" w:lineRule="auto"/>
      <w:ind w:left="660"/>
    </w:pPr>
    <w:rPr>
      <w:rFonts w:eastAsia="PMingLiU" w:cstheme="minorHAnsi"/>
      <w:sz w:val="18"/>
      <w:szCs w:val="18"/>
    </w:rPr>
  </w:style>
  <w:style w:type="paragraph" w:styleId="TM5">
    <w:name w:val="toc 5"/>
    <w:basedOn w:val="Normal"/>
    <w:next w:val="Normal"/>
    <w:autoRedefine/>
    <w:uiPriority w:val="39"/>
    <w:unhideWhenUsed/>
    <w:rsid w:val="00057AFB"/>
    <w:pPr>
      <w:spacing w:after="0" w:line="240" w:lineRule="auto"/>
      <w:ind w:left="880"/>
    </w:pPr>
    <w:rPr>
      <w:rFonts w:eastAsia="PMingLiU" w:cstheme="minorHAnsi"/>
      <w:sz w:val="18"/>
      <w:szCs w:val="18"/>
    </w:rPr>
  </w:style>
  <w:style w:type="paragraph" w:styleId="TM7">
    <w:name w:val="toc 7"/>
    <w:basedOn w:val="Normal"/>
    <w:next w:val="Normal"/>
    <w:autoRedefine/>
    <w:uiPriority w:val="39"/>
    <w:unhideWhenUsed/>
    <w:rsid w:val="00057AFB"/>
    <w:pPr>
      <w:spacing w:after="0" w:line="240" w:lineRule="auto"/>
      <w:ind w:left="1320"/>
    </w:pPr>
    <w:rPr>
      <w:rFonts w:eastAsia="PMingLiU" w:cstheme="minorHAnsi"/>
      <w:sz w:val="18"/>
      <w:szCs w:val="18"/>
    </w:rPr>
  </w:style>
  <w:style w:type="paragraph" w:styleId="TM8">
    <w:name w:val="toc 8"/>
    <w:basedOn w:val="Normal"/>
    <w:next w:val="Normal"/>
    <w:autoRedefine/>
    <w:uiPriority w:val="39"/>
    <w:unhideWhenUsed/>
    <w:rsid w:val="00057AFB"/>
    <w:pPr>
      <w:spacing w:after="0" w:line="240" w:lineRule="auto"/>
      <w:ind w:left="1540"/>
    </w:pPr>
    <w:rPr>
      <w:rFonts w:eastAsia="PMingLiU" w:cstheme="minorHAnsi"/>
      <w:sz w:val="18"/>
      <w:szCs w:val="18"/>
    </w:rPr>
  </w:style>
  <w:style w:type="paragraph" w:styleId="TM9">
    <w:name w:val="toc 9"/>
    <w:basedOn w:val="Normal"/>
    <w:next w:val="Normal"/>
    <w:autoRedefine/>
    <w:uiPriority w:val="39"/>
    <w:unhideWhenUsed/>
    <w:rsid w:val="00057AFB"/>
    <w:pPr>
      <w:spacing w:after="0" w:line="240" w:lineRule="auto"/>
      <w:ind w:left="1760"/>
    </w:pPr>
    <w:rPr>
      <w:rFonts w:eastAsia="PMingLiU" w:cstheme="minorHAnsi"/>
      <w:sz w:val="18"/>
      <w:szCs w:val="18"/>
    </w:rPr>
  </w:style>
  <w:style w:type="table" w:customStyle="1" w:styleId="Grilledutableau9">
    <w:name w:val="Grille du tableau9"/>
    <w:basedOn w:val="TableauNormal"/>
    <w:next w:val="Grilledutableau"/>
    <w:rsid w:val="00E94BBD"/>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7C22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e-courant">
    <w:name w:val="texte-courant"/>
    <w:basedOn w:val="Policepardfaut"/>
    <w:rsid w:val="001635B5"/>
  </w:style>
  <w:style w:type="character" w:customStyle="1" w:styleId="subsection">
    <w:name w:val="subsection"/>
    <w:basedOn w:val="Policepardfaut"/>
    <w:rsid w:val="001635B5"/>
  </w:style>
  <w:style w:type="paragraph" w:styleId="Listepuces">
    <w:name w:val="List Bullet"/>
    <w:basedOn w:val="Normal"/>
    <w:unhideWhenUsed/>
    <w:rsid w:val="005F33A9"/>
    <w:pPr>
      <w:spacing w:after="60" w:line="240" w:lineRule="auto"/>
    </w:pPr>
    <w:rPr>
      <w:rFonts w:ascii="Arial Narrow" w:eastAsia="Times" w:hAnsi="Arial Narrow"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230">
      <w:bodyDiv w:val="1"/>
      <w:marLeft w:val="0"/>
      <w:marRight w:val="0"/>
      <w:marTop w:val="0"/>
      <w:marBottom w:val="0"/>
      <w:divBdr>
        <w:top w:val="none" w:sz="0" w:space="0" w:color="auto"/>
        <w:left w:val="none" w:sz="0" w:space="0" w:color="auto"/>
        <w:bottom w:val="none" w:sz="0" w:space="0" w:color="auto"/>
        <w:right w:val="none" w:sz="0" w:space="0" w:color="auto"/>
      </w:divBdr>
    </w:div>
    <w:div w:id="97264181">
      <w:bodyDiv w:val="1"/>
      <w:marLeft w:val="0"/>
      <w:marRight w:val="0"/>
      <w:marTop w:val="0"/>
      <w:marBottom w:val="0"/>
      <w:divBdr>
        <w:top w:val="none" w:sz="0" w:space="0" w:color="auto"/>
        <w:left w:val="none" w:sz="0" w:space="0" w:color="auto"/>
        <w:bottom w:val="none" w:sz="0" w:space="0" w:color="auto"/>
        <w:right w:val="none" w:sz="0" w:space="0" w:color="auto"/>
      </w:divBdr>
    </w:div>
    <w:div w:id="426659789">
      <w:bodyDiv w:val="1"/>
      <w:marLeft w:val="0"/>
      <w:marRight w:val="0"/>
      <w:marTop w:val="0"/>
      <w:marBottom w:val="0"/>
      <w:divBdr>
        <w:top w:val="none" w:sz="0" w:space="0" w:color="auto"/>
        <w:left w:val="none" w:sz="0" w:space="0" w:color="auto"/>
        <w:bottom w:val="none" w:sz="0" w:space="0" w:color="auto"/>
        <w:right w:val="none" w:sz="0" w:space="0" w:color="auto"/>
      </w:divBdr>
    </w:div>
    <w:div w:id="487405423">
      <w:bodyDiv w:val="1"/>
      <w:marLeft w:val="0"/>
      <w:marRight w:val="0"/>
      <w:marTop w:val="0"/>
      <w:marBottom w:val="0"/>
      <w:divBdr>
        <w:top w:val="none" w:sz="0" w:space="0" w:color="auto"/>
        <w:left w:val="none" w:sz="0" w:space="0" w:color="auto"/>
        <w:bottom w:val="none" w:sz="0" w:space="0" w:color="auto"/>
        <w:right w:val="none" w:sz="0" w:space="0" w:color="auto"/>
      </w:divBdr>
    </w:div>
    <w:div w:id="516237045">
      <w:bodyDiv w:val="1"/>
      <w:marLeft w:val="0"/>
      <w:marRight w:val="0"/>
      <w:marTop w:val="0"/>
      <w:marBottom w:val="0"/>
      <w:divBdr>
        <w:top w:val="none" w:sz="0" w:space="0" w:color="auto"/>
        <w:left w:val="none" w:sz="0" w:space="0" w:color="auto"/>
        <w:bottom w:val="none" w:sz="0" w:space="0" w:color="auto"/>
        <w:right w:val="none" w:sz="0" w:space="0" w:color="auto"/>
      </w:divBdr>
    </w:div>
    <w:div w:id="529799916">
      <w:bodyDiv w:val="1"/>
      <w:marLeft w:val="0"/>
      <w:marRight w:val="0"/>
      <w:marTop w:val="0"/>
      <w:marBottom w:val="0"/>
      <w:divBdr>
        <w:top w:val="none" w:sz="0" w:space="0" w:color="auto"/>
        <w:left w:val="none" w:sz="0" w:space="0" w:color="auto"/>
        <w:bottom w:val="none" w:sz="0" w:space="0" w:color="auto"/>
        <w:right w:val="none" w:sz="0" w:space="0" w:color="auto"/>
      </w:divBdr>
    </w:div>
    <w:div w:id="726874507">
      <w:bodyDiv w:val="1"/>
      <w:marLeft w:val="0"/>
      <w:marRight w:val="0"/>
      <w:marTop w:val="0"/>
      <w:marBottom w:val="0"/>
      <w:divBdr>
        <w:top w:val="none" w:sz="0" w:space="0" w:color="auto"/>
        <w:left w:val="none" w:sz="0" w:space="0" w:color="auto"/>
        <w:bottom w:val="none" w:sz="0" w:space="0" w:color="auto"/>
        <w:right w:val="none" w:sz="0" w:space="0" w:color="auto"/>
      </w:divBdr>
    </w:div>
    <w:div w:id="736899738">
      <w:bodyDiv w:val="1"/>
      <w:marLeft w:val="0"/>
      <w:marRight w:val="0"/>
      <w:marTop w:val="0"/>
      <w:marBottom w:val="0"/>
      <w:divBdr>
        <w:top w:val="none" w:sz="0" w:space="0" w:color="auto"/>
        <w:left w:val="none" w:sz="0" w:space="0" w:color="auto"/>
        <w:bottom w:val="none" w:sz="0" w:space="0" w:color="auto"/>
        <w:right w:val="none" w:sz="0" w:space="0" w:color="auto"/>
      </w:divBdr>
    </w:div>
    <w:div w:id="764032541">
      <w:bodyDiv w:val="1"/>
      <w:marLeft w:val="0"/>
      <w:marRight w:val="0"/>
      <w:marTop w:val="0"/>
      <w:marBottom w:val="0"/>
      <w:divBdr>
        <w:top w:val="none" w:sz="0" w:space="0" w:color="auto"/>
        <w:left w:val="none" w:sz="0" w:space="0" w:color="auto"/>
        <w:bottom w:val="none" w:sz="0" w:space="0" w:color="auto"/>
        <w:right w:val="none" w:sz="0" w:space="0" w:color="auto"/>
      </w:divBdr>
    </w:div>
    <w:div w:id="773788976">
      <w:bodyDiv w:val="1"/>
      <w:marLeft w:val="0"/>
      <w:marRight w:val="0"/>
      <w:marTop w:val="0"/>
      <w:marBottom w:val="0"/>
      <w:divBdr>
        <w:top w:val="none" w:sz="0" w:space="0" w:color="auto"/>
        <w:left w:val="none" w:sz="0" w:space="0" w:color="auto"/>
        <w:bottom w:val="none" w:sz="0" w:space="0" w:color="auto"/>
        <w:right w:val="none" w:sz="0" w:space="0" w:color="auto"/>
      </w:divBdr>
    </w:div>
    <w:div w:id="806555894">
      <w:bodyDiv w:val="1"/>
      <w:marLeft w:val="0"/>
      <w:marRight w:val="0"/>
      <w:marTop w:val="0"/>
      <w:marBottom w:val="0"/>
      <w:divBdr>
        <w:top w:val="none" w:sz="0" w:space="0" w:color="auto"/>
        <w:left w:val="none" w:sz="0" w:space="0" w:color="auto"/>
        <w:bottom w:val="none" w:sz="0" w:space="0" w:color="auto"/>
        <w:right w:val="none" w:sz="0" w:space="0" w:color="auto"/>
      </w:divBdr>
    </w:div>
    <w:div w:id="1321041656">
      <w:bodyDiv w:val="1"/>
      <w:marLeft w:val="0"/>
      <w:marRight w:val="0"/>
      <w:marTop w:val="0"/>
      <w:marBottom w:val="0"/>
      <w:divBdr>
        <w:top w:val="none" w:sz="0" w:space="0" w:color="auto"/>
        <w:left w:val="none" w:sz="0" w:space="0" w:color="auto"/>
        <w:bottom w:val="none" w:sz="0" w:space="0" w:color="auto"/>
        <w:right w:val="none" w:sz="0" w:space="0" w:color="auto"/>
      </w:divBdr>
    </w:div>
    <w:div w:id="1679113412">
      <w:bodyDiv w:val="1"/>
      <w:marLeft w:val="0"/>
      <w:marRight w:val="0"/>
      <w:marTop w:val="0"/>
      <w:marBottom w:val="0"/>
      <w:divBdr>
        <w:top w:val="none" w:sz="0" w:space="0" w:color="auto"/>
        <w:left w:val="none" w:sz="0" w:space="0" w:color="auto"/>
        <w:bottom w:val="none" w:sz="0" w:space="0" w:color="auto"/>
        <w:right w:val="none" w:sz="0" w:space="0" w:color="auto"/>
      </w:divBdr>
    </w:div>
    <w:div w:id="1683586268">
      <w:bodyDiv w:val="1"/>
      <w:marLeft w:val="0"/>
      <w:marRight w:val="0"/>
      <w:marTop w:val="0"/>
      <w:marBottom w:val="0"/>
      <w:divBdr>
        <w:top w:val="none" w:sz="0" w:space="0" w:color="auto"/>
        <w:left w:val="none" w:sz="0" w:space="0" w:color="auto"/>
        <w:bottom w:val="none" w:sz="0" w:space="0" w:color="auto"/>
        <w:right w:val="none" w:sz="0" w:space="0" w:color="auto"/>
      </w:divBdr>
    </w:div>
    <w:div w:id="1697733233">
      <w:bodyDiv w:val="1"/>
      <w:marLeft w:val="0"/>
      <w:marRight w:val="0"/>
      <w:marTop w:val="0"/>
      <w:marBottom w:val="0"/>
      <w:divBdr>
        <w:top w:val="none" w:sz="0" w:space="0" w:color="auto"/>
        <w:left w:val="none" w:sz="0" w:space="0" w:color="auto"/>
        <w:bottom w:val="none" w:sz="0" w:space="0" w:color="auto"/>
        <w:right w:val="none" w:sz="0" w:space="0" w:color="auto"/>
      </w:divBdr>
    </w:div>
    <w:div w:id="1837334173">
      <w:bodyDiv w:val="1"/>
      <w:marLeft w:val="0"/>
      <w:marRight w:val="0"/>
      <w:marTop w:val="0"/>
      <w:marBottom w:val="0"/>
      <w:divBdr>
        <w:top w:val="none" w:sz="0" w:space="0" w:color="auto"/>
        <w:left w:val="none" w:sz="0" w:space="0" w:color="auto"/>
        <w:bottom w:val="none" w:sz="0" w:space="0" w:color="auto"/>
        <w:right w:val="none" w:sz="0" w:space="0" w:color="auto"/>
      </w:divBdr>
    </w:div>
    <w:div w:id="1865316156">
      <w:bodyDiv w:val="1"/>
      <w:marLeft w:val="0"/>
      <w:marRight w:val="0"/>
      <w:marTop w:val="0"/>
      <w:marBottom w:val="0"/>
      <w:divBdr>
        <w:top w:val="none" w:sz="0" w:space="0" w:color="auto"/>
        <w:left w:val="none" w:sz="0" w:space="0" w:color="auto"/>
        <w:bottom w:val="none" w:sz="0" w:space="0" w:color="auto"/>
        <w:right w:val="none" w:sz="0" w:space="0" w:color="auto"/>
      </w:divBdr>
    </w:div>
    <w:div w:id="1927877659">
      <w:bodyDiv w:val="1"/>
      <w:marLeft w:val="0"/>
      <w:marRight w:val="0"/>
      <w:marTop w:val="0"/>
      <w:marBottom w:val="0"/>
      <w:divBdr>
        <w:top w:val="none" w:sz="0" w:space="0" w:color="auto"/>
        <w:left w:val="none" w:sz="0" w:space="0" w:color="auto"/>
        <w:bottom w:val="none" w:sz="0" w:space="0" w:color="auto"/>
        <w:right w:val="none" w:sz="0" w:space="0" w:color="auto"/>
      </w:divBdr>
    </w:div>
    <w:div w:id="2002346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5AD2C-ED5B-4361-B373-42EDE340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12</Pages>
  <Words>5644</Words>
  <Characters>31043</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Les Coteaux</dc:creator>
  <cp:keywords/>
  <dc:description/>
  <cp:lastModifiedBy>Mélanie Moquin</cp:lastModifiedBy>
  <cp:revision>10</cp:revision>
  <cp:lastPrinted>2022-09-19T20:41:00Z</cp:lastPrinted>
  <dcterms:created xsi:type="dcterms:W3CDTF">2022-10-13T14:23:00Z</dcterms:created>
  <dcterms:modified xsi:type="dcterms:W3CDTF">2022-11-14T15:28:00Z</dcterms:modified>
</cp:coreProperties>
</file>